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drawing>
          <wp:inline distT="0" distB="0" distL="0" distR="0">
            <wp:extent cx="952500" cy="10311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1031185"/>
                    </a:xfrm>
                    <a:prstGeom prst="rect">
                      <a:avLst/>
                    </a:prstGeom>
                  </pic:spPr>
                </pic:pic>
              </a:graphicData>
            </a:graphic>
          </wp:inline>
        </w:drawing>
      </w:r>
    </w:p>
    <w:p>
      <w:pPr>
        <w:spacing w:before="2000"/>
      </w:pPr>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Pr>
        <w:spacing w:before="1000"/>
      </w:pPr>
    </w:p>
    <w:p>
      <w:pPr>
        <w:jc w:val="center"/>
      </w:pPr>
      <w:r>
        <w:rPr>
          <w:rFonts w:ascii="Arial" w:cs="Arial" w:eastAsia="Arial" w:hAnsi="Arial"/>
          <w:b/>
          <w:bCs/>
          <w:sz w:val="32"/>
          <w:szCs w:val="32"/>
        </w:rPr>
        <w:t xml:space="preserve">Acta 382</w:t>
      </w:r>
    </w:p>
    <w:p>
      <w:pPr>
        <w:spacing w:before="1000"/>
      </w:pPr>
    </w:p>
    <w:p>
      <w:pPr>
        <w:jc w:val="center"/>
      </w:pPr>
      <w:r>
        <w:rPr>
          <w:rFonts w:ascii="Arial" w:cs="Arial" w:eastAsia="Arial" w:hAnsi="Arial"/>
          <w:sz w:val="24"/>
          <w:szCs w:val="24"/>
        </w:rPr>
        <w:t xml:space="preserve">[FECHA POR VALIDAR]</w:t>
      </w:r>
    </w:p>
    <w:p>
      <w:r>
        <w:br w:type="page"/>
      </w:r>
    </w:p>
    <w:p>
      <w:pPr>
        <w:spacing w:after="240" w:line="360"/>
        <w:jc w:val="both"/>
      </w:pPr>
      <w:r>
        <w:rPr>
          <w:rFonts w:ascii="Arial" w:cs="Arial" w:eastAsia="Arial" w:hAnsi="Arial"/>
          <w:sz w:val="24"/>
          <w:szCs w:val="24"/>
        </w:rPr>
        <w:t xml:space="preserve">Acta 382   1:42:12   3:24:24</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Hablaba Claudia Victoria Carrasquilla Minami</w:t>
      </w:r>
    </w:p>
    <w:p>
      <w:pPr>
        <w:spacing w:after="240" w:line="360"/>
        <w:jc w:val="both"/>
      </w:pPr>
      <w:r>
        <w:rPr>
          <w:rFonts w:ascii="Arial" w:cs="Arial" w:eastAsia="Arial" w:hAnsi="Arial"/>
          <w:sz w:val="24"/>
          <w:szCs w:val="24"/>
        </w:rPr>
        <w:t xml:space="preserve">es que cobra relevancia e importancia que podamos estar asegurados, y asegurada la empresa, por quién, por una filial que precisamente pertenezca a la misma entidad y no tenga que contratarse con un tercero; y de allí que es la importancia, compañeros concejales, que hoy le demos el visto bueno y la aprobación a este proyecto para que podamos acompañar no solamente al Distrito de Medellín, sino también a esta gran empresa para que realmente pueda cubrir esos riesgos extraordinarios y ordinarios que puedan tener”.</w:t>
      </w:r>
    </w:p>
    <w:p>
      <w:pPr>
        <w:spacing w:before="400" w:after="200" w:line="360"/>
        <w:jc w:val="left"/>
      </w:pPr>
      <w:r>
        <w:rPr>
          <w:rFonts w:ascii="Arial" w:cs="Arial" w:eastAsia="Arial" w:hAnsi="Arial"/>
          <w:b/>
          <w:bCs/>
          <w:sz w:val="24"/>
          <w:szCs w:val="24"/>
        </w:rPr>
        <w:t xml:space="preserve">Intervino el concejal Andrés Felipe Rodríguez Puerta:</w:t>
      </w:r>
    </w:p>
    <w:p>
      <w:pPr>
        <w:spacing w:after="240" w:line="300"/>
        <w:ind w:left="720" w:right="720"/>
        <w:jc w:val="both"/>
      </w:pPr>
      <w:r>
        <w:rPr>
          <w:rFonts w:ascii="Arial" w:cs="Arial" w:eastAsia="Arial" w:hAnsi="Arial"/>
          <w:sz w:val="22"/>
          <w:szCs w:val="22"/>
        </w:rPr>
        <w:t xml:space="preserve">“Muchachos, en días anteriores había tenido conversaciones con el Metro de Medellín, muy amablemente se me acercaron a conversar y contarme que esto era muy necesario hacerlo, y esto es una cosa que hacen todas las empresas grandes, el Metro no es cualquier empresa, requiere este tipo de iniciativas para poder manejar de mejor forma sus finanzas.</w:t>
      </w:r>
    </w:p>
    <w:p>
      <w:pPr>
        <w:spacing w:after="240" w:line="360"/>
        <w:jc w:val="both"/>
      </w:pPr>
      <w:r>
        <w:rPr>
          <w:rFonts w:ascii="Arial" w:cs="Arial" w:eastAsia="Arial" w:hAnsi="Arial"/>
          <w:sz w:val="24"/>
          <w:szCs w:val="24"/>
        </w:rPr>
        <w:t xml:space="preserve">Muchachos, las cautivas son una figura que existe desde hace mucho tiempo, que como ustedes saben hasta EPM (Empresas Públicas de Medellín) las tiene porque en Colombia el mercado de seguros es muy complicado, aquí somos propensos a que pasen cosas, incidentes, accidentes; y esa es la gran ventaja de tener una cautiva. El mercado asegurador en Colombia es carísimo, acá cuesta un infierno de plata obtener un seguro para cualquier cosa, y sobre todo cuando son seguros para empresas como el Metro que maneja ciudadanía, se vuelve muy costoso.</w:t>
      </w:r>
    </w:p>
    <w:p>
      <w:pPr>
        <w:spacing w:after="240" w:line="360"/>
        <w:jc w:val="both"/>
      </w:pPr>
      <w:r>
        <w:rPr>
          <w:rFonts w:ascii="Arial" w:cs="Arial" w:eastAsia="Arial" w:hAnsi="Arial"/>
          <w:sz w:val="24"/>
          <w:szCs w:val="24"/>
        </w:rPr>
        <w:t xml:space="preserve">Piensen en otra cosa también, y es que en Colombia por ahora no hay sino un solo Metro, y eso es una situación que aprovechan las aseguradoras porque pueden poner casi que el precio que les dé la gana, y el Metro no tiene otra opción que pagar lo que le cobren porque obviamente ellos se darán competencia entre aseguradoras, pero no deja de ser costosísimo para el Metro manejar esto.</w:t>
      </w:r>
    </w:p>
    <w:p>
      <w:pPr>
        <w:spacing w:after="240" w:line="360"/>
        <w:jc w:val="both"/>
      </w:pPr>
      <w:r>
        <w:rPr>
          <w:rFonts w:ascii="Arial" w:cs="Arial" w:eastAsia="Arial" w:hAnsi="Arial"/>
          <w:sz w:val="24"/>
          <w:szCs w:val="24"/>
        </w:rPr>
        <w:t xml:space="preserve">Sistemas como el Metro requieren unas pólizas que sean a prueba de bobos, por si cualquier cosa pasa se tenga el capital seguro de que detrás de la operación va a haber un respaldo financiero que cubra todo lo que pueda llegar a pasar.</w:t>
      </w:r>
    </w:p>
    <w:p>
      <w:pPr>
        <w:spacing w:after="240" w:line="360"/>
        <w:jc w:val="both"/>
      </w:pPr>
      <w:r>
        <w:rPr>
          <w:rFonts w:ascii="Arial" w:cs="Arial" w:eastAsia="Arial" w:hAnsi="Arial"/>
          <w:sz w:val="24"/>
          <w:szCs w:val="24"/>
        </w:rPr>
        <w:t xml:space="preserve">Básicamente estos son los seguros y los que se gasta en seguros el Metro al año, el concejal Juan Carlos de la Cuesta Galvis muy comedidamente me regaló esta tabla, y la cautiva se crea para dos razones, la primera, el seguro todo riesgo que es el más importante de todos los que tiene que tener cualquier sistema y demás; y dos, el seguro para terrorismo:</w:t>
      </w:r>
    </w:p>
    <w:p>
      <w:pPr>
        <w:spacing w:after="100"/>
      </w:pPr>
    </w:p>
    <w:p>
      <w:pPr>
        <w:spacing w:after="240" w:line="360"/>
        <w:jc w:val="both"/>
      </w:pPr>
      <w:r>
        <w:rPr>
          <w:rFonts w:ascii="Arial" w:cs="Arial" w:eastAsia="Arial" w:hAnsi="Arial"/>
          <w:sz w:val="24"/>
          <w:szCs w:val="24"/>
        </w:rPr>
        <w:t xml:space="preserve">Qué es lo que pasa y por qué Bermudas. Hace parte del Reino Unido, como hace parte Canadá, Australia, Nueva Zelanda, etc.; pero tiene una ventaja y es que todos los aseguradores y reaseguradores del planeta tierra tienen sedes allá porque les permite participar de un mercado enorme que queda dentro de la bolsa de Londres, donde se permite ir a negociar tarifas para poder tener los seguros para cualquier cosa en el planeta tierra, es en este mercado donde usted encuentra los grandes apostadores para los seguros y reaseguros.</w:t>
      </w:r>
    </w:p>
    <w:p>
      <w:pPr>
        <w:spacing w:after="240" w:line="360"/>
        <w:jc w:val="both"/>
      </w:pPr>
      <w:r>
        <w:rPr>
          <w:rFonts w:ascii="Arial" w:cs="Arial" w:eastAsia="Arial" w:hAnsi="Arial"/>
          <w:sz w:val="24"/>
          <w:szCs w:val="24"/>
        </w:rPr>
        <w:t xml:space="preserve">Cuando una aseguradora pretende tener un negocio como, por ejemplo, con el Metro de Medellín, requiere un respaldo financiero de reaseguradores, y quienes tienen el billete para respaldar las operaciones de este nivel están en Londres, Inglaterra; donde está la base operativa del Reino Unido, y es por eso que se vuelve tan útil para el Metro de Medellín.</w:t>
      </w:r>
    </w:p>
    <w:p>
      <w:pPr>
        <w:spacing w:after="240" w:line="360"/>
        <w:jc w:val="both"/>
      </w:pPr>
      <w:r>
        <w:rPr>
          <w:rFonts w:ascii="Arial" w:cs="Arial" w:eastAsia="Arial" w:hAnsi="Arial"/>
          <w:sz w:val="24"/>
          <w:szCs w:val="24"/>
        </w:rPr>
        <w:t xml:space="preserve">Y voy a hacer un comentario porque Farley Jhair Macías Betancur, no es solo pensar en los seguros que requiere el Metro como tal, sino que hay que pensar también a futuro cuando el Metro quiera hacer otro tipo de proyectos, un caso por ejemplo, el futuro Metrocable de San Antonio de Prado; y para los constructores es muy complicado cuando ya van a empezar la obra, tener que negociar seguros en el país para poder firmar los contratos con el Metro de Medellín e intervenir estos proyectos y sale muy costoso.</w:t>
      </w:r>
    </w:p>
    <w:p>
      <w:pPr>
        <w:spacing w:after="240" w:line="360"/>
        <w:jc w:val="both"/>
      </w:pPr>
      <w:r>
        <w:rPr>
          <w:rFonts w:ascii="Arial" w:cs="Arial" w:eastAsia="Arial" w:hAnsi="Arial"/>
          <w:sz w:val="24"/>
          <w:szCs w:val="24"/>
        </w:rPr>
        <w:t xml:space="preserve">Aquí hay otra ventaja también que permitirá a la cautiva, y es que el día de mañana también podrá facilitarle a quien vaya a ser contratista del Metro, para obtener los seguros y poder responderle al Metro de Medellín. Esas son las ventajas que tiene tener una cautiva.</w:t>
      </w:r>
    </w:p>
    <w:p>
      <w:pPr>
        <w:spacing w:after="240" w:line="360"/>
        <w:jc w:val="both"/>
      </w:pPr>
      <w:r>
        <w:rPr>
          <w:rFonts w:ascii="Arial" w:cs="Arial" w:eastAsia="Arial" w:hAnsi="Arial"/>
          <w:sz w:val="24"/>
          <w:szCs w:val="24"/>
        </w:rPr>
        <w:t xml:space="preserve">Francamente considero que hay cosas que ustedes están pidiendo que son relevantes y tienen sentido: ah, qué hay que cambiarle el título, se le cambia; qué hay que de pronto dejar algún mecanismo de control. Yo quedaría contento con que en el informe del Metro anual nos traigan un mini informe dentro del gran informe de cómo va la cautiva.</w:t>
      </w:r>
    </w:p>
    <w:p>
      <w:pPr>
        <w:spacing w:after="240" w:line="360"/>
        <w:jc w:val="both"/>
      </w:pPr>
      <w:r>
        <w:rPr>
          <w:rFonts w:ascii="Arial" w:cs="Arial" w:eastAsia="Arial" w:hAnsi="Arial"/>
          <w:sz w:val="24"/>
          <w:szCs w:val="24"/>
        </w:rPr>
        <w:t xml:space="preserve">Y quiero que piensen en esto, que es lo que solamente se gasta en seguros del Metro de Medellín, seguro autoriesgo y terrorismo, podría haber ahorros significativos porque ya no habría intermediarios; y solo con ese ahorro significativo de una vez ir a negociar directamente con el de reaseguro, podría permitir que tuviera una unas finanzas más sanas y ahorrar un dinero importante para el Metro con el que se pueden hacer cualquier cantidad de cosas, hasta temas sociales.</w:t>
      </w:r>
    </w:p>
    <w:p>
      <w:pPr>
        <w:spacing w:after="240" w:line="360"/>
        <w:jc w:val="both"/>
      </w:pPr>
      <w:r>
        <w:rPr>
          <w:rFonts w:ascii="Arial" w:cs="Arial" w:eastAsia="Arial" w:hAnsi="Arial"/>
          <w:sz w:val="24"/>
          <w:szCs w:val="24"/>
        </w:rPr>
        <w:t xml:space="preserve">Piensen en esos dos rubros que son los más importantes del Metro, si nosotros podemos hacer eso, por qué no si las grandes empresas de este país ya lo hacen, lamentablemente, en Colombia no tenemos regulación para crear cautivas, si no se haría, pero piensen en las ventajas de que se está haciendo en uno de los países que hace parte del Reino Unido, que permitirá participar en el mercado de Londres y poder obtener mejores tarifas.</w:t>
      </w:r>
    </w:p>
    <w:p>
      <w:pPr>
        <w:spacing w:after="240" w:line="360"/>
        <w:jc w:val="both"/>
      </w:pPr>
      <w:r>
        <w:rPr>
          <w:rFonts w:ascii="Arial" w:cs="Arial" w:eastAsia="Arial" w:hAnsi="Arial"/>
          <w:sz w:val="24"/>
          <w:szCs w:val="24"/>
        </w:rPr>
        <w:t xml:space="preserve">Solo con eso ya le diría que sí a usted, doctor Tomás Andrés Elejalde Escobar, y por eso lo dije la vez pasada, estoy completamente de acuerdo con usted, se llama eficiencia del recurso del Metro de Medellín. Punto. Ya se podrán inventar cualquier cantidad de pendejadas y demás, pero solo les voy a dejar una imagen sobre todo al compañero José Luis Marín Mora que por ahí lo vi pescando en río revuelto, haciendo videos, diciendo mentiras del porqué hay que tener una póliza no solo a todo riesgo, sino contra terrorismo.</w:t>
      </w:r>
    </w:p>
    <w:p>
      <w:pPr>
        <w:spacing w:after="240" w:line="360"/>
        <w:jc w:val="both"/>
      </w:pPr>
      <w:r>
        <w:rPr>
          <w:rFonts w:ascii="Arial" w:cs="Arial" w:eastAsia="Arial" w:hAnsi="Arial"/>
          <w:sz w:val="24"/>
          <w:szCs w:val="24"/>
        </w:rPr>
        <w:t xml:space="preserve">Es que estamos en un país donde hay terroristas y en una ciudad de donde salen terroristas de las universidades públicas, quiero que me regale el video de lo que pasó en el estallido criminal de 2021, donde vandalizaron las estaciones del Metro y Metroplús, donde no para de pasar porque lamentablemente el Metro al ser una de nuestras mayores infraestructuras en esta ciudad, como el terrorista quiere dañarlo todo, él dice, el surdo todo lo quiere dañar, destrozar; hay que tener seguros para poder tener a todos estos zombis para que cuando hagan daños, uno los controla y tiene con qué responder:Se proyectó un video.Esto es el gran ejemplo del porqué hay que tener un seguro contra terrorismo, porque los zurdos todo lo dañan, lo atentan y destruyen, por eso hay que tener un seguro contra terrorismo, porque estamos llenos de terroristas a los que habrá que neutralizar alguna vez, y espero que lo logremos en el próximo periodo de presidencia.</w:t>
      </w:r>
    </w:p>
    <w:p>
      <w:pPr>
        <w:spacing w:after="240" w:line="360"/>
        <w:jc w:val="both"/>
      </w:pPr>
      <w:r>
        <w:rPr>
          <w:rFonts w:ascii="Arial" w:cs="Arial" w:eastAsia="Arial" w:hAnsi="Arial"/>
          <w:sz w:val="24"/>
          <w:szCs w:val="24"/>
        </w:rPr>
        <w:t xml:space="preserve">Necesitan más explicaciones o qué hacemos, o les traigo más cosas o vemos lo que está pasando en estos días que nos están poniendo bombas por todo el país, es que a los bandidos en gran parte los empoderó Gustavo Francisco Petro Urrego, y están regados no solo en lo urbano sino en lo rural, todo lo quieren dañar.</w:t>
      </w:r>
    </w:p>
    <w:p>
      <w:pPr>
        <w:spacing w:after="240" w:line="360"/>
        <w:jc w:val="both"/>
      </w:pPr>
      <w:r>
        <w:rPr>
          <w:rFonts w:ascii="Arial" w:cs="Arial" w:eastAsia="Arial" w:hAnsi="Arial"/>
          <w:sz w:val="24"/>
          <w:szCs w:val="24"/>
        </w:rPr>
        <w:t xml:space="preserve">Esto son cosas que hay que hacer, tiene sentido lógico, común, y el mayor beneficio de todos y aquí lo dicen ellos: Ingresos no operacionales por medio de optimizaciones de costos.Autonomía y control.Menor dependencia del ciclo duro del reaseguro.Acercamiento directo al mercado reasegurador. Y le quería responder a Farley Jhair Macías Betancur una cosa que hizo en una de sus enmiendas, el tema de no llegar a enajenar esta empresa. Hombre, si la estamos creando para ahorrarnos plata en costos, por qué carajo la vamos a querer enajenar, eso no tendría sentido. Si la fuéramos a enajenar es porque ya no nos sirve, y sería mejor cerrarla que enajenarla. Depende, qué evitar que se vaya a enajenar, por Dios bendito, lo que hay que escuchar”.</w:t>
      </w:r>
    </w:p>
    <w:p>
      <w:pPr>
        <w:spacing w:after="240" w:line="360"/>
        <w:jc w:val="both"/>
      </w:pPr>
      <w:r>
        <w:rPr>
          <w:rFonts w:ascii="Arial" w:cs="Arial" w:eastAsia="Arial" w:hAnsi="Arial"/>
          <w:sz w:val="24"/>
          <w:szCs w:val="24"/>
        </w:rPr>
        <w:t xml:space="preserve">Replicó el concejal José Luis Marín Mora:</w:t>
      </w:r>
    </w:p>
    <w:p>
      <w:pPr>
        <w:spacing w:after="100"/>
      </w:pPr>
    </w:p>
    <w:p>
      <w:pPr>
        <w:spacing w:after="240" w:line="300"/>
        <w:ind w:left="720" w:right="720"/>
        <w:jc w:val="both"/>
      </w:pPr>
      <w:r>
        <w:rPr>
          <w:rFonts w:ascii="Arial" w:cs="Arial" w:eastAsia="Arial" w:hAnsi="Arial"/>
          <w:sz w:val="22"/>
          <w:szCs w:val="22"/>
        </w:rPr>
        <w:t xml:space="preserve">“En los diferentes escenarios de la escala evolutiva de las especies hay diferentes, insisto, escalas evolutivas. El ser humano en esa escala evolutiva es muy curioso porque tenemos las capacidades de la razón, comunicación y transmitir conocimiento. Ya le voy a explicar Andrés Felipe Rodríguez Puerta el porqué de mi réplica, estoy tratando de hacerla lo más masticadito posible para que usted la comprenda.</w:t>
      </w:r>
    </w:p>
    <w:p>
      <w:pPr>
        <w:spacing w:after="240" w:line="360"/>
        <w:jc w:val="both"/>
      </w:pPr>
      <w:r>
        <w:rPr>
          <w:rFonts w:ascii="Arial" w:cs="Arial" w:eastAsia="Arial" w:hAnsi="Arial"/>
          <w:sz w:val="24"/>
          <w:szCs w:val="24"/>
        </w:rPr>
        <w:t xml:space="preserve">En esta capacidad de discernimiento que ha adquirido el ser humano, en su escala evolutiva, la mayoría logran hacer una cosa que es hablar y leer, todos los animales tienen rasgos comunicativos, los perros, mandriles y gatos se comunican entre ellos, pero no todos los animales tienen la capacidad de transmitir conocimiento mediante la lectura, documentos y demás.</w:t>
      </w:r>
    </w:p>
    <w:p>
      <w:pPr>
        <w:spacing w:after="240" w:line="360"/>
        <w:jc w:val="both"/>
      </w:pPr>
      <w:r>
        <w:rPr>
          <w:rFonts w:ascii="Arial" w:cs="Arial" w:eastAsia="Arial" w:hAnsi="Arial"/>
          <w:sz w:val="24"/>
          <w:szCs w:val="24"/>
        </w:rPr>
        <w:t xml:space="preserve">Si Andrés Felipe Rodríguez Puerta estuviera la misma escala evolutiva que los demás, podría no solo hablar lo que está diciendo, sino leer las respuestas del derecho de petición que se le envió al Metro de Medellín, que en su respuesta 15 o 16 habla sobre las escalas de riesgo, y que esta no ha aumentado ni a partir del terrorismo o todo riesgo, elemento frente al cual ahora me pronunciaré; y que por lo tanto esa no es la razón para que haya aumentado las pólizas y que se deba realizar este reaseguramiento, porque el Metro de Medellín ya tiene hoy una póliza frente al terrorismo. Ese no es el debate y que Andrés Felipe Rodríguez Puerta lo quiera traer acá, los invito a mantenernos en una escala evolutiva diferenciada”.</w:t>
      </w:r>
    </w:p>
    <w:p>
      <w:pPr>
        <w:spacing w:before="400" w:after="200" w:line="360"/>
        <w:jc w:val="left"/>
      </w:pPr>
      <w:r>
        <w:rPr>
          <w:rFonts w:ascii="Arial" w:cs="Arial" w:eastAsia="Arial" w:hAnsi="Arial"/>
          <w:b/>
          <w:bCs/>
          <w:sz w:val="24"/>
          <w:szCs w:val="24"/>
        </w:rPr>
        <w:t xml:space="preserve">Intervino el concejal Andrés Felipe Tobón Villada:</w:t>
      </w:r>
    </w:p>
    <w:p>
      <w:pPr>
        <w:spacing w:after="240" w:line="300"/>
        <w:ind w:left="720" w:right="720"/>
        <w:jc w:val="both"/>
      </w:pPr>
      <w:r>
        <w:rPr>
          <w:rFonts w:ascii="Arial" w:cs="Arial" w:eastAsia="Arial" w:hAnsi="Arial"/>
          <w:sz w:val="22"/>
          <w:szCs w:val="22"/>
        </w:rPr>
        <w:t xml:space="preserve">“Espero intervenir en una escala evolutiva que esté a gusto del concejal José Luis Marín Mora. Miren, me di a la tarea de estudiar con mucho detenimiento este proyecto de acuerdo, justamente por la preocupación que declaré en la socialización hace unos días.</w:t>
      </w:r>
    </w:p>
    <w:p>
      <w:pPr>
        <w:spacing w:after="240" w:line="360"/>
        <w:jc w:val="both"/>
      </w:pPr>
      <w:r>
        <w:rPr>
          <w:rFonts w:ascii="Arial" w:cs="Arial" w:eastAsia="Arial" w:hAnsi="Arial"/>
          <w:sz w:val="24"/>
          <w:szCs w:val="24"/>
        </w:rPr>
        <w:t xml:space="preserve">No solamente debo indicar que recibí las respuestas a todas y cada una de las preguntas que durante ese día expuse en este recinto, sino que, por supuesto, también me da la tarea de estudiar, llamar amigos, buscar un par de expertos para entender con más detalle no solo lo jurídico, que hizo parte de una de las preguntas que, por supuesto, me generaba importantes preocupaciones y que aquí sobre la mesa expondré por qué no lo hacen, sino también desde el punto de vista técnico.</w:t>
      </w:r>
    </w:p>
    <w:p>
      <w:pPr>
        <w:spacing w:after="240" w:line="360"/>
        <w:jc w:val="both"/>
      </w:pPr>
      <w:r>
        <w:rPr>
          <w:rFonts w:ascii="Arial" w:cs="Arial" w:eastAsia="Arial" w:hAnsi="Arial"/>
          <w:sz w:val="24"/>
          <w:szCs w:val="24"/>
        </w:rPr>
        <w:t xml:space="preserve">Le decía al Metro, cuéntenos, por favor, cómo fue ese proceso -evolutivo, si se quiere- para llegar a ese consenso final de que el modelo de reaseguramiento podía o debería ser el de la reaseguradora cautiva. No es el de un corredor de reaseguros y demás que es lo que seguramente ha hecho parte de las discusiones al interior de la junta directiva, entendiendo además que no se trata una discusión que lleve 8 años andando, que hizo parte también de eso que a lo mejor generó ruido ese día, pero que ya en el entendimiento de lo que el método nos responde, efectivamente no es que se trate de una reunión semanal durante los últimos 8 años, en los que hayan discutido sí vale la pena o no generar una reaseguradora cautiva en algún otro país del mundo, en este caso en el territorio de Bermudas en el Reino Unido.</w:t>
      </w:r>
    </w:p>
    <w:p>
      <w:pPr>
        <w:spacing w:after="240" w:line="360"/>
        <w:jc w:val="both"/>
      </w:pPr>
      <w:r>
        <w:rPr>
          <w:rFonts w:ascii="Arial" w:cs="Arial" w:eastAsia="Arial" w:hAnsi="Arial"/>
          <w:sz w:val="24"/>
          <w:szCs w:val="24"/>
        </w:rPr>
        <w:t xml:space="preserve">Con ese texto indicarles dos cosas, primero, mi preocupación inicial de cara al escenario jurídico era sí o no tenía sentido la participación, y más que sentido obligatoriedad de la Asamblea Departamental de Antioquia para la toma de decisiones de cara a la autorización para la junta de socios por parte del gobernador.</w:t>
      </w:r>
    </w:p>
    <w:p>
      <w:pPr>
        <w:spacing w:after="240" w:line="360"/>
        <w:jc w:val="both"/>
      </w:pPr>
      <w:r>
        <w:rPr>
          <w:rFonts w:ascii="Arial" w:cs="Arial" w:eastAsia="Arial" w:hAnsi="Arial"/>
          <w:sz w:val="24"/>
          <w:szCs w:val="24"/>
        </w:rPr>
        <w:t xml:space="preserve">Y si bien es cierto que hoy el Metro de Medellín es propiedad en parte de la Gobernación de Antioquia, no así lo es su composición estatutaria, esto es muy importante pero aún más lo es su desarrollo estatutario, que por la 883 lo vincula directamente al Distrito, en su momento Municipio de Medellín. Y en el desarrollo mismo del funcionamiento de la empresa, tanto por funcionamiento de la junta directiva como por la junta de socios, y ambos han aprobado estatutos que declaran la pertenencia directa al Distrito Especial de Ciencia, Tecnología e Innovación de Medellín, no así, a la Gobernación de Antioquia.</w:t>
      </w:r>
    </w:p>
    <w:p>
      <w:pPr>
        <w:spacing w:after="240" w:line="360"/>
        <w:jc w:val="both"/>
      </w:pPr>
      <w:r>
        <w:rPr>
          <w:rFonts w:ascii="Arial" w:cs="Arial" w:eastAsia="Arial" w:hAnsi="Arial"/>
          <w:sz w:val="24"/>
          <w:szCs w:val="24"/>
        </w:rPr>
        <w:t xml:space="preserve">En ese sentido, justamente y no por que no le pertenezca a la Gobernación, sino por lo que la junta directiva y la junta de socios, donde está la Gobernación, han dicho sobre la naturaleza jurídica del Metro, es que hoy es absolutamente claro que no hay razón jurídica para solicitar la autorización a la Asamblea departamental.</w:t>
      </w:r>
    </w:p>
    <w:p>
      <w:pPr>
        <w:spacing w:after="240" w:line="360"/>
        <w:jc w:val="both"/>
      </w:pPr>
      <w:r>
        <w:rPr>
          <w:rFonts w:ascii="Arial" w:cs="Arial" w:eastAsia="Arial" w:hAnsi="Arial"/>
          <w:sz w:val="24"/>
          <w:szCs w:val="24"/>
        </w:rPr>
        <w:t xml:space="preserve">Esto, por supuesto, no es obvio para que después de este día, en caso de que se apruebe o no, vaya el Metro de Medellín a conversar con la Asamblea, creo que es importante que se tenga una conversación con los diputados para que también se enteren de lo que pasa con la empresa de transporte masivo más importante que tiene hoy el país, y que también es propiedad no solamente de la gente de Medellín sino ampliamente de los antioqueños; pero de cara a una discusión que tiene que mantenerse en lo jurídico, evidentemente no tenemos que ir allí. Frente a eso genero el primer chulo en mis preocupaciones anteriores.</w:t>
      </w:r>
    </w:p>
    <w:p>
      <w:pPr>
        <w:spacing w:after="240" w:line="360"/>
        <w:jc w:val="both"/>
      </w:pPr>
      <w:r>
        <w:rPr>
          <w:rFonts w:ascii="Arial" w:cs="Arial" w:eastAsia="Arial" w:hAnsi="Arial"/>
          <w:sz w:val="24"/>
          <w:szCs w:val="24"/>
        </w:rPr>
        <w:t xml:space="preserve">Luego tenía una preocupación de cara a los modelos que se habían evaluado durante los últimos tiempos, que entiendo realmente de manera efectiva, con destinación de equipo técnico, hace una discusión de este año, que se había conocido previamente porque EPM lo había hecho en 2018, y porque existen otras entidades importantes del nivel nacional como Ecopetrol, y del nivel internacional, por supuesto como las grandes compañías todas pertenecientes a países del G-20, sí lo sabemos; pero quería entender por qué el modelo de reaseguradora cautiva y no el modelo de corredor de reaseguros, cuentas segregadas, no el modelo del autoseguro.</w:t>
      </w:r>
    </w:p>
    <w:p>
      <w:pPr>
        <w:spacing w:after="240" w:line="360"/>
        <w:jc w:val="both"/>
      </w:pPr>
      <w:r>
        <w:rPr>
          <w:rFonts w:ascii="Arial" w:cs="Arial" w:eastAsia="Arial" w:hAnsi="Arial"/>
          <w:sz w:val="24"/>
          <w:szCs w:val="24"/>
        </w:rPr>
        <w:t xml:space="preserve">Y ahí es cuando dentro de las respuestas que entrega el Metro de Medellín, observo como sí hay un estudio de pesos y contrapesos, entiéndase de otra manera de pros y contras, de por qué el modelo de reaseguradora cautiva es el que más le conviene al Metro de Medellín con miras a las eficiencias de carácter financiero. Un modelo de corredor de reaseguro no solamente no le traería ningún beneficio adicional a los que ya tiene el Metro contratando los seguros tradicionales que va a seguir contratando, sino que le generaría más costos.</w:t>
      </w:r>
    </w:p>
    <w:p>
      <w:pPr>
        <w:spacing w:after="240" w:line="360"/>
        <w:jc w:val="both"/>
      </w:pPr>
      <w:r>
        <w:rPr>
          <w:rFonts w:ascii="Arial" w:cs="Arial" w:eastAsia="Arial" w:hAnsi="Arial"/>
          <w:sz w:val="24"/>
          <w:szCs w:val="24"/>
        </w:rPr>
        <w:t xml:space="preserve">Si el modelo que hubiéramos escogido fuera el de reaseguro, a través de un corredor, tendríamos que hacerlo desde Colombia, por lo tanto, acarreando los costos tributarios que tenemos y haciendo que el modelo simple y llanamente se caiga bajo el argumento de la ineficiencia de carácter financiero; el modelo de reaseguramiento solamente es útil en tanto que genere eficiencias financieras para la entidad, ir a un corredor no genera eficiencias financieras o mayor garantía de seguros tampoco; porque el reaseguro, insisto, tiene sobre todo sentido en materia de eficiencias.</w:t>
      </w:r>
    </w:p>
    <w:p>
      <w:pPr>
        <w:spacing w:after="240" w:line="360"/>
        <w:jc w:val="both"/>
      </w:pPr>
      <w:r>
        <w:rPr>
          <w:rFonts w:ascii="Arial" w:cs="Arial" w:eastAsia="Arial" w:hAnsi="Arial"/>
          <w:sz w:val="24"/>
          <w:szCs w:val="24"/>
        </w:rPr>
        <w:t xml:space="preserve">Si eso es así, por qué nos fuimos a un modelo segregado, se dirá uno, por qué no acudimos a partir los riesgos que tiene el Metro de Medellín en diferentes escenarios buscando un escenario casi que, de competencia -Luis Guillermo de Jesús Vélez Álvarez- de entidades aseguradoras y reaseguradoras; porque por mucho que queramos al Metro de Medellín, no somos Ecopetrol en materia patrimonial.</w:t>
      </w:r>
    </w:p>
    <w:p>
      <w:pPr>
        <w:spacing w:after="240" w:line="360"/>
        <w:jc w:val="both"/>
      </w:pPr>
      <w:r>
        <w:rPr>
          <w:rFonts w:ascii="Arial" w:cs="Arial" w:eastAsia="Arial" w:hAnsi="Arial"/>
          <w:sz w:val="24"/>
          <w:szCs w:val="24"/>
        </w:rPr>
        <w:t xml:space="preserve">Cosas en el estudio que lo hacen cuestionar a uno el por qué Ecopetrol no decide un modelo segregado, sabiendo que puede entrar en un mercado de competencia mucho más interesante, que el que podría escoger el Metro de Medellín teniendo un patrimonio importante, pero que sin duda alguna no se compara con los grandes patrimonios empresariales del mundo, que derivan en una lógica de reaseguradora cautiva. Y el otro modelo de reaseguros sin reaseguradora cautiva, genera exactamente las mismas condiciones de corredor de reaseguros, y es que no genera eficiencia financiera.</w:t>
      </w:r>
    </w:p>
    <w:p>
      <w:pPr>
        <w:spacing w:after="240" w:line="360"/>
        <w:jc w:val="both"/>
      </w:pPr>
      <w:r>
        <w:rPr>
          <w:rFonts w:ascii="Arial" w:cs="Arial" w:eastAsia="Arial" w:hAnsi="Arial"/>
          <w:sz w:val="24"/>
          <w:szCs w:val="24"/>
        </w:rPr>
        <w:t xml:space="preserve">Luego, efectivamente entre los cuatro modelos posibles que pudo haber estudiado el Metro de Medellín para buscar eficiencias financieras bajo modelo de reaseguro, sin duda alguna, el más conveniente es el de reaseguradora cautiva. Segunda preocupación, chuleada.</w:t>
      </w:r>
    </w:p>
    <w:p>
      <w:pPr>
        <w:spacing w:after="240" w:line="360"/>
        <w:jc w:val="both"/>
      </w:pPr>
      <w:r>
        <w:rPr>
          <w:rFonts w:ascii="Arial" w:cs="Arial" w:eastAsia="Arial" w:hAnsi="Arial"/>
          <w:sz w:val="24"/>
          <w:szCs w:val="24"/>
        </w:rPr>
        <w:t xml:space="preserve">Tercera preocupación que tenía sobre la condición de reconocimiento cooperante o no de Bermudas ante el mundo, había leído primero un informe que emitió el año pasado la Unión Europea y también España, pero lo dice en la velocidad de quien se entera en la socialización de lo que estamos estudiando. La doctora Claudia menciona como el GAFI (Grupo de Acción Financiera Internacional) viene haciendo frente al G20 una serie de estudios a nivel internacional de todos los países, que efectivamente tienen alguna suerte de alerta como país no cooperante, entiéndase antes de ello como paraíso fiscal. Y Bermudas ya solamente no hace parte, sino que lo mencionan como un país que solicitó directamente que lo incluyeran en un proceso casi que, de exigencia, de qué tengo que hacer frente al mundo para que no me considere paraíso.</w:t>
      </w:r>
    </w:p>
    <w:p>
      <w:pPr>
        <w:spacing w:after="240" w:line="360"/>
        <w:jc w:val="both"/>
      </w:pPr>
      <w:r>
        <w:rPr>
          <w:rFonts w:ascii="Arial" w:cs="Arial" w:eastAsia="Arial" w:hAnsi="Arial"/>
          <w:sz w:val="24"/>
          <w:szCs w:val="24"/>
        </w:rPr>
        <w:t xml:space="preserve">Lo que pasa es que el concepto de paraíso en términos jurídicos internacionales se elimina en tanto que genera una doble confusión, porque se entiende como paraíso fiscal de manera semántica y no jurídica a una combinación de cosas, de un país que no cobra impuestos e información, y a esto se le ha llamado todo el tiempo paraíso fiscal.</w:t>
      </w:r>
    </w:p>
    <w:p>
      <w:pPr>
        <w:spacing w:after="240" w:line="360"/>
        <w:jc w:val="both"/>
      </w:pPr>
      <w:r>
        <w:rPr>
          <w:rFonts w:ascii="Arial" w:cs="Arial" w:eastAsia="Arial" w:hAnsi="Arial"/>
          <w:sz w:val="24"/>
          <w:szCs w:val="24"/>
        </w:rPr>
        <w:t xml:space="preserve">Lo que hizo la legislación internacional fue en el cambio semántico de país no cooperante y país cooperante, incluir una lógica de carácter jurídico. Usted como país tiene independencia absoluta frente a su manejo tributario y fiscal, por supuesto, y la comunidad internacional no tiene por qué meterse en el manejo tributario y fiscal de un país; pero una cosa es que usted no coopere con el mercado internacional con la lógica de transparencia internacional, que ahí sí la comunidad internacional exige.</w:t>
      </w:r>
    </w:p>
    <w:p>
      <w:pPr>
        <w:spacing w:after="240" w:line="360"/>
        <w:jc w:val="both"/>
      </w:pPr>
      <w:r>
        <w:rPr>
          <w:rFonts w:ascii="Arial" w:cs="Arial" w:eastAsia="Arial" w:hAnsi="Arial"/>
          <w:sz w:val="24"/>
          <w:szCs w:val="24"/>
        </w:rPr>
        <w:t xml:space="preserve">Bermudas efectivamente tiene unas lógicas tributarias muy beneficiosas para el desarrollo empresarial y en particular de Clúster de reaseguros, pero esto no se ha convertido en un óbice para que compartan información abiertamente frente al mundo, y por eso es que ni la GAFI, la Unión Europea o España hoy los consideran países no cooperantes. Es la tercera preocupación, chuleada.</w:t>
      </w:r>
    </w:p>
    <w:p>
      <w:pPr>
        <w:spacing w:after="240" w:line="360"/>
        <w:jc w:val="both"/>
      </w:pPr>
      <w:r>
        <w:rPr>
          <w:rFonts w:ascii="Arial" w:cs="Arial" w:eastAsia="Arial" w:hAnsi="Arial"/>
          <w:sz w:val="24"/>
          <w:szCs w:val="24"/>
        </w:rPr>
        <w:t xml:space="preserve">Con esto sobre la mesa quise hacer una serie de enmiendas, que ya las mencionaron mis compañeros Juan Carlos de la Cuesta Galvis y Farley Jhair Macías Betancur, en el primer debate producto de posiciones jurídicas respetables, por supuesto, y que hicieron parte en ese momento, dijeron, venga, no dejemos esto tan cerrado, abrámoslo un poco más; y eliminaron muchos de los artículos.</w:t>
      </w:r>
    </w:p>
    <w:p>
      <w:pPr>
        <w:spacing w:after="240" w:line="360"/>
        <w:jc w:val="both"/>
      </w:pPr>
      <w:r>
        <w:rPr>
          <w:rFonts w:ascii="Arial" w:cs="Arial" w:eastAsia="Arial" w:hAnsi="Arial"/>
          <w:sz w:val="24"/>
          <w:szCs w:val="24"/>
        </w:rPr>
        <w:t xml:space="preserve">Volviendo y ya solucionando mis tres problemáticas, buscando tener un texto robusto de acuerdo que nos permitiera tener control efectivo y claridad eficiente de cara a qué es lo que se va a hacer, dije, no, venga, incluyamos unos artículos que se eliminaron con unas modificaciones importantes con la intención de que el Concejo sea el que defina qué es lo que va a pasar con esa reaseguradora. Incluyo nuevamente al objeto social con unos cambios como, por ejemplo, la no posibilidad de inversión, lo lindo es que se reaseguren, no que invierta. Si quiere invertir, luego cree una filial para invertir y la trae al Concejo para que se discuta.</w:t>
      </w:r>
    </w:p>
    <w:p>
      <w:pPr>
        <w:spacing w:after="240" w:line="360"/>
        <w:jc w:val="both"/>
      </w:pPr>
      <w:r>
        <w:rPr>
          <w:rFonts w:ascii="Arial" w:cs="Arial" w:eastAsia="Arial" w:hAnsi="Arial"/>
          <w:sz w:val="24"/>
          <w:szCs w:val="24"/>
        </w:rPr>
        <w:t xml:space="preserve">También la pregunta que tenía en su momento de por qué no hacerlo vía estatutaria, no, me parece maravilloso que en los estatutos del Metro nunca esté la posibilidad de que, de manera autónoma -como sí lo tiene EPM- cree filiales. No, el objeto social del Metro es muy concreto como para que no tenga que venir aquí al Concejo de Medellín cada que haya una oportunidad de crear filial. Me parece muy bueno que ese control lo conserve el Metro de Medellín, maravilloso.</w:t>
      </w:r>
    </w:p>
    <w:p>
      <w:pPr>
        <w:spacing w:after="240" w:line="360"/>
        <w:jc w:val="both"/>
      </w:pPr>
      <w:r>
        <w:rPr>
          <w:rFonts w:ascii="Arial" w:cs="Arial" w:eastAsia="Arial" w:hAnsi="Arial"/>
          <w:sz w:val="24"/>
          <w:szCs w:val="24"/>
        </w:rPr>
        <w:t xml:space="preserve">Evidentemente comparto con mis dos compañeros la necesidad de un informe anual. Eso es muy importante, un informe anual, me distancio en lo que propone el concejal Farley Jhair Macías Betancur de cara a que se tenga que contratar una firma adicional a esto, toda vez que no quiero que un modelo de eficiencia financiera se traduzca en un modelo de gasto, que a lo mejor entiendo lo que pretende el concejal porque sé de la buena fe que hay detrás de esta intención, pero me distancio toda vez que ya el control político y las exigencias que hacemos dentro de las enmiendas presentadas, lo ejecutamos como auditores del proceso. Tenemos que tener esa altura de carácter técnico.</w:t>
      </w:r>
    </w:p>
    <w:p>
      <w:pPr>
        <w:spacing w:after="240" w:line="360"/>
        <w:jc w:val="both"/>
      </w:pPr>
      <w:r>
        <w:rPr>
          <w:rFonts w:ascii="Arial" w:cs="Arial" w:eastAsia="Arial" w:hAnsi="Arial"/>
          <w:sz w:val="24"/>
          <w:szCs w:val="24"/>
        </w:rPr>
        <w:t xml:space="preserve">Lo último, mi cuarto elemento a considerar para ver cómo votaban este proyecto de acuerdo, y fue la duda frente a la manera y formas en el que se presenta, que llega no con el tiempo suficiente y demás, entonces me paro en la posición del concejal que dice, venga, ya lo estudió, entendió, entiende el proceso. Si esto se presenta igual en un año usted cómo lo votaría -me respondo en mis procesos reflexivos, evolutivos- sí, claro, en un año votaría que sí, porque ya entiendo el proceso y en las respuestas la pregunta.</w:t>
      </w:r>
    </w:p>
    <w:p>
      <w:pPr>
        <w:spacing w:after="240" w:line="360"/>
        <w:jc w:val="both"/>
      </w:pPr>
      <w:r>
        <w:rPr>
          <w:rFonts w:ascii="Arial" w:cs="Arial" w:eastAsia="Arial" w:hAnsi="Arial"/>
          <w:sz w:val="24"/>
          <w:szCs w:val="24"/>
        </w:rPr>
        <w:t xml:space="preserve">Si en un año lo voto que sí, porque ya tengo las herramientas y las enmiendas que espero sean aprobadas para que tenga la robustez que me permitirá como concejal hacer efectivo el control político, por qué votaría hoy que no, solamente desde una posición del ego, qué no me lo presentaron a tiempo, no me dieron el tiempo suficiente, lo hicieron muy rápido. Sí, por supuesto puede ser válido, pero resulta que para mí es más importante que el método tenga eficiencia financiera a que me sienta bien con el tiempo que tuve para estudiar.</w:t>
      </w:r>
    </w:p>
    <w:p>
      <w:pPr>
        <w:spacing w:after="240" w:line="360"/>
        <w:jc w:val="both"/>
      </w:pPr>
      <w:r>
        <w:rPr>
          <w:rFonts w:ascii="Arial" w:cs="Arial" w:eastAsia="Arial" w:hAnsi="Arial"/>
          <w:sz w:val="24"/>
          <w:szCs w:val="24"/>
        </w:rPr>
        <w:t xml:space="preserve">Así que teniendo lo que tenía para decir y presentándolo sobre la mesa, mostrándole a mis compañeros que efectivamente las dudas, los cuatro puntos que expuse el lunes pasado, tuve la oportunidad de resolverlos en varios sentidos, técnica, moral y emocionalmente; esperando que nos acompañen con las enmiendas que presentamos y en ese sentido, aprobadas, mi voto positivo, presidente”.</w:t>
      </w:r>
    </w:p>
    <w:p>
      <w:pPr>
        <w:spacing w:before="400" w:after="200" w:line="360"/>
        <w:jc w:val="left"/>
      </w:pPr>
      <w:r>
        <w:rPr>
          <w:rFonts w:ascii="Arial" w:cs="Arial" w:eastAsia="Arial" w:hAnsi="Arial"/>
          <w:b/>
          <w:bCs/>
          <w:sz w:val="24"/>
          <w:szCs w:val="24"/>
        </w:rPr>
        <w:t xml:space="preserve">Intervino el concejal Brisvani Alexis Arenas Suaza:</w:t>
      </w:r>
    </w:p>
    <w:p>
      <w:pPr>
        <w:spacing w:after="240" w:line="300"/>
        <w:ind w:left="720" w:right="720"/>
        <w:jc w:val="both"/>
      </w:pPr>
      <w:r>
        <w:rPr>
          <w:rFonts w:ascii="Arial" w:cs="Arial" w:eastAsia="Arial" w:hAnsi="Arial"/>
          <w:sz w:val="22"/>
          <w:szCs w:val="22"/>
        </w:rPr>
        <w:t xml:space="preserve">“Iba a hacer una pequeña réplica Andrés Felipe Tobón Villada, en el primer debate compartía una inquietud suya y era lo de la Asamblea porque jurídicamente no tiene razón, pero recuerdo que hace poco que trajimos a EPM por la venta de Ticsa, que jurídicamente no tenía que venir acá, pero solo por respeto con la Corporación debería haber venido. Creo que por respeto con la Asamblea y para escuchar a los diputados, porque también me gustaría mucho escucharlos en qué piensan de esto, y hubiese sido el camino, una de las formas que de pronto se considera que son las adecuadas.</w:t>
      </w:r>
    </w:p>
    <w:p>
      <w:pPr>
        <w:spacing w:after="240" w:line="360"/>
        <w:jc w:val="both"/>
      </w:pPr>
      <w:r>
        <w:rPr>
          <w:rFonts w:ascii="Arial" w:cs="Arial" w:eastAsia="Arial" w:hAnsi="Arial"/>
          <w:sz w:val="24"/>
          <w:szCs w:val="24"/>
        </w:rPr>
        <w:t xml:space="preserve">Hablando lo de las formas, siempre digo que decir es muy fácil, pero hacerlo bien no es tan fácil. He escuchado a Luis Guillermo de Jesús Vélez Álvarez, de hecho, creo que esto hubiese sido diferente. Ayer tuve la oportunidad de sentarme con la gente del Metro y escuchar muchas respuestas, las enmiendas generan ya alguna diferencia, nada más el compañero Juan Ramón Jiménez Lara me decía, cómo va la cosa; y yo, estoy ahí pensando porque desde aquí hemos sido críticos del Gobierno nacional frente a cómo quiere meter todo, táquete, táquete, y tengo que ser coherente con eso. Y es que a veces eso así, es importante hacer una reflexión.</w:t>
      </w:r>
    </w:p>
    <w:p>
      <w:pPr>
        <w:spacing w:after="240" w:line="360"/>
        <w:jc w:val="both"/>
      </w:pPr>
      <w:r>
        <w:rPr>
          <w:rFonts w:ascii="Arial" w:cs="Arial" w:eastAsia="Arial" w:hAnsi="Arial"/>
          <w:sz w:val="24"/>
          <w:szCs w:val="24"/>
        </w:rPr>
        <w:t xml:space="preserve">Hombre, miren, creo que no todos los días se sienta la junta directiva a hablar de este proceso, pero sí se les demoró. Una de las doctoras me decía, no, es que es una situación que hay que asimilarla, no es fácil; y aquí en el Concejo hay muchas diferentes profesiones, le decía que soy profesional en desarrollo familiar. De eso no tengo. Me ha tocado con la abogada aquí, llame aquí, otro aquí; y Luis Guillermo de Jesús Vélez Álvarez me hizo un cuadrito coquito que me dio luces.</w:t>
      </w:r>
    </w:p>
    <w:p>
      <w:pPr>
        <w:spacing w:after="240" w:line="360"/>
        <w:jc w:val="both"/>
      </w:pPr>
      <w:r>
        <w:rPr>
          <w:rFonts w:ascii="Arial" w:cs="Arial" w:eastAsia="Arial" w:hAnsi="Arial"/>
          <w:sz w:val="24"/>
          <w:szCs w:val="24"/>
        </w:rPr>
        <w:t xml:space="preserve">Esto no puede ser tomado a la ligera, más aún, que no sea la puerta a que se creen otras filiales, creo que, con las enmiendas, pero evidentemente algunos concejales inclusive están de acuerdo en que se busque la manera de que el Metro no tenga que venir aquí para poder crear filiales, como lo hace EPM. Me parece inclusive delicado porque si algunos concejales piensan eso, desde ahora mismo como lo decía ahora el concejal Andrés Felipe Tobón Villada, no, venga, no vayan a reformar los estatutos, cosa que no tenga que pasar por el Concejo. Es que somos la junta directiva de la Alcaldía de la ciudad de Medellín, donde tenemos que dar respuestas asertivas a los ciudadanos y por eso es que nos eligieron.</w:t>
      </w:r>
    </w:p>
    <w:p>
      <w:pPr>
        <w:spacing w:after="240" w:line="360"/>
        <w:jc w:val="both"/>
      </w:pPr>
      <w:r>
        <w:rPr>
          <w:rFonts w:ascii="Arial" w:cs="Arial" w:eastAsia="Arial" w:hAnsi="Arial"/>
          <w:sz w:val="24"/>
          <w:szCs w:val="24"/>
        </w:rPr>
        <w:t xml:space="preserve">Miren, para mí las formas son importantes, aquí he alzado la voz varias veces, no es la primera vez afortunadamente donde digo, venga, socialicemos primero los proyectos en plenaria, traigamos a plenaria; el de traslados presupuestales, hombre, aquí vino a una plenaria socializándolo, pero una socialización después del primer debate me parece que no estuvo bien.</w:t>
      </w:r>
    </w:p>
    <w:p>
      <w:pPr>
        <w:spacing w:after="240" w:line="360"/>
        <w:jc w:val="both"/>
      </w:pPr>
      <w:r>
        <w:rPr>
          <w:rFonts w:ascii="Arial" w:cs="Arial" w:eastAsia="Arial" w:hAnsi="Arial"/>
          <w:sz w:val="24"/>
          <w:szCs w:val="24"/>
        </w:rPr>
        <w:t xml:space="preserve">En la Comisión Tercera se manifestaron inquietudes relacionadas con el tiempo limitado con que llegó el proyecto de acuerdo a la Corporación, este hecho dificulta significativamente el estudio y la apropiación del conocimiento suficiente para que los concejales podamos tomar una decisión informada y responsable. El hecho de que de pronto mencione las formas, pido disculpas, no lo quiero hacer precisamente desde el ego, pero sí me parece importante eso.</w:t>
      </w:r>
    </w:p>
    <w:p>
      <w:pPr>
        <w:spacing w:after="240" w:line="360"/>
        <w:jc w:val="both"/>
      </w:pPr>
      <w:r>
        <w:rPr>
          <w:rFonts w:ascii="Arial" w:cs="Arial" w:eastAsia="Arial" w:hAnsi="Arial"/>
          <w:sz w:val="24"/>
          <w:szCs w:val="24"/>
        </w:rPr>
        <w:t xml:space="preserve">Estamos hablando de la implementación de un mecanismo sofisticado de reaseguro cautivo con un capital inicial recomendado por un millón de dólares en una jurisdicción extranjera; y se nos pide aprobarlo sin el tiempo adecuado para dirigir por completo las implicaciones técnicas, jurídicas y financieras de largo plazo.</w:t>
      </w:r>
    </w:p>
    <w:p>
      <w:pPr>
        <w:spacing w:after="240" w:line="360"/>
        <w:jc w:val="both"/>
      </w:pPr>
      <w:r>
        <w:rPr>
          <w:rFonts w:ascii="Arial" w:cs="Arial" w:eastAsia="Arial" w:hAnsi="Arial"/>
          <w:sz w:val="24"/>
          <w:szCs w:val="24"/>
        </w:rPr>
        <w:t xml:space="preserve">Uno de los argumentos que escuchaba aquí es el tema del terrorismo, de hecho, le pregunté, venga, doctor, hay alguna alerta frente a eso; no, no pasa eso. Y este seguro va a cubrir lo del terrorismo. No, lo que entiendo en palabras más escuetas es que este seguro va a ser para los rayoncitos, pero para las cosas de terrorismo más graves sigue siendo la aseguradora, entonces el tema del dinero no es tan considerable.</w:t>
      </w:r>
    </w:p>
    <w:p>
      <w:pPr>
        <w:spacing w:after="240" w:line="360"/>
        <w:jc w:val="both"/>
      </w:pPr>
      <w:r>
        <w:rPr>
          <w:rFonts w:ascii="Arial" w:cs="Arial" w:eastAsia="Arial" w:hAnsi="Arial"/>
          <w:sz w:val="24"/>
          <w:szCs w:val="24"/>
        </w:rPr>
        <w:t xml:space="preserve">El domingo me tuve que retirar de la sesión, la seguí escuchando y si yo llegase a votar no, lo haría con tranquilidad porque el mismo doctor Tomás Andrés Elejalde Escobar decía, esto no cambia la Administración, seguimos bien. O sea, que no hay una presión de que tenemos que votar porque el Metro está mal, y si decimos que no, seguirá bien. De pronto nos ahorramos ahí, no sé, $ 3000 millones, algo así; pero vuelvo y reitero, hay que decidir bien. Por estas razones y la preocupación de la falta de vigilancia nacional, o sea, ya no va a estar precisamente la Superintendencia nacional vigilando. Entonces, creo y reitero, decir bien no es tan fácil.</w:t>
      </w:r>
    </w:p>
    <w:p>
      <w:pPr>
        <w:spacing w:after="240" w:line="360"/>
        <w:jc w:val="both"/>
      </w:pPr>
      <w:r>
        <w:rPr>
          <w:rFonts w:ascii="Arial" w:cs="Arial" w:eastAsia="Arial" w:hAnsi="Arial"/>
          <w:sz w:val="24"/>
          <w:szCs w:val="24"/>
        </w:rPr>
        <w:t xml:space="preserve">Manifestaba también, se lo dije al doctor Tomás Andrés Elejalde Escobar no veo nada ilegal, todo está legal, lo que pasa es que hay cosas que son legales que no comparto. Con el concejal José Luis Marín Mora, como dice siempre él, tenemos diferencias muy grandes, hay cosas que son legales, pero desde mis principios no soy capaz de aprobarlas, por ejemplo, está despenalizado el aborto, pero no lo comparto. O sea, no todo lo que es legal es evidentemente el único requisito para poder votar, hay que considerar varias situaciones.</w:t>
      </w:r>
    </w:p>
    <w:p>
      <w:pPr>
        <w:spacing w:after="240" w:line="360"/>
        <w:jc w:val="both"/>
      </w:pPr>
      <w:r>
        <w:rPr>
          <w:rFonts w:ascii="Arial" w:cs="Arial" w:eastAsia="Arial" w:hAnsi="Arial"/>
          <w:sz w:val="24"/>
          <w:szCs w:val="24"/>
        </w:rPr>
        <w:t xml:space="preserve">Miren, este proyecto se ha venido trabajando desde hace aproximadamente 8 años, probablemente que la discusión sea una por año; constituye una iniciativa estratégica de largo plazo para optimizar el aseguramiento; en el momento no veo que sea tanto dinero que se va a asegurar; y fortalecer la gestión de riesgos y autonomía financiera del Metro de Medellín.</w:t>
      </w:r>
    </w:p>
    <w:p>
      <w:pPr>
        <w:spacing w:after="240" w:line="360"/>
        <w:jc w:val="both"/>
      </w:pPr>
      <w:r>
        <w:rPr>
          <w:rFonts w:ascii="Arial" w:cs="Arial" w:eastAsia="Arial" w:hAnsi="Arial"/>
          <w:sz w:val="24"/>
          <w:szCs w:val="24"/>
        </w:rPr>
        <w:t xml:space="preserve">Me deja tranquilo que el Metro no está ahora con ninguna amenaza de terrorismo, es más, si llegase a pasar esa reaseguradora no sería capaz de cubrir lo que tenga que ver con terrorismo, tienen que mantener aquí los otros seguros.</w:t>
      </w:r>
    </w:p>
    <w:p>
      <w:pPr>
        <w:spacing w:after="240" w:line="360"/>
        <w:jc w:val="both"/>
      </w:pPr>
      <w:r>
        <w:rPr>
          <w:rFonts w:ascii="Arial" w:cs="Arial" w:eastAsia="Arial" w:hAnsi="Arial"/>
          <w:sz w:val="24"/>
          <w:szCs w:val="24"/>
        </w:rPr>
        <w:t xml:space="preserve">Seguiré escuchando el debate y al concejal Alejandro De Bedout Arango, nuestro presidente electo, por el cual oramos ahora; y escucharemos al Metro, pero quiero dejar tres preguntas:Cómo se garantiza el control pleno sobre un activo 100 % público fuera de la órbita nacional. Las emisiones creo que van en vía de eso, pero resulta que se hace complejo el control político. Cuál es la certeza a largo plazo sobre el riesgo de la residencia fiscal.La más importante, ¿fue suficiente el tiempo para un estudio responsable y una iniciativa tan compleja? Un grupo del Metro y gente especializada se demoró tanto tiempo, para que nosotros los concejales tengamos que decidir esto en 8 días nada más. Ahí sí, si falto a la verdad me dicen, un proyecto que se metió después de haber presentado una resolución de extraordinarias, que se modificó la resolución para que entrara este proyecto, de los afanes no queda sino el cansancio”.</w:t>
      </w:r>
    </w:p>
    <w:p>
      <w:pPr>
        <w:spacing w:before="400" w:after="200" w:line="360"/>
        <w:jc w:val="left"/>
      </w:pPr>
      <w:r>
        <w:rPr>
          <w:rFonts w:ascii="Arial" w:cs="Arial" w:eastAsia="Arial" w:hAnsi="Arial"/>
          <w:b/>
          <w:bCs/>
          <w:sz w:val="24"/>
          <w:szCs w:val="24"/>
        </w:rPr>
        <w:t xml:space="preserve">Intervino el concejal Alejandro Arias García:</w:t>
      </w:r>
    </w:p>
    <w:p>
      <w:pPr>
        <w:spacing w:after="240" w:line="300"/>
        <w:ind w:left="720" w:right="720"/>
        <w:jc w:val="both"/>
      </w:pPr>
      <w:r>
        <w:rPr>
          <w:rFonts w:ascii="Arial" w:cs="Arial" w:eastAsia="Arial" w:hAnsi="Arial"/>
          <w:sz w:val="22"/>
          <w:szCs w:val="22"/>
        </w:rPr>
        <w:t xml:space="preserve">“Un día también muy intenso porque cerramos, tenemos dos proyectos de acuerdo y aquí estábamos felices porque le pasé la claridad ahora a Luis Guillermo de Jesús Vélez Álvarez, no, quedamos fue de subcampeones, pero igual felicitando a Brisvani Alexis Arenas Suaza, Miguel Ángel Iguarán Osorio -y Juan Carlos de la Cuesta Galvis, ayer fue el goleador- quienes fueron los que se encargaron siempre.</w:t>
      </w:r>
    </w:p>
    <w:p>
      <w:pPr>
        <w:spacing w:after="240" w:line="360"/>
        <w:jc w:val="both"/>
      </w:pPr>
      <w:r>
        <w:rPr>
          <w:rFonts w:ascii="Arial" w:cs="Arial" w:eastAsia="Arial" w:hAnsi="Arial"/>
          <w:sz w:val="24"/>
          <w:szCs w:val="24"/>
        </w:rPr>
        <w:t xml:space="preserve">Me quiero referir a este proyecto de acuerdo en la misma vía que hice acerca del día de la socialización. Hay una cosa muy importante y es el tiempo y la ocasión, que son dos acciones muy importantes donde siempre pido discernimiento para la toma de decisiones estratégicas, y sobre todo, como lo dije la vez pasada, en la empresa más querida por los antioqueños.</w:t>
      </w:r>
    </w:p>
    <w:p>
      <w:pPr>
        <w:spacing w:after="240" w:line="360"/>
        <w:jc w:val="both"/>
      </w:pPr>
      <w:r>
        <w:rPr>
          <w:rFonts w:ascii="Arial" w:cs="Arial" w:eastAsia="Arial" w:hAnsi="Arial"/>
          <w:sz w:val="24"/>
          <w:szCs w:val="24"/>
        </w:rPr>
        <w:t xml:space="preserve">El Metro de Medellín tiene el 96 % de imagen favorable, la segunda institución pública en Medellín es EPM con el 85-86 %, fundamentado en el código del buen gobierno corporativo para seguir protegiendo esa imagen, siempre se tienen que tener medidas estratégicas para tomar decisiones en tiempo y ocasión.</w:t>
      </w:r>
    </w:p>
    <w:p>
      <w:pPr>
        <w:spacing w:after="240" w:line="360"/>
        <w:jc w:val="both"/>
      </w:pPr>
      <w:r>
        <w:rPr>
          <w:rFonts w:ascii="Arial" w:cs="Arial" w:eastAsia="Arial" w:hAnsi="Arial"/>
          <w:sz w:val="24"/>
          <w:szCs w:val="24"/>
        </w:rPr>
        <w:t xml:space="preserve">El Metro de Medellín no solo es de la Alcaldía de Medellín, la Gobernación de Antioquia o la Nación, es de más de un millón de usuarios que lo toman todos los días, de los sindicatos, empleados, aliados, de absolutamente toda la ciudadanía y si nos sintonizamos con lo que está pensando toda la ciudadanía, se está haciendo muchas preguntas.</w:t>
      </w:r>
    </w:p>
    <w:p>
      <w:pPr>
        <w:spacing w:after="240" w:line="360"/>
        <w:jc w:val="both"/>
      </w:pPr>
      <w:r>
        <w:rPr>
          <w:rFonts w:ascii="Arial" w:cs="Arial" w:eastAsia="Arial" w:hAnsi="Arial"/>
          <w:sz w:val="24"/>
          <w:szCs w:val="24"/>
        </w:rPr>
        <w:t xml:space="preserve">Los diputados de Antioquia dicen que se dieron cuenta del proyecto a través de los titulares, a través de los medios de comunicación. Legalmente tenemos las facultades para poner el proyecto, la respuesta es sí, pero el tiempo y la ocasión y el modo para proteger la imagen del Metro es muy importante y por eso hoy, vuelvo y repito, es un proyecto que es importante, más no urgente. Y aquí al Concejo de Medellín han llegado proyectos con título de urgencia y los hemos discutido, incluso hemos tenido debates álgidos, he hecho parte para aprobar los proyectos que son urgentes para el Distrito porque, por supuesto, no podemos frenar ni el plan de desarrollo o los proyectos estratégicos alrededor de todo lo que pueda funcionar en el Distrito de Medellín.</w:t>
      </w:r>
    </w:p>
    <w:p>
      <w:pPr>
        <w:spacing w:after="240" w:line="360"/>
        <w:jc w:val="both"/>
      </w:pPr>
      <w:r>
        <w:rPr>
          <w:rFonts w:ascii="Arial" w:cs="Arial" w:eastAsia="Arial" w:hAnsi="Arial"/>
          <w:sz w:val="24"/>
          <w:szCs w:val="24"/>
        </w:rPr>
        <w:t xml:space="preserve">Tenía tres preguntas que creo que con las enmiendas y la explicación del concejal Andrés Felipe Tobón Villada, que incluso lo felicito por su exposición, son:Hasta dónde llega exactamente la autorización que está dando el Concejo, es decir, qué puede o no hacer esta filial. Cuáles son los límites claros para el uso de los recursos públicos, hasta qué monto puede capitalizarse y en qué condiciones podría pedir más recursos.Cómo y cada cuánto el Concejo va a hacer, qué está pasando con esa filial y cómo se está manejando estos recursos públicos.En la versión de las enmiendas y la explicación va a quedar una mejor versión del proyecto de acuerdo, en síntesis, que porque el proyecto sea legal, legítimo y muchas empresas lo hagan, no necesariamente genere la misma rentabilidad para las otras compañías; no sé si era ayer o anteayer que le preguntábamos al gerente, cuál va a ser la rentabilidad financiera de poder crear esta cautiva. Como Metro de Medellín compramos anualmente $ 30 000 millones en seguros, la intermediación de los seguros es el 10 %, entonces son $ 3000 millones que sería la utilidad bruta, no sería la utilidad neta porque, por supuesto, vamos a tener personal e inversiones alrededor de eso.</w:t>
      </w:r>
    </w:p>
    <w:p>
      <w:pPr>
        <w:spacing w:after="240" w:line="360"/>
        <w:jc w:val="both"/>
      </w:pPr>
      <w:r>
        <w:rPr>
          <w:rFonts w:ascii="Arial" w:cs="Arial" w:eastAsia="Arial" w:hAnsi="Arial"/>
          <w:sz w:val="24"/>
          <w:szCs w:val="24"/>
        </w:rPr>
        <w:t xml:space="preserve">Estamos hablando de que el Metro de Medellín va a tener un ahorro cercano a los 2000 $ 2500 millones. Son importantes, creo que siempre que una institución haga esfuerzos en rendimientos económicos y, por supuesto, el Metro de Medellín que hoy no tiene una rentabilidad sostenible a largo plazo, es importante hacerlo, pero no son de las mismas dimensiones como lo tiene ISA o los seguros que compra Ecopetrol o EPM. Nominal los seguros pueden ser por cuatro, cinco o seis, mayores; o sea que la rentabilidad va a ser proporcional a eso.</w:t>
      </w:r>
    </w:p>
    <w:p>
      <w:pPr>
        <w:spacing w:after="240" w:line="360"/>
        <w:jc w:val="both"/>
      </w:pPr>
      <w:r>
        <w:rPr>
          <w:rFonts w:ascii="Arial" w:cs="Arial" w:eastAsia="Arial" w:hAnsi="Arial"/>
          <w:sz w:val="24"/>
          <w:szCs w:val="24"/>
        </w:rPr>
        <w:t xml:space="preserve">Mi posición es la misma de la socialización y es, el Metro de Medellín es querido por todos los antioqueños y no tiene sentido que saquemos de esta discusión a la Asamblea de Antioquia. De hecho, el gobernador de Antioquia, y aquí lo hemos dicho históricamente, por primera vez la Gobernación de Antioquia hizo una inversión grande para poder invertir en los trenes. Entonces sí son aliados cuando tienen que invertir, pero cuando discutimos cosas importantes respecto al Metro de Medellín, ahí sí no son importantes.</w:t>
      </w:r>
    </w:p>
    <w:p>
      <w:pPr>
        <w:spacing w:after="240" w:line="360"/>
        <w:jc w:val="both"/>
      </w:pPr>
      <w:r>
        <w:rPr>
          <w:rFonts w:ascii="Arial" w:cs="Arial" w:eastAsia="Arial" w:hAnsi="Arial"/>
          <w:sz w:val="24"/>
          <w:szCs w:val="24"/>
        </w:rPr>
        <w:t xml:space="preserve">Aquí falta la sociedad civil y la academia, porque en sintonía el proyecto no es malo, pero el tiempo y la ocasión, y con la gente que incluso en época electoral saca titulares o comentarios que no son, le van a hacer daño directo a la imagen del Metro de Medellín, que es la institución más querida por todos los antioqueños.</w:t>
      </w:r>
    </w:p>
    <w:p>
      <w:pPr>
        <w:spacing w:after="240" w:line="360"/>
        <w:jc w:val="both"/>
      </w:pPr>
      <w:r>
        <w:rPr>
          <w:rFonts w:ascii="Arial" w:cs="Arial" w:eastAsia="Arial" w:hAnsi="Arial"/>
          <w:sz w:val="24"/>
          <w:szCs w:val="24"/>
        </w:rPr>
        <w:t xml:space="preserve">Vuelvo y le digo al Metro, al Concejo de Medellín, tiempo y ocasión, no es el momento para aprobar este proyecto, de seguirlo discutiendo y avanzándolo en una participación amplia de la sociedad; y la exposición del concejal Andrés Felipe Tobón Villada deja muchas claridades técnicas, pero a pesar de que me quedan claras esas aclaraciones, le pido al Metro de Medellín más tiempo para que incluyamos más gente en esta discusión, y por eso este proyecto de acuerdo lo votaré negativo”.</w:t>
      </w:r>
    </w:p>
    <w:p>
      <w:pPr>
        <w:spacing w:before="400" w:after="200" w:line="360"/>
        <w:jc w:val="left"/>
      </w:pPr>
      <w:r>
        <w:rPr>
          <w:rFonts w:ascii="Arial" w:cs="Arial" w:eastAsia="Arial" w:hAnsi="Arial"/>
          <w:b/>
          <w:bCs/>
          <w:sz w:val="24"/>
          <w:szCs w:val="24"/>
        </w:rPr>
        <w:t xml:space="preserve">Intervino el concejal Alejandro De Bedout Arango:</w:t>
      </w:r>
    </w:p>
    <w:p>
      <w:pPr>
        <w:spacing w:after="240" w:line="300"/>
        <w:ind w:left="720" w:right="720"/>
        <w:jc w:val="both"/>
      </w:pPr>
      <w:r>
        <w:rPr>
          <w:rFonts w:ascii="Arial" w:cs="Arial" w:eastAsia="Arial" w:hAnsi="Arial"/>
          <w:sz w:val="22"/>
          <w:szCs w:val="22"/>
        </w:rPr>
        <w:t xml:space="preserve">“Miren, me preguntaba todos estos días, por qué este proyecto de acuerdo está generando tanta suspicacia, qué es lo que pasa, por qué no solo aquí en el Concejo Distrital con los mismos compañeros y los ciudadanos en las redes sociales, por qué está generando suspicacia un proyecto que está cumpliendo a cabalidad nuestro Reglamento Interno, que no dice que aquí hay que hacer debates de dos o tres meses sobre un mismo tema; dice que para poder tramitar un proyecto de acuerdo, tenemos que hacer una comisión de estudio, socializaciones, un primer debate y segundo debate. Y jurídicamente el proyecto de acuerdo ha cumplido a cabalidad con cada una de estas etapas del proceso.</w:t>
      </w:r>
    </w:p>
    <w:p>
      <w:pPr>
        <w:spacing w:after="240" w:line="360"/>
        <w:jc w:val="both"/>
      </w:pPr>
      <w:r>
        <w:rPr>
          <w:rFonts w:ascii="Arial" w:cs="Arial" w:eastAsia="Arial" w:hAnsi="Arial"/>
          <w:sz w:val="24"/>
          <w:szCs w:val="24"/>
        </w:rPr>
        <w:t xml:space="preserve">Hombre, que nos hubiera gustado, que hubiera llegado hace 2 meses o al principio de las extras, eso son ya temas subjetivos de cada concejal de cómo le gustaría tramitar un proyecto, pero jurídicamente y como está en nuestro Reglamento Interno, este proyecto de acuerdo viene cumpliendo paso a paso porque además se han hecho reuniones con los concejales, se les ha dado respuesta por escrito y hemos tenido muchos debates y temas no solo en las extras, llevamos dos, tres meses trabajando a tope, pero esa es la dinámica de esta ciudad y la administración pública.</w:t>
      </w:r>
    </w:p>
    <w:p>
      <w:pPr>
        <w:spacing w:after="240" w:line="360"/>
        <w:jc w:val="both"/>
      </w:pPr>
      <w:r>
        <w:rPr>
          <w:rFonts w:ascii="Arial" w:cs="Arial" w:eastAsia="Arial" w:hAnsi="Arial"/>
          <w:sz w:val="24"/>
          <w:szCs w:val="24"/>
        </w:rPr>
        <w:t xml:space="preserve">Creo que si estamos dando este debate y enhorabuena se da, porque concejales, el alcalde, Tomás Andrés Elejalde Escobar, el secretario de Hacienda, y los que están sentados en la junta directiva del Metro tenían dos opciones, internamente hacer una modificación de los estatutos del Metro y salir a crear la filial y a lo mejor nos hubiéramos dado cuenta en dos o tres meses. Pero no, aquí se tomó una decisión transparente de cara a la ciudadanía, y por eso se trajo al Concejo Distrital este proyecto de acuerdo, porque hay muchos mitos que se han venido dando entorno a este proyecto. Que qué van a hacer en Bermudas, qué un paraíso fiscal.</w:t>
      </w:r>
    </w:p>
    <w:p>
      <w:pPr>
        <w:spacing w:after="240" w:line="360"/>
        <w:jc w:val="both"/>
      </w:pPr>
      <w:r>
        <w:rPr>
          <w:rFonts w:ascii="Arial" w:cs="Arial" w:eastAsia="Arial" w:hAnsi="Arial"/>
          <w:sz w:val="24"/>
          <w:szCs w:val="24"/>
        </w:rPr>
        <w:t xml:space="preserve">Hombre, la gente también habla con desconocimiento porque nos pusimos a investigar y efectivamente Bermudas carga con un lastre como muchos países y ciudades, en diferentes temas; carga con un sello supuestamente de ser un paraíso fiscal, porque de pronto hace 20, 30 o 40 años allí se daba unos malos manejos fiscales. Pero vámonos a los decretos y normas, qué es lo que nos indican para que tengamos la tranquilidad de que la decisión que está planteando el Metro no nos traiga problemas.</w:t>
      </w:r>
    </w:p>
    <w:p>
      <w:pPr>
        <w:spacing w:after="240" w:line="360"/>
        <w:jc w:val="both"/>
      </w:pPr>
      <w:r>
        <w:rPr>
          <w:rFonts w:ascii="Arial" w:cs="Arial" w:eastAsia="Arial" w:hAnsi="Arial"/>
          <w:sz w:val="24"/>
          <w:szCs w:val="24"/>
        </w:rPr>
        <w:t xml:space="preserve">El Decreto 1963 de 2014 nos informa cuáles son los países cooperantes con Colombia, que ahora lo mencionaba el concejal Andrés Felipe Tobón Villada, y ahí sale Bermudas que es un país cooperante, no hace parte de la lista que trae el Decreto de 1625 de 2016, que sí trae un listado muy claro de cuáles son los países que para Colombia son paraísos fiscales.</w:t>
      </w:r>
    </w:p>
    <w:p>
      <w:pPr>
        <w:spacing w:after="240" w:line="360"/>
        <w:jc w:val="both"/>
      </w:pPr>
      <w:r>
        <w:rPr>
          <w:rFonts w:ascii="Arial" w:cs="Arial" w:eastAsia="Arial" w:hAnsi="Arial"/>
          <w:sz w:val="24"/>
          <w:szCs w:val="24"/>
        </w:rPr>
        <w:t xml:space="preserve">Y miren la sorpresa, un paraíso fiscal para el Gobierno, según el Decreto 1625 de 2016 es Qatar, dónde estuvo el presidente de la república hace poco, en Qatar, haciendo quién sabe qué, en un paraíso fiscal; por lo menos me da tranquilidad que muchas personas decían, hombre, pero por qué Bermudas, por qué de una vez ponerle que van a ser la filial en Bermudas. Hombre, gracias a Dios es en Bermudas y no en Qatar, Yemen o las Bahamas, que sí son países que están certificados como no cooperantes según lo dice el mismo decreto.</w:t>
      </w:r>
    </w:p>
    <w:p>
      <w:pPr>
        <w:spacing w:after="240" w:line="360"/>
        <w:jc w:val="both"/>
      </w:pPr>
      <w:r>
        <w:rPr>
          <w:rFonts w:ascii="Arial" w:cs="Arial" w:eastAsia="Arial" w:hAnsi="Arial"/>
          <w:sz w:val="24"/>
          <w:szCs w:val="24"/>
        </w:rPr>
        <w:t xml:space="preserve">Bermudas se acogió a la Convención Multilateral de Asistencia Mutua en materia tributaria en la OCDE (Organización para la Cooperación y el Desarrollo Económicos), donde Colombia también pertenece. Esas son garantías que nos están dando no solo a nivel de cooperación internacional, de que la decisión que se está tomando es acertada para el objetivo del que se quiere llevar esta filial del Metro de Medellín.</w:t>
      </w:r>
    </w:p>
    <w:p>
      <w:pPr>
        <w:spacing w:after="240" w:line="360"/>
        <w:jc w:val="both"/>
      </w:pPr>
      <w:r>
        <w:rPr>
          <w:rFonts w:ascii="Arial" w:cs="Arial" w:eastAsia="Arial" w:hAnsi="Arial"/>
          <w:sz w:val="24"/>
          <w:szCs w:val="24"/>
        </w:rPr>
        <w:t xml:space="preserve">El concejal Andrés Felipe Tobón Villada lo explicó muy bien, por qué no pasa esto por la Asamblea, estoy de acuerdo con los concejales que dicen, venga, socialicemos esto con la Asamblea, pero en el trámite legal al que estamos enfrentados en este momento de este proyecto de acuerdo, no tendría ninguna votación puntual para autorizar o no la creación de esta filial.</w:t>
      </w:r>
    </w:p>
    <w:p>
      <w:pPr>
        <w:spacing w:after="240" w:line="360"/>
        <w:jc w:val="both"/>
      </w:pPr>
      <w:r>
        <w:rPr>
          <w:rFonts w:ascii="Arial" w:cs="Arial" w:eastAsia="Arial" w:hAnsi="Arial"/>
          <w:sz w:val="24"/>
          <w:szCs w:val="24"/>
        </w:rPr>
        <w:t xml:space="preserve">Hombre, qué hay que hacer una socialización. Claro que hay que hacerla, hay que invitarlos, escucharlos; pero según el Decreto 883 de 2015 el Metro de Medellín es una entidad descentralizada, adscrita directamente a la Alcaldía de Medellín y hace parte de su estructura, por eso es el alcalde quien tramita este proyecto de acuerdo aquí en el Concejo Distrital; y somos los concejales, según la Ley 489 de 1998, los que tenemos que autorizar o no la creación de esa filial. Esto no es por un capricho o que lo sacaron del sombrero, es por darle también transparencia a la ciudadanía de que esto se está tramitando de una manera acorde a las leyes y normas que tenemos vigentes.</w:t>
      </w:r>
    </w:p>
    <w:p>
      <w:pPr>
        <w:spacing w:after="240" w:line="360"/>
        <w:jc w:val="both"/>
      </w:pPr>
      <w:r>
        <w:rPr>
          <w:rFonts w:ascii="Arial" w:cs="Arial" w:eastAsia="Arial" w:hAnsi="Arial"/>
          <w:sz w:val="24"/>
          <w:szCs w:val="24"/>
        </w:rPr>
        <w:t xml:space="preserve">Pero por qué- y ahora lo mencionaba Alejandro Arias García- el afán, por qué no dejarlo para el otro año y no hacer más socializaciones. El Metro nos dio una respuesta interesante que todos tenemos que tener mapeada y es, el 2 de julio de 2026 se vence el contrato que tiene hoy el Metro con la reaseguradora. Qué pasa, que luego de esta aprobación que hagamos hoy de la creación de esta filial, el Metro se va a demorar entre 4 y 5 meses haciendo la creación y constitución de esa filial.</w:t>
      </w:r>
    </w:p>
    <w:p>
      <w:pPr>
        <w:spacing w:after="240" w:line="360"/>
        <w:jc w:val="both"/>
      </w:pPr>
      <w:r>
        <w:rPr>
          <w:rFonts w:ascii="Arial" w:cs="Arial" w:eastAsia="Arial" w:hAnsi="Arial"/>
          <w:sz w:val="24"/>
          <w:szCs w:val="24"/>
        </w:rPr>
        <w:t xml:space="preserve">O sea, vamos a estar rayando muy en el tiempo porque si no logramos tener esto, no vamos a lograr el objetivo que son las eficiencias financieras que se quieren tener dentro del Metro, y se renovaría ese contrato si no lo aprobamos y no tener la tranquilidad de poder hacer este ejercicio en esta filial en Bermudas. Si hay un poco de premura, claro que la hay, pero todo en el marco de la ley y el trámite legal que está surtiendo este proyecto de acuerdo en el Concejo Distrital.</w:t>
      </w:r>
    </w:p>
    <w:p>
      <w:pPr>
        <w:spacing w:after="240" w:line="360"/>
        <w:jc w:val="both"/>
      </w:pPr>
      <w:r>
        <w:rPr>
          <w:rFonts w:ascii="Arial" w:cs="Arial" w:eastAsia="Arial" w:hAnsi="Arial"/>
          <w:sz w:val="24"/>
          <w:szCs w:val="24"/>
        </w:rPr>
        <w:t xml:space="preserve">También se ha generado mucho debate de por qué Bermudas, y está bien porque cuando leo Bermudas, se tiene ahí en el subconsciente que posiblemente puede ser un paraíso fiscal, pero ya les he dado algunas normas y decretos que nos amparan, y que efectivamente no lo es.</w:t>
      </w:r>
    </w:p>
    <w:p>
      <w:pPr>
        <w:spacing w:after="240" w:line="360"/>
        <w:jc w:val="both"/>
      </w:pPr>
      <w:r>
        <w:rPr>
          <w:rFonts w:ascii="Arial" w:cs="Arial" w:eastAsia="Arial" w:hAnsi="Arial"/>
          <w:sz w:val="24"/>
          <w:szCs w:val="24"/>
        </w:rPr>
        <w:t xml:space="preserve">Bermudas se ha convertido en el centro mundial de reaseguros por su marco regulatorio y está diseñado para esto, aquí no estuvieran tramitando una filial del Metro para que se vaya a Bermudas a manejar, no sé, el tema de infraestructura del metro. Uno dice, venga, pero Bermudas qué tanta experiencia tiene y por qué lo están haciendo. No, es netamente de reaseguros que es el Core, como lo decía la concejala Claudia Victoria Carrasquilla Minami ahora, de un país como Bermudas.</w:t>
      </w:r>
    </w:p>
    <w:p>
      <w:pPr>
        <w:spacing w:after="240" w:line="360"/>
        <w:jc w:val="both"/>
      </w:pPr>
      <w:r>
        <w:rPr>
          <w:rFonts w:ascii="Arial" w:cs="Arial" w:eastAsia="Arial" w:hAnsi="Arial"/>
          <w:sz w:val="24"/>
          <w:szCs w:val="24"/>
        </w:rPr>
        <w:t xml:space="preserve">También lo que no se pretende con esto que han dicho es evadir impuestos, doble tributación o muchos otros paradigmas que hay entorno a esto, efectivamente lo que se ha venido haciendo en otras empresas como EPM, aquí ya lo han mencionado y llevo otras del sector privado, Coca-Cola, Google, Telsa, Tesla, tienen esto muy claro de cómo por medio de las cautivas pueden gestionar los riesgos asociados a su operación.</w:t>
      </w:r>
    </w:p>
    <w:p>
      <w:pPr>
        <w:spacing w:after="240" w:line="360"/>
        <w:jc w:val="both"/>
      </w:pPr>
      <w:r>
        <w:rPr>
          <w:rFonts w:ascii="Arial" w:cs="Arial" w:eastAsia="Arial" w:hAnsi="Arial"/>
          <w:sz w:val="24"/>
          <w:szCs w:val="24"/>
        </w:rPr>
        <w:t xml:space="preserve">Antes creo que el Metro ha venido madurando y evolucionando, y me gustaría que otras entidades descentralizadas del Gobierno Distrital exploren también esto que está siendo el Metro de Medellín. No se puede quedar solo en EPM y el Metro, cuánta plata nos podríamos ahorrar y gestionar si se logran estos modelos financieros que ya están aprobados y diseñados para este tema de las reaseguradoras. El Conglomerado debe seguir avanzando en estos modelos que generan eficiencias administrativas y financieras, como es el caso del Metro de Medellín.</w:t>
      </w:r>
    </w:p>
    <w:p>
      <w:pPr>
        <w:spacing w:after="240" w:line="360"/>
        <w:jc w:val="both"/>
      </w:pPr>
      <w:r>
        <w:rPr>
          <w:rFonts w:ascii="Arial" w:cs="Arial" w:eastAsia="Arial" w:hAnsi="Arial"/>
          <w:sz w:val="24"/>
          <w:szCs w:val="24"/>
        </w:rPr>
        <w:t xml:space="preserve">Por mi parte quedo tranquilo y quiero darles también tranquilidad a los compañeros para que avancemos con este proyecto de acuerdo, que el Metro pueda lograr este avance en materia administrativa y financiera, y que entre todos sigamos dándole las herramientas a las diferentes entidades del Conglomerado público para que puedan seguir siendo competitivas, permanezcan en el tiempo, y obviamente que le sigan brindando calidad de vida a la ciudad y ciudadanos de Medellín”.</w:t>
      </w:r>
    </w:p>
    <w:p>
      <w:pPr>
        <w:spacing w:after="240" w:line="360"/>
        <w:jc w:val="both"/>
      </w:pPr>
      <w:r>
        <w:rPr>
          <w:rFonts w:ascii="Arial" w:cs="Arial" w:eastAsia="Arial" w:hAnsi="Arial"/>
          <w:sz w:val="24"/>
          <w:szCs w:val="24"/>
        </w:rPr>
        <w:t xml:space="preserve">Replicó el concejal José Luis Marín Mora:</w:t>
      </w:r>
    </w:p>
    <w:p>
      <w:pPr>
        <w:spacing w:after="240" w:line="300"/>
        <w:ind w:left="720" w:right="720"/>
        <w:jc w:val="both"/>
      </w:pPr>
      <w:r>
        <w:rPr>
          <w:rFonts w:ascii="Arial" w:cs="Arial" w:eastAsia="Arial" w:hAnsi="Arial"/>
          <w:sz w:val="22"/>
          <w:szCs w:val="22"/>
        </w:rPr>
        <w:t xml:space="preserve">“Frente a la intervención del concejal Alejandro De Bedout Arango tengo dos anotaciones para la réplica. El Cepaca (Código de Procedimiento Administrativo y lo Contencioso Administrativo) que aplica para el Concejo de Medellín, dispone el Principio de participación, cito textualmente:</w:t>
      </w:r>
    </w:p>
    <w:p>
      <w:pPr>
        <w:spacing w:after="240" w:line="360"/>
        <w:jc w:val="both"/>
      </w:pPr>
      <w:r>
        <w:rPr>
          <w:rFonts w:ascii="Arial" w:cs="Arial" w:eastAsia="Arial" w:hAnsi="Arial"/>
          <w:sz w:val="24"/>
          <w:szCs w:val="24"/>
        </w:rPr>
        <w:t xml:space="preserve">Las autoridades promoverán y atenderán las iniciativas de los ciudadanos, organizaciones y comunidades encaminadas a intervenir en los procesos de deliberación, formulación, ejecución, control y evaluación de la gestión pública.</w:t>
      </w:r>
    </w:p>
    <w:p>
      <w:pPr>
        <w:spacing w:after="240" w:line="360"/>
        <w:jc w:val="both"/>
      </w:pPr>
      <w:r>
        <w:rPr>
          <w:rFonts w:ascii="Arial" w:cs="Arial" w:eastAsia="Arial" w:hAnsi="Arial"/>
          <w:sz w:val="24"/>
          <w:szCs w:val="24"/>
        </w:rPr>
        <w:t xml:space="preserve">Y ahí me paro en el debate que colocaba el concejal Brisvani Alexis Arenas Suaza sobre la diferencia entre lo legal y legítimo, que hay cosas que están en la norma, que simplemente las puede aplicar, pero puede no estar a favor y no necesariamente corresponde con las mejores actuaciones.</w:t>
      </w:r>
    </w:p>
    <w:p>
      <w:pPr>
        <w:spacing w:after="240" w:line="360"/>
        <w:jc w:val="both"/>
      </w:pPr>
      <w:r>
        <w:rPr>
          <w:rFonts w:ascii="Arial" w:cs="Arial" w:eastAsia="Arial" w:hAnsi="Arial"/>
          <w:sz w:val="24"/>
          <w:szCs w:val="24"/>
        </w:rPr>
        <w:t xml:space="preserve">En este Concejo, por ejemplo, no se ha promovido que este tema que está generando tanto ruido en la sociedad, pueda intervenir la ciudadanía y la comunidad, no se ha generado un espacio amplio de aforo respecto al mismo. Puede que este tipo de socializaciones no sean obligatorias y una competencia discrecional, pero lo discrecional no puede ser entendido como arbitrario, cuándo se requiere o no de una socialización amplia.</w:t>
      </w:r>
    </w:p>
    <w:p>
      <w:pPr>
        <w:spacing w:after="240" w:line="360"/>
        <w:jc w:val="both"/>
      </w:pPr>
      <w:r>
        <w:rPr>
          <w:rFonts w:ascii="Arial" w:cs="Arial" w:eastAsia="Arial" w:hAnsi="Arial"/>
          <w:sz w:val="24"/>
          <w:szCs w:val="24"/>
        </w:rPr>
        <w:t xml:space="preserve">Eso es una cosa que le corresponde en su haber e interpretación a la Mesa Directiva, pero que aquí lo hemos dicho en varias ocasiones, hay proyectos de acuerdo que tienen amplias socializaciones, una, dos, tres, y de pronto no son de la espesura o trascendencia de este proyecto de acuerdo.  Como es una competencia discrecional, su uso o no está sujeto a la racionalidad y a la proporcionalidad, insisto, según la Mesa Directiva.</w:t>
      </w:r>
    </w:p>
    <w:p>
      <w:pPr>
        <w:spacing w:after="240" w:line="360"/>
        <w:jc w:val="both"/>
      </w:pPr>
      <w:r>
        <w:rPr>
          <w:rFonts w:ascii="Arial" w:cs="Arial" w:eastAsia="Arial" w:hAnsi="Arial"/>
          <w:sz w:val="24"/>
          <w:szCs w:val="24"/>
        </w:rPr>
        <w:t xml:space="preserve">La pregunta es si es razonable o no someter este proyecto de acuerdo a una más amplia socialización, si es proporcional, creo que no lo es. Aquí está en juego el patrimonio y la moralidad pública, ambos derechos colectivos.</w:t>
      </w:r>
    </w:p>
    <w:p>
      <w:pPr>
        <w:spacing w:after="240" w:line="360"/>
        <w:jc w:val="both"/>
      </w:pPr>
      <w:r>
        <w:rPr>
          <w:rFonts w:ascii="Arial" w:cs="Arial" w:eastAsia="Arial" w:hAnsi="Arial"/>
          <w:sz w:val="24"/>
          <w:szCs w:val="24"/>
        </w:rPr>
        <w:t xml:space="preserve">Y frente al punto de Islas Bermudas, que por más que uno le coloque el guion Reino Unido sigue siendo Islas Bermudas, si es o no un paraíso fiscal, que se determina por los bajos impuestos sobre los beneficios empresariales y el mantenimiento del secreto bancario de las operaciones que se realizan. Y aunque Bermudas ha sido retirada de estos índices, Oxfam Internacional, una entidad acreditada al respecto, ha mencionado que el retiro de la misma fue de manera flexible, que debería seguir estando en estas listas porque no obedeció a los criterios más estrictos en la materia, y sigue manteniendo elementos sobre el secreto bancario, los bajísimos impuestos de beneficios al sector empresarial, y manteniendo los criterios como un paraíso fiscal por más que se le pueda denominar de otra manera y se le coloque el guion de Reino Unido.</w:t>
      </w:r>
    </w:p>
    <w:p>
      <w:pPr>
        <w:spacing w:after="240" w:line="360"/>
        <w:jc w:val="both"/>
      </w:pPr>
      <w:r>
        <w:rPr>
          <w:rFonts w:ascii="Arial" w:cs="Arial" w:eastAsia="Arial" w:hAnsi="Arial"/>
          <w:sz w:val="24"/>
          <w:szCs w:val="24"/>
        </w:rPr>
        <w:t xml:space="preserve">Muchas gracias y paso con mi intervención.</w:t>
      </w:r>
    </w:p>
    <w:p>
      <w:pPr>
        <w:spacing w:after="240" w:line="360"/>
        <w:jc w:val="both"/>
      </w:pPr>
      <w:r>
        <w:rPr>
          <w:rFonts w:ascii="Arial" w:cs="Arial" w:eastAsia="Arial" w:hAnsi="Arial"/>
          <w:sz w:val="24"/>
          <w:szCs w:val="24"/>
        </w:rPr>
        <w:t xml:space="preserve">Este proyecto de acuerdo fue aprobado en primer debate con una votación bastante estrecha, cuatro votos a tres. Después de la socialización que se realizó para segundo debate, varios concejales, incluyéndome, solicitamos que el proyecto de acuerdo fuera retirado para debatirlo con mayor amplitud en las sesiones del año entrante y no fue así.</w:t>
      </w:r>
    </w:p>
    <w:p>
      <w:pPr>
        <w:spacing w:after="240" w:line="360"/>
        <w:jc w:val="both"/>
      </w:pPr>
      <w:r>
        <w:rPr>
          <w:rFonts w:ascii="Arial" w:cs="Arial" w:eastAsia="Arial" w:hAnsi="Arial"/>
          <w:sz w:val="24"/>
          <w:szCs w:val="24"/>
        </w:rPr>
        <w:t xml:space="preserve">La bancada de oposición del Pacto Histórico a partir de la votación registrada en la Comisión Tercera en el primer debate sobre este proyecto de acuerdo, y dado lo debatido en la socialización del proyecto previo al segundo debate, registrada el pasado 14 de noviembre, activo las alarmas en el debate público de la ciudad sobre los riesgos asociados a un proyecto que generó reservas en un importante número de servidores públicos, proponiendo que el alcalde proceda con su retiro y este se analiza en los términos de tiempo, comprensión y debate técnico adecuado ya para 2026.</w:t>
      </w:r>
    </w:p>
    <w:p>
      <w:pPr>
        <w:spacing w:after="240" w:line="360"/>
        <w:jc w:val="both"/>
      </w:pPr>
      <w:r>
        <w:rPr>
          <w:rFonts w:ascii="Arial" w:cs="Arial" w:eastAsia="Arial" w:hAnsi="Arial"/>
          <w:sz w:val="24"/>
          <w:szCs w:val="24"/>
        </w:rPr>
        <w:t xml:space="preserve">No solo lo propongo yo, hay varios sectores de la sociedad planteando la misma solicitud, incluyendo y les acabo de pasar, concejales, un comunicado que saca Sintrametro, que es el sindicato más grande de trabajadores del Metro de Medellín que plantean algunos elementos, como preocupaciones sobre futuro laboral,  estabilidad de los trabajadores, falta de información transparente y oportuna y un debate público real, el hecho de que esté domiciliada en Bermudas, que es un paraíso fiscal, dudas legítimas sobre conveniencia, transparencia y tributación, riesgo de privatización indirecta o encubierta del patrimonio público; y a partir de estas dudas solicitan la suspensión y el aplazamiento del debate para que incluso puedan participar a partir de las dudas o certezas que tengan.</w:t>
      </w:r>
    </w:p>
    <w:p>
      <w:pPr>
        <w:spacing w:after="240" w:line="360"/>
        <w:jc w:val="both"/>
      </w:pPr>
      <w:r>
        <w:rPr>
          <w:rFonts w:ascii="Arial" w:cs="Arial" w:eastAsia="Arial" w:hAnsi="Arial"/>
          <w:sz w:val="24"/>
          <w:szCs w:val="24"/>
        </w:rPr>
        <w:t xml:space="preserve">Los trabajadores se enteran de este proyecto de acuerdo cuando llegó aquí a primer debate, así como nos enteramos los concejales y nos plantean dudas legítimas, no solo a este concejal sino a esta Corporación y dicen:</w:t>
      </w:r>
    </w:p>
    <w:p>
      <w:pPr>
        <w:spacing w:after="240" w:line="360"/>
        <w:jc w:val="both"/>
      </w:pPr>
      <w:r>
        <w:rPr>
          <w:rFonts w:ascii="Arial" w:cs="Arial" w:eastAsia="Arial" w:hAnsi="Arial"/>
          <w:sz w:val="24"/>
          <w:szCs w:val="24"/>
        </w:rPr>
        <w:t xml:space="preserve">Una filial en el exterior sin transparencia reforzada puede aumentar riesgos de opacidad, -esto ya también lo han dicho los entes de control en Colombia- afectar la confianza ciudadana y abrir puertas indeseables a decisiones que comprometan lo público.</w:t>
      </w:r>
    </w:p>
    <w:p>
      <w:pPr>
        <w:spacing w:after="240" w:line="360"/>
        <w:jc w:val="both"/>
      </w:pPr>
      <w:r>
        <w:rPr>
          <w:rFonts w:ascii="Arial" w:cs="Arial" w:eastAsia="Arial" w:hAnsi="Arial"/>
          <w:sz w:val="24"/>
          <w:szCs w:val="24"/>
        </w:rPr>
        <w:t xml:space="preserve">Ahí está el comunicado, se lo dejé a cada uno de los concejales para que lo puedan tener en consideración.</w:t>
      </w:r>
    </w:p>
    <w:p>
      <w:pPr>
        <w:spacing w:after="240" w:line="360"/>
        <w:jc w:val="both"/>
      </w:pPr>
      <w:r>
        <w:rPr>
          <w:rFonts w:ascii="Arial" w:cs="Arial" w:eastAsia="Arial" w:hAnsi="Arial"/>
          <w:sz w:val="24"/>
          <w:szCs w:val="24"/>
        </w:rPr>
        <w:t xml:space="preserve">Las principales motivaciones que llevaron a proponer el retiro del proyecto por parte de esta concejalía son las siguientes:El proyecto fue radicado en forma sobreviniente y cuando ya se encontraban anunciadas las materias que entrarían en análisis a la Corporación, apenas el 10 de diciembre con una modificación del decreto de sesiones extras que había inicialmente planteado el alcalde. Esto, a pesar que, de acuerdo con lo dicho por el gerente del Metro, Tomás Andrés Elejalde Escobar, esta idea lleva en estructuración no menos de 8 años.El análisis que tomó 8 años en los equipos técnicos del Metro no puede tener lugar en forma adecuada en 8 días que se nos planteó a los concejales. Es, por lo tanto, una medida de mínimo respeto a esta corporación que se nos dé el tiempo adecuado para abordar su análisis y formar una convicción técnica y políticamente suficiente sobre la creación de una reaseguradora cautiva del Metro en un paraíso fiscal.En relación con el contenido del proyecto, era necesario tener mayores elementos sobre -entre otros- el domicilio de creación adecuado, la experiencia de otras empresas públicas citadas en la exposición de motivos, tales como Ecopetrol, ISA, Empresa de Energía de Bogotá y EPM, nos indican que va a participar un experto de ISA, pero qué bueno escuchar a todas las empresas de los sectores que han creado reaseguradoras en este paraíso fiscal, para ver cuál ha sido su experiencia, y escuchar a los trabajadores del Metro de Medellín respecto a las dudas que tienen. Los mecanismos de control y rendición de cuentas a emplear por parte del Concejo sobre esta filial del Metro, más allá de los estados financieros consolidados. Insisto a partir del Principio de Territorialidad de la norma, el Concejo de Medellín y los entes de control tendrán control sobre las actuaciones que realiza la empresa, más allá de esos estados financieros consolidados, pero a nivel de contratación y otros, no tenemos capacidad de control. Los riesgos asociados a la pérdida de jurisdicción de control por parte de entidades en Colombia, sobre una unidad de negocio creada dentro del régimen legal vigente de un paraíso fiscal, entre otros.Los riesgos reputacionales y en el debate público a que se expone el Metro en caso de que este debate no se tramite adecuadamente, y en particular la lectura que la ciudad debe hacer sobre la creación de una sociedad offshore por parte del actual alcalde, que tiene como propósito declarado de su gestión, cambiar aspectos diversos de las empresas y entidades adscritas al Conglomerado público de Medellín, con el riesgo para la integridad de nuestro patrimonio público en la ciudad.El «ruido» que trae al debate en esta Corporación durante sesiones extras, el proyecto análisis, sabiendo que había materias que en nuestro juicio son de fondo de las sesiones adicionales previstas hasta hoy, como el proyecto de acuerdo de autorización de traslados presupuestales que se aprobó en pasado debate. Para este segundo debate, nos encontramos con que los concejales Andrés Felipe Tobón Villada, Juan Carlos de la Cuesta Galvis y Farley Jhair Macías Betancur han radicado enmiendas al respecto. Las enmiendas presentadas por las diferentes bancadas son en nuestro juicio un salvavidas que se le arroja al proyecto, en especial después de la apretada votación de cuatro a tres en primer debate, y las múltiples inconformidades manifestadas por varios concejales el pasado domingo.Consideramos firmemente que con enfatizar la relación de las islas Bermudas con el Reino Unido, y crear un deber de reporte periódico al Concejo, que de cualquier modo el Metro debe rendir cada año y tendrían que ser incluidos con relación a la offshore de reaseguro en la exposición de estados financieros consolidados; no basta para subsanar los delicados déficits que este proyecto sigue presentando al día de hoy. En cuanto a las enmiendas presentadas por el concejal Farley Jhair Macías Betancur, tenemos las siguientes valoraciones:</w:t>
      </w:r>
    </w:p>
    <w:p>
      <w:pPr>
        <w:spacing w:after="240" w:line="360"/>
        <w:jc w:val="both"/>
      </w:pPr>
      <w:r>
        <w:rPr>
          <w:rFonts w:ascii="Arial" w:cs="Arial" w:eastAsia="Arial" w:hAnsi="Arial"/>
          <w:sz w:val="24"/>
          <w:szCs w:val="24"/>
        </w:rPr>
        <w:t xml:space="preserve">Encontramos de interés lo relacionado con la creación de mecanismos para asegurar el control a futuro de la filial de reaseguro por parte del Metro y el Distrito. El mecanismo para lograr esto podría diversificarse de acuerdo a la decisión del domicilio de creación y funcionamiento de la empresa, que ni tiene por qué ser únicamente Islas Bermudas, por lo que pensamos que este debate se haría mejor si se aborda con suficiente información en 2026.</w:t>
      </w:r>
    </w:p>
    <w:p>
      <w:pPr>
        <w:spacing w:after="240" w:line="360"/>
        <w:jc w:val="both"/>
      </w:pPr>
      <w:r>
        <w:rPr>
          <w:rFonts w:ascii="Arial" w:cs="Arial" w:eastAsia="Arial" w:hAnsi="Arial"/>
          <w:sz w:val="24"/>
          <w:szCs w:val="24"/>
        </w:rPr>
        <w:t xml:space="preserve">Incluso por lo que mencionaba el señor gerente en la pasada comisión de estudio y socialización, que si no se realiza en este debate y este año, se puede llevar al año entrante con las salvedades que realiza incluso el concejal Alejandro De Bedout Arango sobre los tiempos, pero el gerente del Metro nos prendía la campana diciendo que si no se aprueba en este último mes del año, tampoco sería el a debacle para el Metro a partir de los seguros que ya tiene, que no se perdería esa capacidad de aseguramiento, con lo que colocaba creo que Alejandro Arias García de la diferencia entre lo urgente y necesario.</w:t>
      </w:r>
    </w:p>
    <w:p>
      <w:pPr>
        <w:spacing w:after="240" w:line="360"/>
        <w:jc w:val="both"/>
      </w:pPr>
      <w:r>
        <w:rPr>
          <w:rFonts w:ascii="Arial" w:cs="Arial" w:eastAsia="Arial" w:hAnsi="Arial"/>
          <w:sz w:val="24"/>
          <w:szCs w:val="24"/>
        </w:rPr>
        <w:t xml:space="preserve">En forma similar, consideramos que la discusión sobre cómo lograr que la sede efectiva de administración se garantice, y se solventen así riesgos tributarios y sanciones administrativas, debe tener lugar con mayor detenimiento y compartiendo el espíritu de buscar que la efectividad de la sede en el exterior, no ponga en juego a su vez el control de la offshore reaseguradora por parte del Metro y el Distrito.</w:t>
      </w:r>
    </w:p>
    <w:p>
      <w:pPr>
        <w:spacing w:after="240" w:line="360"/>
        <w:jc w:val="both"/>
      </w:pPr>
      <w:r>
        <w:rPr>
          <w:rFonts w:ascii="Arial" w:cs="Arial" w:eastAsia="Arial" w:hAnsi="Arial"/>
          <w:sz w:val="24"/>
          <w:szCs w:val="24"/>
        </w:rPr>
        <w:t xml:space="preserve">La prohibición de suministro de productos o servicios de reaseguramiento a terceros, la compartimos con la enmienda presentada enfatizando que hace parte de la discusión más amplia en los términos de lo expuesto anteriormente.</w:t>
      </w:r>
    </w:p>
    <w:p>
      <w:pPr>
        <w:spacing w:after="240" w:line="360"/>
        <w:jc w:val="both"/>
      </w:pPr>
      <w:r>
        <w:rPr>
          <w:rFonts w:ascii="Arial" w:cs="Arial" w:eastAsia="Arial" w:hAnsi="Arial"/>
          <w:sz w:val="24"/>
          <w:szCs w:val="24"/>
        </w:rPr>
        <w:t xml:space="preserve">La subsanación de eventuales riesgos en relación a la observación del Estatuto Tributario en materia de precios de transferencia, es igualmente un riesgo que se advirtió en la socialización, que sin embargo y hasta el momento no nos genera reservas en relación con lo que expuso en su momento el gerente.</w:t>
      </w:r>
    </w:p>
    <w:p>
      <w:pPr>
        <w:spacing w:after="240" w:line="360"/>
        <w:jc w:val="both"/>
      </w:pPr>
      <w:r>
        <w:rPr>
          <w:rFonts w:ascii="Arial" w:cs="Arial" w:eastAsia="Arial" w:hAnsi="Arial"/>
          <w:sz w:val="24"/>
          <w:szCs w:val="24"/>
        </w:rPr>
        <w:t xml:space="preserve">Sobre la enmienda de publicación de información compartimos su espíritu, pero en gracia de discusión, asunto que debería ser objeto de un análisis mucho más detenido, creemos que algunas limitaciones del régimen legal de Islas Bermudas impuestas a las empresas residentes fiscales en las islas, podrían impedir la revelación de información relacionada. No es solo que no las podamos pedir, sino que Bermudas no las puede entregar, parte de la información.</w:t>
      </w:r>
    </w:p>
    <w:p>
      <w:pPr>
        <w:spacing w:after="240" w:line="360"/>
        <w:jc w:val="both"/>
      </w:pPr>
      <w:r>
        <w:rPr>
          <w:rFonts w:ascii="Arial" w:cs="Arial" w:eastAsia="Arial" w:hAnsi="Arial"/>
          <w:sz w:val="24"/>
          <w:szCs w:val="24"/>
        </w:rPr>
        <w:t xml:space="preserve">No encontramos falta de pertinencia en la propuesta de creación de un deber de auditoría externa que tenga jurisdicción en Colombia, y el tercer país que haga las veces de domicilio de la reaseguradora.</w:t>
      </w:r>
    </w:p>
    <w:p>
      <w:pPr>
        <w:spacing w:after="240" w:line="360"/>
        <w:jc w:val="both"/>
      </w:pPr>
      <w:r>
        <w:rPr>
          <w:rFonts w:ascii="Arial" w:cs="Arial" w:eastAsia="Arial" w:hAnsi="Arial"/>
          <w:sz w:val="24"/>
          <w:szCs w:val="24"/>
        </w:rPr>
        <w:t xml:space="preserve">Compartimos igualmente la idea para un debate más sosegado que debería darse en 2026, de un deber de revisión integral del negocio cautivo para reaseguro por parte del Metro.</w:t>
      </w:r>
    </w:p>
    <w:p>
      <w:pPr>
        <w:spacing w:after="240" w:line="360"/>
        <w:jc w:val="both"/>
      </w:pPr>
      <w:r>
        <w:rPr>
          <w:rFonts w:ascii="Arial" w:cs="Arial" w:eastAsia="Arial" w:hAnsi="Arial"/>
          <w:sz w:val="24"/>
          <w:szCs w:val="24"/>
        </w:rPr>
        <w:t xml:space="preserve">También tenemos una duda, gerente, y la planteamos en la socialización respecto al perfil de riesgo del Metro. En el derecho de petición a la respuesta de la pregunta 15, que la realizamos sobre si había aumentado el riesgo de amenaza terrorista o todo riesgo, nos indica que no ha aumentado la percepción ni el riesgo. Les planteaba que según Fitch Rating sí ha aumentado el riesgo respecto al recaudo, un riesgo financiero que no está incluido en este perfil de la reaseguradora, pero que hay que mencionar. No se habla de riesgo de terrorismo ni de todo riesgo, como lo mencioné en el primer debate, de responsabilidad civil extracontractual, que es el referido a accidentes de tránsito y demás.</w:t>
      </w:r>
    </w:p>
    <w:p>
      <w:pPr>
        <w:spacing w:after="240" w:line="360"/>
        <w:jc w:val="both"/>
      </w:pPr>
      <w:r>
        <w:rPr>
          <w:rFonts w:ascii="Arial" w:cs="Arial" w:eastAsia="Arial" w:hAnsi="Arial"/>
          <w:sz w:val="24"/>
          <w:szCs w:val="24"/>
        </w:rPr>
        <w:t xml:space="preserve">Si no hay afán de controlar el valor de las primas en aseguramiento tradicional a través de la reaseguradora cautiva, por qué se está corriendo a aprobar. Tengo una tesis y es que el riesgo del Metro asociado a responsabilidad civil extracontractual sí está aumentando, y lo digo no en un ambiente de generación de pánico, sino que en el debate que hicimos sobre la caída de la cabina del Metrocable en Santo Domingo, evidenciamos dos cosas y se las planteamos en el debate y la conversación que tuvimos previa y posterior con el equipo gerencial del Metro, y es que sobre todo en el tranvía, los mantenimientos no programados están aumentando.</w:t>
      </w:r>
    </w:p>
    <w:p>
      <w:pPr>
        <w:spacing w:after="240" w:line="360"/>
        <w:jc w:val="both"/>
      </w:pPr>
      <w:r>
        <w:rPr>
          <w:rFonts w:ascii="Arial" w:cs="Arial" w:eastAsia="Arial" w:hAnsi="Arial"/>
          <w:sz w:val="24"/>
          <w:szCs w:val="24"/>
        </w:rPr>
        <w:t xml:space="preserve">Mostrábamos cómo a partir de los cambios en el protocolo en los mantenimientos del Metro en 2015-2016 si no estoy mal, había aumentado los mantenimientos predictivos y de protocolo, una buena señal, pero que en los últimos años venía aumentando drásticamente los mantenimientos no programados en el tranvía y el metrocable.</w:t>
      </w:r>
    </w:p>
    <w:p>
      <w:pPr>
        <w:spacing w:after="240" w:line="360"/>
        <w:jc w:val="both"/>
      </w:pPr>
      <w:r>
        <w:rPr>
          <w:rFonts w:ascii="Arial" w:cs="Arial" w:eastAsia="Arial" w:hAnsi="Arial"/>
          <w:sz w:val="24"/>
          <w:szCs w:val="24"/>
        </w:rPr>
        <w:t xml:space="preserve">Decíamos que el metrocable de Medellín, la Línea K es el primer sistema de transporte público masivo de cables en el mundo, y eso nos coloca en una situación de pioneros, que es una gran alegría para Medellín por las necesidades que se tenía de este sistema de transporte, al que promuevo y defiendo, pero también nos colocaba en una situación de riesgo en tanto no habían elementos de comparación, porque incluso en el debate nos comparaban el nivel de accidentalidad con el transporte aéreo, con aviones, y decíamos que no son comparables, pero es que no tenemos otro elemento de comparación.</w:t>
      </w:r>
    </w:p>
    <w:p>
      <w:pPr>
        <w:spacing w:after="240" w:line="360"/>
        <w:jc w:val="both"/>
      </w:pPr>
      <w:r>
        <w:rPr>
          <w:rFonts w:ascii="Arial" w:cs="Arial" w:eastAsia="Arial" w:hAnsi="Arial"/>
          <w:sz w:val="24"/>
          <w:szCs w:val="24"/>
        </w:rPr>
        <w:t xml:space="preserve">Creo que sí está aumentando el riesgo del sistema de transporte masivo Metro, lo cual podría llevar a un aumento de riesgo de la responsabilidad civil extracontractual y sería pertinente, tanto para la ciudad de Medellín, este recinto y el Metro, que ese debate se diera de la manera más sincera y responsablemente. Lo digo porque nos indican que no está aumentando el riesgo, la amenaza terrorista o responsabilidad civil extracontractual. Nos decía, insisto también Tomás Andrés Elejalde Escobar, que si se aprueba el año entrante no se pierde oportunidad, y se podría discutir con posterioridad.</w:t>
      </w:r>
    </w:p>
    <w:p>
      <w:pPr>
        <w:spacing w:after="240" w:line="360"/>
        <w:jc w:val="both"/>
      </w:pPr>
      <w:r>
        <w:rPr>
          <w:rFonts w:ascii="Arial" w:cs="Arial" w:eastAsia="Arial" w:hAnsi="Arial"/>
          <w:sz w:val="24"/>
          <w:szCs w:val="24"/>
        </w:rPr>
        <w:t xml:space="preserve">Estas son las razones que hemos evidenciado para justificar, en este momento, nuestro voto negativo a este proyecto de acuerdo porque consideramos que es incluso una discusión necesaria.</w:t>
      </w:r>
    </w:p>
    <w:p>
      <w:pPr>
        <w:spacing w:after="240" w:line="360"/>
        <w:jc w:val="both"/>
      </w:pPr>
      <w:r>
        <w:rPr>
          <w:rFonts w:ascii="Arial" w:cs="Arial" w:eastAsia="Arial" w:hAnsi="Arial"/>
          <w:sz w:val="24"/>
          <w:szCs w:val="24"/>
        </w:rPr>
        <w:t xml:space="preserve">No estamos negando la discusión de la reaseguradora, estamos colocando la alerta sobre las formas en las que se realiza, la poca socialización, la idea de que Bermudas sí es un paraíso fiscal, y las condiciones en las que se justifica el mismo, porque veo acá y lo he dicho en varios escenarios, es que hay una indebida o falsa motivación, ya que los elementos de reaseguramiento respecto al terrorismo, todo riesgo y responsabilidad civil extracontractual, nos indican que no se están presentando y no está aumentando, lo cual le quitaría elementos de justificación a este proyecto de acuerdo.</w:t>
      </w:r>
    </w:p>
    <w:p>
      <w:pPr>
        <w:spacing w:after="240" w:line="360"/>
        <w:jc w:val="both"/>
      </w:pPr>
      <w:r>
        <w:rPr>
          <w:rFonts w:ascii="Arial" w:cs="Arial" w:eastAsia="Arial" w:hAnsi="Arial"/>
          <w:sz w:val="24"/>
          <w:szCs w:val="24"/>
        </w:rPr>
        <w:t xml:space="preserve">En consecuencia, y manteniéndonos conscientes de los argumentos inicialmente presentados sobre la inconveniencia de abordar de manera tan veloz a un proyecto de acuerdo con tantas y tan delicadas implicaciones, y a partir de los llamados de los trabajadores y sindicatos del Metro a realizar una participación mucho más amplia, ya que apenas se enteraron de este proyecto de acuerdo.</w:t>
      </w:r>
    </w:p>
    <w:p>
      <w:pPr>
        <w:spacing w:after="240" w:line="360"/>
        <w:jc w:val="both"/>
      </w:pPr>
      <w:r>
        <w:rPr>
          <w:rFonts w:ascii="Arial" w:cs="Arial" w:eastAsia="Arial" w:hAnsi="Arial"/>
          <w:sz w:val="24"/>
          <w:szCs w:val="24"/>
        </w:rPr>
        <w:t xml:space="preserve">En el pasado debate, cuando se aprobó en primer debate en la Comisión Tercera, anunciamos nuestro voto negativo a esta iniciativa, e insistimos en la necesidad de que es claro que a estas alturas no es la voluntad del alcalde retirarlo para su abordaje el próximo año, así que votaremos negativo, aunque perdamos en votación”.</w:t>
      </w:r>
    </w:p>
    <w:p>
      <w:pPr>
        <w:spacing w:after="240" w:line="360"/>
        <w:jc w:val="both"/>
      </w:pPr>
      <w:r>
        <w:rPr>
          <w:rFonts w:ascii="Arial" w:cs="Arial" w:eastAsia="Arial" w:hAnsi="Arial"/>
          <w:sz w:val="24"/>
          <w:szCs w:val="24"/>
        </w:rPr>
        <w:t xml:space="preserve">Replicó el concejal Alejandro De Bedout Arango:</w:t>
      </w:r>
    </w:p>
    <w:p>
      <w:pPr>
        <w:spacing w:after="240" w:line="300"/>
        <w:ind w:left="720" w:right="720"/>
        <w:jc w:val="both"/>
      </w:pPr>
      <w:r>
        <w:rPr>
          <w:rFonts w:ascii="Arial" w:cs="Arial" w:eastAsia="Arial" w:hAnsi="Arial"/>
          <w:sz w:val="22"/>
          <w:szCs w:val="22"/>
        </w:rPr>
        <w:t xml:space="preserve">“José Luis Marín Mora, no, lo que quiero de la réplica es que no puede quedar en el ambiente, concejales, que aquí vamos a aprobar la creación de una filial en un paraíso fiscal. Eso no puede quedar como si nosotros a sabiendas que es supuestamente un paraíso fiscal, vamos a autorizar esa creación, porque eso no es cierto. Usted que es abogado se tiene que remitir a las normas y la ley, no a lo que usted crea, considere o le digan.</w:t>
      </w:r>
    </w:p>
    <w:p>
      <w:pPr>
        <w:spacing w:after="240" w:line="360"/>
        <w:jc w:val="both"/>
      </w:pPr>
      <w:r>
        <w:rPr>
          <w:rFonts w:ascii="Arial" w:cs="Arial" w:eastAsia="Arial" w:hAnsi="Arial"/>
          <w:sz w:val="24"/>
          <w:szCs w:val="24"/>
        </w:rPr>
        <w:t xml:space="preserve">Y los decretos son muy claros, desde 2014 el 1963, no trae a Bermudas como un país no cooperante o paraíso fiscal. En 2016 salió el Decreto 1625 que nos dice taxativamente, cuáles son los países paraíso fiscal para nuestra regulación y jurisdicción, como es Colombia. Nosotros acá estamos autorizando bajo la norma y la ley, no por si al concejal le parece o no. La ley, los decretos ley, y le voy a dejar otra para que ponga al equipo a estudiar también, esto está amparado por la Corte Constitucional en la Sentencia C-032 de 2014, donde reafirma que Bermudas no es un paraíso fiscal.</w:t>
      </w:r>
    </w:p>
    <w:p>
      <w:pPr>
        <w:spacing w:after="240" w:line="360"/>
        <w:jc w:val="both"/>
      </w:pPr>
      <w:r>
        <w:rPr>
          <w:rFonts w:ascii="Arial" w:cs="Arial" w:eastAsia="Arial" w:hAnsi="Arial"/>
          <w:sz w:val="24"/>
          <w:szCs w:val="24"/>
        </w:rPr>
        <w:t xml:space="preserve">No vengan aquí a dejar en el ambiente que este Concejo -porque ese es el video que va a sacar- va a aprobar la creación de una empresa filial del Metro en un paraíso fiscal porque eso no es cierto. Aquí están muy claras las normas y los decretos, y esa es la tranquilidad que nos da como concejales el aprobar este proyecto de acuerdo”.</w:t>
      </w:r>
    </w:p>
    <w:p>
      <w:pPr>
        <w:spacing w:after="240" w:line="360"/>
        <w:jc w:val="both"/>
      </w:pPr>
      <w:r>
        <w:rPr>
          <w:rFonts w:ascii="Arial" w:cs="Arial" w:eastAsia="Arial" w:hAnsi="Arial"/>
          <w:sz w:val="24"/>
          <w:szCs w:val="24"/>
        </w:rPr>
        <w:t xml:space="preserve">Replicó el concejal Damián Pérez Arroyave:</w:t>
      </w:r>
    </w:p>
    <w:p>
      <w:pPr>
        <w:spacing w:after="240" w:line="300"/>
        <w:ind w:left="720" w:right="720"/>
        <w:jc w:val="both"/>
      </w:pPr>
      <w:r>
        <w:rPr>
          <w:rFonts w:ascii="Arial" w:cs="Arial" w:eastAsia="Arial" w:hAnsi="Arial"/>
          <w:sz w:val="22"/>
          <w:szCs w:val="22"/>
        </w:rPr>
        <w:t xml:space="preserve">“En materia de países cooperantes o de baja o nula imposición, el Decreto 1496 de 2024 nos dice qué países son considerados como no cooperantes para Colombia durante la vigencia de 2025. Allí no se encuentra por ningún lado el tema de Islas Bermudas, hay 25 estados que son considerados jurisdicciones no cooperantes, por ejemplo, el Estado de Qatar con el cual al Gobierno de Gustavo Francisco Petro Urrego le encanta hacer relaciones binacionales. Ese sí está considerado como un país no cooperante y paraíso fiscal, diferente a lo que sucede con Bermudas. Por el contrario, la inversión de Colombia directa en Bermudas durante 2024 fue de 117 millones de dólares, datos que por supuesto el concejal no sabe.</w:t>
      </w:r>
    </w:p>
    <w:p>
      <w:pPr>
        <w:spacing w:after="240" w:line="360"/>
        <w:jc w:val="both"/>
      </w:pPr>
      <w:r>
        <w:rPr>
          <w:rFonts w:ascii="Arial" w:cs="Arial" w:eastAsia="Arial" w:hAnsi="Arial"/>
          <w:sz w:val="24"/>
          <w:szCs w:val="24"/>
        </w:rPr>
        <w:t xml:space="preserve">Es claro entonces, que acá no podemos tomar decisiones por lo que creamos o los relatos que cualquiera quiere inventarnos, sino que tenemos que tomar decisiones basadas en la normatividad y las diferentes posiciones.</w:t>
      </w:r>
    </w:p>
    <w:p>
      <w:pPr>
        <w:spacing w:after="240" w:line="360"/>
        <w:jc w:val="both"/>
      </w:pPr>
      <w:r>
        <w:rPr>
          <w:rFonts w:ascii="Arial" w:cs="Arial" w:eastAsia="Arial" w:hAnsi="Arial"/>
          <w:sz w:val="24"/>
          <w:szCs w:val="24"/>
        </w:rPr>
        <w:t xml:space="preserve">Es clara la necesidad técnica de poder realizar esta filial del Metro, que para nada busca ni venderlo, enajenarlo, acabarlo, ni ese montón de mentiras que han dicho los Quinteristas, sino que, al contrario, busca financieramente ahorrarle costos al Metro de Medellín en un rubro del gasto que son los seguros. Práctica completamente válida y para que sea legal tiene que surtir efecto de este trámite, en el Concejo de Medellín donde tiene que ser aprobado, porque así lo dice la Constitución y la ley, no en la Asamblea.</w:t>
      </w:r>
    </w:p>
    <w:p>
      <w:pPr>
        <w:spacing w:after="240" w:line="360"/>
        <w:jc w:val="both"/>
      </w:pPr>
      <w:r>
        <w:rPr>
          <w:rFonts w:ascii="Arial" w:cs="Arial" w:eastAsia="Arial" w:hAnsi="Arial"/>
          <w:sz w:val="24"/>
          <w:szCs w:val="24"/>
        </w:rPr>
        <w:t xml:space="preserve">Trámite que, por supuesto, hoy se está llevando a cabo para que se pueda avanzar en este proyecto, y por supuesto, votaremos positivo porque sí nos interesa ahorrarle recursos al Metro de Medellín para que el sistema público de transporte de la ciudad se pueda seguir fortaleciendo”.</w:t>
      </w:r>
    </w:p>
    <w:p>
      <w:pPr>
        <w:spacing w:after="240" w:line="360"/>
        <w:jc w:val="both"/>
      </w:pPr>
      <w:r>
        <w:rPr>
          <w:rFonts w:ascii="Arial" w:cs="Arial" w:eastAsia="Arial" w:hAnsi="Arial"/>
          <w:sz w:val="24"/>
          <w:szCs w:val="24"/>
        </w:rPr>
        <w:t xml:space="preserve">Replicó el concejal Andrés Felipe Rodríguez Puerta:</w:t>
      </w:r>
    </w:p>
    <w:p>
      <w:pPr>
        <w:spacing w:after="240" w:line="300"/>
        <w:ind w:left="720" w:right="720"/>
        <w:jc w:val="both"/>
      </w:pPr>
      <w:r>
        <w:rPr>
          <w:rFonts w:ascii="Arial" w:cs="Arial" w:eastAsia="Arial" w:hAnsi="Arial"/>
          <w:sz w:val="22"/>
          <w:szCs w:val="22"/>
        </w:rPr>
        <w:t xml:space="preserve">“Les dije que estaba diciendo mentiras desde que por allá sacó esos videos, igual a ellos no les gusta nada, no sé cuántas empresas habrá tenido este señor, igual nada les parece, se desmayan y no vuelven en sí, vuelven en no.</w:t>
      </w:r>
    </w:p>
    <w:p>
      <w:pPr>
        <w:spacing w:after="240" w:line="360"/>
        <w:jc w:val="both"/>
      </w:pPr>
      <w:r>
        <w:rPr>
          <w:rFonts w:ascii="Arial" w:cs="Arial" w:eastAsia="Arial" w:hAnsi="Arial"/>
          <w:sz w:val="24"/>
          <w:szCs w:val="24"/>
        </w:rPr>
        <w:t xml:space="preserve">Ustedes lo dijeron muy claro y lo dejaron aquí anotado, qué por qué el domicilio es en Bermudas que es territorio del Reino Unido. Porque aparece en el Decreto 1496 de 2024 como un Estado cooperante para convenios de transmisión e información financiera en Colombia. Fin, cómo así qué paraíso fiscal, qué es abogado, San Andrés sería un paraíso fiscal también. Es que así es la mamertería, los hommo crespus sapiens que son los más evolucionados, ellos van más allá de la evolución del ser humano.</w:t>
      </w:r>
    </w:p>
    <w:p>
      <w:pPr>
        <w:spacing w:after="240" w:line="360"/>
        <w:jc w:val="both"/>
      </w:pPr>
      <w:r>
        <w:rPr>
          <w:rFonts w:ascii="Arial" w:cs="Arial" w:eastAsia="Arial" w:hAnsi="Arial"/>
          <w:sz w:val="24"/>
          <w:szCs w:val="24"/>
        </w:rPr>
        <w:t xml:space="preserve">Entonces no entiendo cómo un abogado sabe de mantenimientos preventivos, creo que no tiene ni idea de lo que está hablando, en el tranvía han aumentado los mantenimientos preventivos, es que acaso tiene los mismos 10 o 15 años que cuando empezó a funcionar el sistema. Obvio que con el tiempo hay que armar mantenimientos preventivos porque las máquinas con el tiempo se van acabando. Fin. Y para que los mantenimientos preventivos disminuyan, hay que hacer una repotenciación o comprar trenes nuevos, es que son de una lógica que ni la entiendo.</w:t>
      </w:r>
    </w:p>
    <w:p>
      <w:pPr>
        <w:spacing w:after="240" w:line="360"/>
        <w:jc w:val="both"/>
      </w:pPr>
      <w:r>
        <w:rPr>
          <w:rFonts w:ascii="Arial" w:cs="Arial" w:eastAsia="Arial" w:hAnsi="Arial"/>
          <w:sz w:val="24"/>
          <w:szCs w:val="24"/>
        </w:rPr>
        <w:t xml:space="preserve">Quería solamente aclarar eso porque igual ellos van a decir que no siempre a todo, no sé ni que estamos discutiendo, déjenlo que vote no. Obviamente anunciamos nuestro voto positivo. Aquí no hay nada más que discutir”.</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ahora a la intervención de la comunidad por 10 minutos, y ya posteriormente la Administración 30 minutos y pasamos a la votación.”.</w:t>
      </w:r>
    </w:p>
    <w:p>
      <w:pPr>
        <w:spacing w:before="400" w:after="200" w:line="360"/>
        <w:jc w:val="left"/>
      </w:pPr>
      <w:r>
        <w:rPr>
          <w:rFonts w:ascii="Arial" w:cs="Arial" w:eastAsia="Arial" w:hAnsi="Arial"/>
          <w:b/>
          <w:bCs/>
          <w:sz w:val="24"/>
          <w:szCs w:val="24"/>
        </w:rPr>
        <w:t xml:space="preserve">Intervino la consultora independiente, Natalia Velázquez:</w:t>
      </w:r>
    </w:p>
    <w:p>
      <w:pPr>
        <w:spacing w:after="240" w:line="300"/>
        <w:ind w:left="720" w:right="720"/>
        <w:jc w:val="both"/>
      </w:pPr>
      <w:r>
        <w:rPr>
          <w:rFonts w:ascii="Arial" w:cs="Arial" w:eastAsia="Arial" w:hAnsi="Arial"/>
          <w:sz w:val="22"/>
          <w:szCs w:val="22"/>
        </w:rPr>
        <w:t xml:space="preserve">“Tengo más de 24 años de experiencia en el sector asegurador y reasegurador en Colombia, gerente de varias compañías aseguradoras, y durante ya más de 5 años experta en la estructuración y administración de compañías cautivas, clientes y de empresas colombianas, y actualmente hago parte de la junta directiva como miembro externo de ISA, no soy funcionaria de la compañía.</w:t>
      </w:r>
    </w:p>
    <w:p>
      <w:pPr>
        <w:spacing w:after="240" w:line="360"/>
        <w:jc w:val="both"/>
      </w:pPr>
      <w:r>
        <w:rPr>
          <w:rFonts w:ascii="Arial" w:cs="Arial" w:eastAsia="Arial" w:hAnsi="Arial"/>
          <w:sz w:val="24"/>
          <w:szCs w:val="24"/>
        </w:rPr>
        <w:t xml:space="preserve">Entiendo el tecnicismo del tema y quiero simplemente darles un par de claridades respecto a ciertos conceptos, que lo que espero es que permitan ampliarles mayor información. Lo primero es contarles que las compañías cautivas se crearon hace más de 60 años en el mundo, a raíz de una situación que hoy no está resuelta y es la volatilidad del mercado de seguros, ya que, y puntualmente en Colombia, no es un mercado local. Nuestro mercado de seguros depende del mercado de reaseguros, que todo está por fuera.</w:t>
      </w:r>
    </w:p>
    <w:p>
      <w:pPr>
        <w:spacing w:after="240" w:line="360"/>
        <w:jc w:val="both"/>
      </w:pPr>
      <w:r>
        <w:rPr>
          <w:rFonts w:ascii="Arial" w:cs="Arial" w:eastAsia="Arial" w:hAnsi="Arial"/>
          <w:sz w:val="24"/>
          <w:szCs w:val="24"/>
        </w:rPr>
        <w:t xml:space="preserve">Bermudas fue el primer domicilio hace 60 años, en constituir la normatividad para crear compañías cautivas, y esto nació puntualmente porque en ese momento -el sector del transporte- quien tenía dificultades para conseguir seguros, coberturas ajustadas a sus necesidades- porque eran las que las aseguradoras pudieran darles en ese momento-, unas tarifas justas deducibles y condiciones para pagarle los siniestros adecuados. Lo que en ese momento hizo ese sector económico fue crear de una manera controlada, estructurada y organizada su propia compañía reaseguradora, que pudiera cubrir los riesgos que ellos en ese momento no podían acceder bajo el mercado de seguros tradicional.</w:t>
      </w:r>
    </w:p>
    <w:p>
      <w:pPr>
        <w:spacing w:after="240" w:line="360"/>
        <w:jc w:val="both"/>
      </w:pPr>
      <w:r>
        <w:rPr>
          <w:rFonts w:ascii="Arial" w:cs="Arial" w:eastAsia="Arial" w:hAnsi="Arial"/>
          <w:sz w:val="24"/>
          <w:szCs w:val="24"/>
        </w:rPr>
        <w:t xml:space="preserve">Por qué Bermudas. Hay muchos domicilios en el mundo, aproximadamente 80 con legislación específica para la creación de compañías cautivas o del negocio de reaseguro. Esos domicilios y legislaciones garantizan estabilidad jurídica, condiciones patrimoniales y fiscales óptimas para el desarrollo del negocio asegurador, vigilancia especializada en el desarrollo del negocio de seguros, es decir, expertos en determinar desde temas actuariales, hasta temas de reservas técnicas y de predecir incluso, cuáles podrían ser las mayores pérdidas catastróficas y si económicamente estaríamos -el sistema asegurador- preparados para atenderlas.</w:t>
      </w:r>
    </w:p>
    <w:p>
      <w:pPr>
        <w:spacing w:after="240" w:line="360"/>
        <w:jc w:val="both"/>
      </w:pPr>
      <w:r>
        <w:rPr>
          <w:rFonts w:ascii="Arial" w:cs="Arial" w:eastAsia="Arial" w:hAnsi="Arial"/>
          <w:sz w:val="24"/>
          <w:szCs w:val="24"/>
        </w:rPr>
        <w:t xml:space="preserve">A raíz de estos temas, Bermudas durante 60 años ha sido uno de esos 80 domicilios, que ha logrado generar hoy una legislación muy madura frente a la regulación de vigilancia, control y auditoría del sistema reasegurador.</w:t>
      </w:r>
    </w:p>
    <w:p>
      <w:pPr>
        <w:spacing w:after="240" w:line="360"/>
        <w:jc w:val="both"/>
      </w:pPr>
      <w:r>
        <w:rPr>
          <w:rFonts w:ascii="Arial" w:cs="Arial" w:eastAsia="Arial" w:hAnsi="Arial"/>
          <w:sz w:val="24"/>
          <w:szCs w:val="24"/>
        </w:rPr>
        <w:t xml:space="preserve">Lo otro que quiero decirles es que Bermudas no es solo para crear compañías cautivas, allí están radicados aseguradores comerciales…</w:t>
      </w:r>
    </w:p>
    <w:p>
      <w:pPr>
        <w:spacing w:before="200" w:after="200"/>
        <w:jc w:val="center"/>
      </w:pPr>
      <w:r>
        <w:drawing>
          <wp:inline distT="0" distB="0" distL="0" distR="0">
            <wp:extent cx="4286250" cy="46403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64033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Sesión Plenaria</w:t>
      </w:r>
    </w:p>
    <w:p>
      <w:pPr>
        <w:spacing w:after="240" w:line="360"/>
        <w:jc w:val="both"/>
      </w:pPr>
      <w:r>
        <w:rPr>
          <w:rFonts w:ascii="Arial" w:cs="Arial" w:eastAsia="Arial" w:hAnsi="Arial"/>
          <w:sz w:val="24"/>
          <w:szCs w:val="24"/>
        </w:rPr>
        <w:t xml:space="preserve">Extraordinaria de Clausura</w:t>
      </w:r>
    </w:p>
    <w:p>
      <w:pPr>
        <w:spacing w:after="240" w:line="360"/>
        <w:jc w:val="both"/>
      </w:pPr>
      <w:r>
        <w:rPr>
          <w:rFonts w:ascii="Arial" w:cs="Arial" w:eastAsia="Arial" w:hAnsi="Arial"/>
          <w:sz w:val="24"/>
          <w:szCs w:val="24"/>
        </w:rPr>
        <w:t xml:space="preserve">Acta 382</w:t>
      </w:r>
    </w:p>
    <w:p>
      <w:pPr>
        <w:spacing w:after="240" w:line="360"/>
        <w:jc w:val="both"/>
      </w:pPr>
      <w:r>
        <w:rPr>
          <w:rFonts w:ascii="Arial" w:cs="Arial" w:eastAsia="Arial" w:hAnsi="Arial"/>
          <w:sz w:val="24"/>
          <w:szCs w:val="24"/>
        </w:rPr>
        <w:t xml:space="preserve">17 de diciembre de 2025</w:t>
      </w:r>
    </w:p>
    <w:p>
      <w:pPr>
        <w:spacing w:after="240" w:line="360"/>
        <w:jc w:val="both"/>
      </w:pPr>
      <w:r>
        <w:rPr>
          <w:rFonts w:ascii="Arial" w:cs="Arial" w:eastAsia="Arial" w:hAnsi="Arial"/>
          <w:sz w:val="24"/>
          <w:szCs w:val="24"/>
        </w:rPr>
        <w:t xml:space="preserve">Índice</w:t>
      </w:r>
    </w:p>
    <w:p>
      <w:pPr>
        <w:spacing w:after="240" w:line="360"/>
        <w:jc w:val="both"/>
      </w:pPr>
      <w:r>
        <w:rPr>
          <w:rFonts w:ascii="Arial" w:cs="Arial" w:eastAsia="Arial" w:hAnsi="Arial"/>
          <w:sz w:val="24"/>
          <w:szCs w:val="24"/>
        </w:rPr>
        <w:t xml:space="preserve">Acta 382</w:t>
      </w:r>
    </w:p>
    <w:p>
      <w:pPr>
        <w:spacing w:after="240" w:line="360"/>
        <w:jc w:val="both"/>
      </w:pPr>
      <w:r>
        <w:rPr>
          <w:rFonts w:ascii="Arial" w:cs="Arial" w:eastAsia="Arial" w:hAnsi="Arial"/>
          <w:sz w:val="24"/>
          <w:szCs w:val="24"/>
        </w:rPr>
        <w:t xml:space="preserve">Asistencia											3</w:t>
      </w:r>
    </w:p>
    <w:p>
      <w:pPr>
        <w:spacing w:after="240" w:line="360"/>
        <w:jc w:val="both"/>
      </w:pPr>
      <w:r>
        <w:rPr>
          <w:rFonts w:ascii="Arial" w:cs="Arial" w:eastAsia="Arial" w:hAnsi="Arial"/>
          <w:sz w:val="24"/>
          <w:szCs w:val="24"/>
        </w:rPr>
        <w:t xml:space="preserve">Orden del día										4</w:t>
      </w:r>
    </w:p>
    <w:p>
      <w:pPr>
        <w:spacing w:after="240" w:line="360"/>
        <w:jc w:val="both"/>
      </w:pPr>
      <w:r>
        <w:rPr>
          <w:rFonts w:ascii="Arial" w:cs="Arial" w:eastAsia="Arial" w:hAnsi="Arial"/>
          <w:sz w:val="24"/>
          <w:szCs w:val="24"/>
        </w:rPr>
        <w:t xml:space="preserve">Aprobación del orden del día							4</w:t>
      </w:r>
    </w:p>
    <w:p>
      <w:pPr>
        <w:spacing w:after="240" w:line="360"/>
        <w:jc w:val="both"/>
      </w:pPr>
      <w:r>
        <w:rPr>
          <w:rFonts w:ascii="Arial" w:cs="Arial" w:eastAsia="Arial" w:hAnsi="Arial"/>
          <w:sz w:val="24"/>
          <w:szCs w:val="24"/>
        </w:rPr>
        <w:t xml:space="preserve">Proyectos de acuerdo para segundo debate					4</w:t>
      </w:r>
    </w:p>
    <w:p>
      <w:pPr>
        <w:spacing w:after="100"/>
      </w:pPr>
    </w:p>
    <w:p>
      <w:pPr>
        <w:spacing w:after="240" w:line="360"/>
        <w:jc w:val="both"/>
      </w:pPr>
      <w:r>
        <w:rPr>
          <w:rFonts w:ascii="Arial" w:cs="Arial" w:eastAsia="Arial" w:hAnsi="Arial"/>
          <w:sz w:val="24"/>
          <w:szCs w:val="24"/>
        </w:rPr>
        <w:t xml:space="preserve">Proposiciones</w:t>
      </w:r>
    </w:p>
    <w:p>
      <w:pPr>
        <w:spacing w:after="240" w:line="360"/>
        <w:jc w:val="both"/>
      </w:pPr>
      <w:r>
        <w:rPr>
          <w:rFonts w:ascii="Arial" w:cs="Arial" w:eastAsia="Arial" w:hAnsi="Arial"/>
          <w:sz w:val="24"/>
          <w:szCs w:val="24"/>
        </w:rPr>
        <w:t xml:space="preserve">Asuntos varios</w:t>
      </w:r>
    </w:p>
    <w:p>
      <w:pPr>
        <w:spacing w:after="240" w:line="360"/>
        <w:jc w:val="both"/>
      </w:pPr>
      <w:r>
        <w:rPr>
          <w:rFonts w:ascii="Arial" w:cs="Arial" w:eastAsia="Arial" w:hAnsi="Arial"/>
          <w:sz w:val="24"/>
          <w:szCs w:val="24"/>
        </w:rPr>
        <w:t xml:space="preserve">Acto de clausura sesiones extraordinarias</w:t>
      </w:r>
    </w:p>
    <w:p>
      <w:pPr>
        <w:spacing w:before="600" w:after="300"/>
        <w:jc w:val="center"/>
      </w:pPr>
      <w:r>
        <w:rPr>
          <w:rFonts w:ascii="Arial" w:cs="Arial" w:eastAsia="Arial" w:hAnsi="Arial"/>
          <w:b/>
          <w:bCs/>
          <w:sz w:val="24"/>
          <w:szCs w:val="24"/>
        </w:rPr>
        <w:t xml:space="preserve">SESIÓN PLENARIA EXTRAORDINARIA</w:t>
      </w:r>
    </w:p>
    <w:p>
      <w:pPr>
        <w:spacing w:before="600" w:after="300"/>
        <w:jc w:val="center"/>
      </w:pPr>
      <w:r>
        <w:rPr>
          <w:rFonts w:ascii="Arial" w:cs="Arial" w:eastAsia="Arial" w:hAnsi="Arial"/>
          <w:b/>
          <w:bCs/>
          <w:sz w:val="24"/>
          <w:szCs w:val="24"/>
        </w:rPr>
        <w:t xml:space="preserve">DE CLAUSURA</w:t>
      </w:r>
    </w:p>
    <w:p>
      <w:pPr>
        <w:spacing w:before="600" w:after="300"/>
        <w:jc w:val="center"/>
      </w:pPr>
      <w:r>
        <w:rPr>
          <w:rFonts w:ascii="Arial" w:cs="Arial" w:eastAsia="Arial" w:hAnsi="Arial"/>
          <w:b/>
          <w:bCs/>
          <w:sz w:val="24"/>
          <w:szCs w:val="24"/>
        </w:rPr>
        <w:t xml:space="preserve">ACTA 382</w:t>
      </w:r>
    </w:p>
    <w:p>
      <w:pPr>
        <w:spacing w:after="240" w:line="360"/>
        <w:jc w:val="both"/>
      </w:pPr>
      <w:r>
        <w:rPr>
          <w:rFonts w:ascii="Arial" w:cs="Arial" w:eastAsia="Arial" w:hAnsi="Arial"/>
          <w:sz w:val="24"/>
          <w:szCs w:val="24"/>
        </w:rPr>
        <w:t xml:space="preserve">FECHA:		Medellín, 17 de diciembre de 2025</w:t>
      </w:r>
    </w:p>
    <w:p>
      <w:pPr>
        <w:spacing w:after="240" w:line="360"/>
        <w:jc w:val="both"/>
      </w:pPr>
      <w:r>
        <w:rPr>
          <w:rFonts w:ascii="Arial" w:cs="Arial" w:eastAsia="Arial" w:hAnsi="Arial"/>
          <w:sz w:val="24"/>
          <w:szCs w:val="24"/>
        </w:rPr>
        <w:t xml:space="preserve">HORA:		De las 09:26 a las 13:45 horas</w:t>
      </w:r>
    </w:p>
    <w:p>
      <w:pPr>
        <w:spacing w:after="240" w:line="360"/>
        <w:jc w:val="both"/>
      </w:pPr>
      <w:r>
        <w:rPr>
          <w:rFonts w:ascii="Arial" w:cs="Arial" w:eastAsia="Arial" w:hAnsi="Arial"/>
          <w:sz w:val="24"/>
          <w:szCs w:val="24"/>
        </w:rPr>
        <w:t xml:space="preserve">LUGAR:	Recinto oficial de sesiones</w:t>
      </w:r>
    </w:p>
    <w:p>
      <w:pPr>
        <w:spacing w:after="240" w:line="360"/>
        <w:jc w:val="both"/>
      </w:pPr>
      <w:r>
        <w:rPr>
          <w:rFonts w:ascii="Arial" w:cs="Arial" w:eastAsia="Arial" w:hAnsi="Arial"/>
          <w:sz w:val="24"/>
          <w:szCs w:val="24"/>
        </w:rPr>
        <w:t xml:space="preserve">ASISTENTES:	Sebastián López Valencia</w:t>
      </w:r>
    </w:p>
    <w:p>
      <w:pPr>
        <w:spacing w:after="240" w:line="360"/>
        <w:jc w:val="both"/>
      </w:pPr>
      <w:r>
        <w:rPr>
          <w:rFonts w:ascii="Arial" w:cs="Arial" w:eastAsia="Arial" w:hAnsi="Arial"/>
          <w:sz w:val="24"/>
          <w:szCs w:val="24"/>
        </w:rPr>
        <w:t xml:space="preserve">Santiago Perdomo Montoya</w:t>
      </w:r>
    </w:p>
    <w:p>
      <w:pPr>
        <w:spacing w:after="240" w:line="360"/>
        <w:jc w:val="both"/>
      </w:pPr>
      <w:r>
        <w:rPr>
          <w:rFonts w:ascii="Arial" w:cs="Arial" w:eastAsia="Arial" w:hAnsi="Arial"/>
          <w:sz w:val="24"/>
          <w:szCs w:val="24"/>
        </w:rPr>
        <w:t xml:space="preserve">Carlos Alberto Gutiérrez Bustamante</w:t>
      </w:r>
    </w:p>
    <w:p>
      <w:pPr>
        <w:spacing w:after="240" w:line="360"/>
        <w:jc w:val="both"/>
      </w:pPr>
      <w:r>
        <w:rPr>
          <w:rFonts w:ascii="Arial" w:cs="Arial" w:eastAsia="Arial" w:hAnsi="Arial"/>
          <w:sz w:val="24"/>
          <w:szCs w:val="24"/>
        </w:rPr>
        <w:t xml:space="preserve">Andrés Felipe Tobón Villada</w:t>
      </w:r>
    </w:p>
    <w:p>
      <w:pPr>
        <w:spacing w:after="240" w:line="360"/>
        <w:jc w:val="both"/>
      </w:pPr>
      <w:r>
        <w:rPr>
          <w:rFonts w:ascii="Arial" w:cs="Arial" w:eastAsia="Arial" w:hAnsi="Arial"/>
          <w:sz w:val="24"/>
          <w:szCs w:val="24"/>
        </w:rPr>
        <w:t xml:space="preserve">María Paulina Suárez Roldán</w:t>
      </w:r>
    </w:p>
    <w:p>
      <w:pPr>
        <w:spacing w:after="240" w:line="360"/>
        <w:jc w:val="both"/>
      </w:pPr>
      <w:r>
        <w:rPr>
          <w:rFonts w:ascii="Arial" w:cs="Arial" w:eastAsia="Arial" w:hAnsi="Arial"/>
          <w:sz w:val="24"/>
          <w:szCs w:val="24"/>
        </w:rPr>
        <w:t xml:space="preserve">Alejandro De Bedout Arango</w:t>
      </w:r>
    </w:p>
    <w:p>
      <w:pPr>
        <w:spacing w:after="240" w:line="360"/>
        <w:jc w:val="both"/>
      </w:pPr>
      <w:r>
        <w:rPr>
          <w:rFonts w:ascii="Arial" w:cs="Arial" w:eastAsia="Arial" w:hAnsi="Arial"/>
          <w:sz w:val="24"/>
          <w:szCs w:val="24"/>
        </w:rPr>
        <w:t xml:space="preserve">Juan Carlos de la Cuesta Galvis</w:t>
      </w:r>
    </w:p>
    <w:p>
      <w:pPr>
        <w:spacing w:after="240" w:line="360"/>
        <w:jc w:val="both"/>
      </w:pPr>
      <w:r>
        <w:rPr>
          <w:rFonts w:ascii="Arial" w:cs="Arial" w:eastAsia="Arial" w:hAnsi="Arial"/>
          <w:sz w:val="24"/>
          <w:szCs w:val="24"/>
        </w:rPr>
        <w:t xml:space="preserve">Santiago Narváez Lombana</w:t>
      </w:r>
    </w:p>
    <w:p>
      <w:pPr>
        <w:spacing w:after="240" w:line="360"/>
        <w:jc w:val="both"/>
      </w:pPr>
      <w:r>
        <w:rPr>
          <w:rFonts w:ascii="Arial" w:cs="Arial" w:eastAsia="Arial" w:hAnsi="Arial"/>
          <w:sz w:val="24"/>
          <w:szCs w:val="24"/>
        </w:rPr>
        <w:t xml:space="preserve">Damián Pérez Arroyave</w:t>
      </w:r>
    </w:p>
    <w:p>
      <w:pPr>
        <w:spacing w:after="240" w:line="360"/>
        <w:jc w:val="both"/>
      </w:pPr>
      <w:r>
        <w:rPr>
          <w:rFonts w:ascii="Arial" w:cs="Arial" w:eastAsia="Arial" w:hAnsi="Arial"/>
          <w:sz w:val="24"/>
          <w:szCs w:val="24"/>
        </w:rPr>
        <w:t xml:space="preserve">Camila Gaviria Barreneche</w:t>
      </w:r>
    </w:p>
    <w:p>
      <w:pPr>
        <w:spacing w:after="240" w:line="360"/>
        <w:jc w:val="both"/>
      </w:pPr>
      <w:r>
        <w:rPr>
          <w:rFonts w:ascii="Arial" w:cs="Arial" w:eastAsia="Arial" w:hAnsi="Arial"/>
          <w:sz w:val="24"/>
          <w:szCs w:val="24"/>
        </w:rPr>
        <w:t xml:space="preserve">Janeth Hurtado Betancur</w:t>
      </w:r>
    </w:p>
    <w:p>
      <w:pPr>
        <w:spacing w:after="240" w:line="360"/>
        <w:jc w:val="both"/>
      </w:pPr>
      <w:r>
        <w:rPr>
          <w:rFonts w:ascii="Arial" w:cs="Arial" w:eastAsia="Arial" w:hAnsi="Arial"/>
          <w:sz w:val="24"/>
          <w:szCs w:val="24"/>
        </w:rPr>
        <w:t xml:space="preserve">Farley Jhaír Macías Betancur</w:t>
      </w:r>
    </w:p>
    <w:p>
      <w:pPr>
        <w:spacing w:after="240" w:line="360"/>
        <w:jc w:val="both"/>
      </w:pPr>
      <w:r>
        <w:rPr>
          <w:rFonts w:ascii="Arial" w:cs="Arial" w:eastAsia="Arial" w:hAnsi="Arial"/>
          <w:sz w:val="24"/>
          <w:szCs w:val="24"/>
        </w:rPr>
        <w:t xml:space="preserve">José Luis Marín Mora</w:t>
      </w:r>
    </w:p>
    <w:p>
      <w:pPr>
        <w:spacing w:after="240" w:line="360"/>
        <w:jc w:val="both"/>
      </w:pPr>
      <w:r>
        <w:rPr>
          <w:rFonts w:ascii="Arial" w:cs="Arial" w:eastAsia="Arial" w:hAnsi="Arial"/>
          <w:sz w:val="24"/>
          <w:szCs w:val="24"/>
        </w:rPr>
        <w:t xml:space="preserve">Alejandro Arias García</w:t>
      </w:r>
    </w:p>
    <w:p>
      <w:pPr>
        <w:spacing w:after="240" w:line="360"/>
        <w:jc w:val="both"/>
      </w:pPr>
      <w:r>
        <w:rPr>
          <w:rFonts w:ascii="Arial" w:cs="Arial" w:eastAsia="Arial" w:hAnsi="Arial"/>
          <w:sz w:val="24"/>
          <w:szCs w:val="24"/>
        </w:rPr>
        <w:t xml:space="preserve">Miguel Ángel Iguarán Osorio</w:t>
      </w:r>
    </w:p>
    <w:p>
      <w:pPr>
        <w:spacing w:after="240" w:line="360"/>
        <w:jc w:val="both"/>
      </w:pPr>
      <w:r>
        <w:rPr>
          <w:rFonts w:ascii="Arial" w:cs="Arial" w:eastAsia="Arial" w:hAnsi="Arial"/>
          <w:sz w:val="24"/>
          <w:szCs w:val="24"/>
        </w:rPr>
        <w:t xml:space="preserve">Juan Ramón Jiménez Lara</w:t>
      </w:r>
    </w:p>
    <w:p>
      <w:pPr>
        <w:spacing w:after="240" w:line="360"/>
        <w:jc w:val="both"/>
      </w:pPr>
      <w:r>
        <w:rPr>
          <w:rFonts w:ascii="Arial" w:cs="Arial" w:eastAsia="Arial" w:hAnsi="Arial"/>
          <w:sz w:val="24"/>
          <w:szCs w:val="24"/>
        </w:rPr>
        <w:t xml:space="preserve">Brisvani Alexis Arenas Suaza</w:t>
      </w:r>
    </w:p>
    <w:p>
      <w:pPr>
        <w:spacing w:after="240" w:line="360"/>
        <w:jc w:val="both"/>
      </w:pPr>
      <w:r>
        <w:rPr>
          <w:rFonts w:ascii="Arial" w:cs="Arial" w:eastAsia="Arial" w:hAnsi="Arial"/>
          <w:sz w:val="24"/>
          <w:szCs w:val="24"/>
        </w:rPr>
        <w:t xml:space="preserve">Leticia Orrego Pérez</w:t>
      </w:r>
    </w:p>
    <w:p>
      <w:pPr>
        <w:spacing w:after="240" w:line="360"/>
        <w:jc w:val="both"/>
      </w:pPr>
      <w:r>
        <w:rPr>
          <w:rFonts w:ascii="Arial" w:cs="Arial" w:eastAsia="Arial" w:hAnsi="Arial"/>
          <w:sz w:val="24"/>
          <w:szCs w:val="24"/>
        </w:rPr>
        <w:t xml:space="preserve">Andrés Felipe Rodríguez Puerta</w:t>
      </w:r>
    </w:p>
    <w:p>
      <w:pPr>
        <w:spacing w:after="240" w:line="360"/>
        <w:jc w:val="both"/>
      </w:pPr>
      <w:r>
        <w:rPr>
          <w:rFonts w:ascii="Arial" w:cs="Arial" w:eastAsia="Arial" w:hAnsi="Arial"/>
          <w:sz w:val="24"/>
          <w:szCs w:val="24"/>
        </w:rPr>
        <w:t xml:space="preserve">Luis Guillermo de Jesús Vélez Álvarez</w:t>
      </w:r>
    </w:p>
    <w:p>
      <w:pPr>
        <w:spacing w:after="240" w:line="360"/>
        <w:jc w:val="both"/>
      </w:pPr>
      <w:r>
        <w:rPr>
          <w:rFonts w:ascii="Arial" w:cs="Arial" w:eastAsia="Arial" w:hAnsi="Arial"/>
          <w:sz w:val="24"/>
          <w:szCs w:val="24"/>
        </w:rPr>
        <w:t xml:space="preserve">Claudia Victoria Carrasquilla MinamiLa subsecretaria de Despacho informó que se contaba con cuórum suficiente para deliberar y decidirSiendo las 09:27 horas el presidente declaró abierta la sesiónORDEN DEL DÍA:1.	Aprobación del orden del día</w:t>
      </w:r>
    </w:p>
    <w:p>
      <w:pPr>
        <w:spacing w:after="240" w:line="360"/>
        <w:jc w:val="both"/>
      </w:pPr>
      <w:r>
        <w:rPr>
          <w:rFonts w:ascii="Arial" w:cs="Arial" w:eastAsia="Arial" w:hAnsi="Arial"/>
          <w:sz w:val="24"/>
          <w:szCs w:val="24"/>
        </w:rPr>
        <w:t xml:space="preserve">2.	Proyectos de acuerdo para segundo debate</w:t>
      </w:r>
    </w:p>
    <w:p>
      <w:pPr>
        <w:spacing w:after="240" w:line="360"/>
        <w:jc w:val="both"/>
      </w:pPr>
      <w:r>
        <w:rPr>
          <w:rFonts w:ascii="Arial" w:cs="Arial" w:eastAsia="Arial" w:hAnsi="Arial"/>
          <w:sz w:val="24"/>
          <w:szCs w:val="24"/>
        </w:rPr>
        <w:t xml:space="preserve">3.	Lectura de comunicaciones</w:t>
      </w:r>
    </w:p>
    <w:p>
      <w:pPr>
        <w:spacing w:after="240" w:line="360"/>
        <w:jc w:val="both"/>
      </w:pPr>
      <w:r>
        <w:rPr>
          <w:rFonts w:ascii="Arial" w:cs="Arial" w:eastAsia="Arial" w:hAnsi="Arial"/>
          <w:sz w:val="24"/>
          <w:szCs w:val="24"/>
        </w:rPr>
        <w:t xml:space="preserve">4.	Proposiciones</w:t>
      </w:r>
    </w:p>
    <w:p>
      <w:pPr>
        <w:spacing w:after="240" w:line="360"/>
        <w:jc w:val="both"/>
      </w:pPr>
      <w:r>
        <w:rPr>
          <w:rFonts w:ascii="Arial" w:cs="Arial" w:eastAsia="Arial" w:hAnsi="Arial"/>
          <w:sz w:val="24"/>
          <w:szCs w:val="24"/>
        </w:rPr>
        <w:t xml:space="preserve">5.	Asuntos varios</w:t>
      </w:r>
    </w:p>
    <w:p>
      <w:pPr>
        <w:spacing w:after="240" w:line="360"/>
        <w:jc w:val="both"/>
      </w:pPr>
      <w:r>
        <w:rPr>
          <w:rFonts w:ascii="Arial" w:cs="Arial" w:eastAsia="Arial" w:hAnsi="Arial"/>
          <w:sz w:val="24"/>
          <w:szCs w:val="24"/>
        </w:rPr>
        <w:t xml:space="preserve">6.	Acto de clausura sesiones extraordinarias</w:t>
      </w:r>
    </w:p>
    <w:p>
      <w:pPr>
        <w:spacing w:after="240" w:line="360"/>
        <w:jc w:val="both"/>
      </w:pPr>
      <w:r>
        <w:rPr>
          <w:rFonts w:ascii="Arial" w:cs="Arial" w:eastAsia="Arial" w:hAnsi="Arial"/>
          <w:sz w:val="24"/>
          <w:szCs w:val="24"/>
        </w:rPr>
        <w:t xml:space="preserve">DESARROLLO:</w:t>
      </w:r>
    </w:p>
    <w:p>
      <w:pPr>
        <w:spacing w:after="240" w:line="360"/>
        <w:jc w:val="both"/>
      </w:pPr>
      <w:r>
        <w:rPr>
          <w:rFonts w:ascii="Arial" w:cs="Arial" w:eastAsia="Arial" w:hAnsi="Arial"/>
          <w:sz w:val="24"/>
          <w:szCs w:val="24"/>
        </w:rPr>
        <w:t xml:space="preserve">1.	Aprobación del orden del día</w:t>
      </w:r>
    </w:p>
    <w:p>
      <w:pPr>
        <w:spacing w:after="240" w:line="360"/>
        <w:jc w:val="both"/>
      </w:pPr>
      <w:r>
        <w:rPr>
          <w:rFonts w:ascii="Arial" w:cs="Arial" w:eastAsia="Arial" w:hAnsi="Arial"/>
          <w:sz w:val="24"/>
          <w:szCs w:val="24"/>
        </w:rP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240" w:line="360"/>
        <w:jc w:val="both"/>
      </w:pPr>
      <w:r>
        <w:rPr>
          <w:rFonts w:ascii="Arial" w:cs="Arial" w:eastAsia="Arial" w:hAnsi="Arial"/>
          <w:sz w:val="24"/>
          <w:szCs w:val="24"/>
        </w:rPr>
        <w:t xml:space="preserve">2.	Proyectos de acuerdo para segundo debate</w:t>
      </w:r>
    </w:p>
    <w:p>
      <w:pPr>
        <w:spacing w:after="240" w:line="360"/>
        <w:jc w:val="both"/>
      </w:pPr>
      <w:r>
        <w:rPr>
          <w:rFonts w:ascii="Arial" w:cs="Arial" w:eastAsia="Arial" w:hAnsi="Arial"/>
          <w:sz w:val="24"/>
          <w:szCs w:val="24"/>
        </w:rPr>
        <w:t xml:space="preserve">Los proyectos de acuerdo que se debatieron fueron los siguientes:</w:t>
      </w:r>
    </w:p>
    <w:p>
      <w:pPr>
        <w:spacing w:after="240" w:line="360"/>
        <w:jc w:val="both"/>
      </w:pPr>
      <w:r>
        <w:rPr>
          <w:rFonts w:ascii="Arial" w:cs="Arial" w:eastAsia="Arial" w:hAnsi="Arial"/>
          <w:sz w:val="24"/>
          <w:szCs w:val="24"/>
        </w:rPr>
        <w:t xml:space="preserve">N° 074 de 2025:</w:t>
      </w:r>
    </w:p>
    <w:p>
      <w:pPr>
        <w:spacing w:after="240" w:line="300"/>
        <w:ind w:left="720" w:right="720"/>
        <w:jc w:val="both"/>
      </w:pPr>
      <w:r>
        <w:rPr>
          <w:rFonts w:ascii="Arial" w:cs="Arial" w:eastAsia="Arial" w:hAnsi="Arial"/>
          <w:sz w:val="22"/>
          <w:szCs w:val="22"/>
        </w:rPr>
        <w:t xml:space="preserve">“Por medio del cual se realizan unos traslados en el Presupuesto General del Distrito Especial de Ciencia, Tecnología e Innovación de Medellín en la vigencia fiscal 2025”.</w:t>
      </w:r>
    </w:p>
    <w:p>
      <w:pPr>
        <w:spacing w:after="240" w:line="360"/>
        <w:jc w:val="both"/>
      </w:pPr>
      <w:r>
        <w:rPr>
          <w:rFonts w:ascii="Arial" w:cs="Arial" w:eastAsia="Arial" w:hAnsi="Arial"/>
          <w:sz w:val="24"/>
          <w:szCs w:val="24"/>
        </w:rPr>
        <w:t xml:space="preserve">Proponente:</w:t>
      </w:r>
    </w:p>
    <w:p>
      <w:pPr>
        <w:spacing w:after="240" w:line="360"/>
        <w:jc w:val="both"/>
      </w:pPr>
      <w:r>
        <w:rPr>
          <w:rFonts w:ascii="Arial" w:cs="Arial" w:eastAsia="Arial" w:hAnsi="Arial"/>
          <w:sz w:val="24"/>
          <w:szCs w:val="24"/>
        </w:rPr>
        <w:t xml:space="preserve">Alcalde del Distrito Especial de Ciencia, Tecnología e Innovación de Medellín, Federico Andrés Gutiérrez Zuluaga</w:t>
      </w:r>
    </w:p>
    <w:p>
      <w:pPr>
        <w:spacing w:after="240" w:line="360"/>
        <w:jc w:val="both"/>
      </w:pPr>
      <w:r>
        <w:rPr>
          <w:rFonts w:ascii="Arial" w:cs="Arial" w:eastAsia="Arial" w:hAnsi="Arial"/>
          <w:sz w:val="24"/>
          <w:szCs w:val="24"/>
        </w:rPr>
        <w:t xml:space="preserve">Ponentes concejales:</w:t>
      </w:r>
    </w:p>
    <w:p>
      <w:pPr>
        <w:spacing w:after="240" w:line="360"/>
        <w:jc w:val="both"/>
      </w:pPr>
      <w:r>
        <w:rPr>
          <w:rFonts w:ascii="Arial" w:cs="Arial" w:eastAsia="Arial" w:hAnsi="Arial"/>
          <w:sz w:val="24"/>
          <w:szCs w:val="24"/>
        </w:rPr>
        <w:t xml:space="preserve">Santiago Perdomo Montoya, coordinador</w:t>
      </w:r>
    </w:p>
    <w:p>
      <w:pPr>
        <w:spacing w:after="240" w:line="360"/>
        <w:jc w:val="both"/>
      </w:pPr>
      <w:r>
        <w:rPr>
          <w:rFonts w:ascii="Arial" w:cs="Arial" w:eastAsia="Arial" w:hAnsi="Arial"/>
          <w:sz w:val="24"/>
          <w:szCs w:val="24"/>
        </w:rPr>
        <w:t xml:space="preserve">Alejandro Arias García</w:t>
      </w:r>
    </w:p>
    <w:p>
      <w:pPr>
        <w:spacing w:after="240" w:line="360"/>
        <w:jc w:val="both"/>
      </w:pPr>
      <w:r>
        <w:rPr>
          <w:rFonts w:ascii="Arial" w:cs="Arial" w:eastAsia="Arial" w:hAnsi="Arial"/>
          <w:sz w:val="24"/>
          <w:szCs w:val="24"/>
        </w:rPr>
        <w:t xml:space="preserve">Brisvani Alexis Arenas Suaza</w:t>
      </w:r>
    </w:p>
    <w:p>
      <w:pPr>
        <w:spacing w:after="240" w:line="360"/>
        <w:jc w:val="both"/>
      </w:pPr>
      <w:r>
        <w:rPr>
          <w:rFonts w:ascii="Arial" w:cs="Arial" w:eastAsia="Arial" w:hAnsi="Arial"/>
          <w:sz w:val="24"/>
          <w:szCs w:val="24"/>
        </w:rPr>
        <w:t xml:space="preserve">Carlos Alberto Gutiérrez Bustamante</w:t>
      </w:r>
    </w:p>
    <w:p>
      <w:pPr>
        <w:spacing w:after="240" w:line="360"/>
        <w:jc w:val="both"/>
      </w:pPr>
      <w:r>
        <w:rPr>
          <w:rFonts w:ascii="Arial" w:cs="Arial" w:eastAsia="Arial" w:hAnsi="Arial"/>
          <w:sz w:val="24"/>
          <w:szCs w:val="24"/>
        </w:rPr>
        <w:t xml:space="preserve">Claudia Victoria Carrasquilla Minami</w:t>
      </w:r>
    </w:p>
    <w:p>
      <w:pPr>
        <w:spacing w:after="240" w:line="360"/>
        <w:jc w:val="both"/>
      </w:pPr>
      <w:r>
        <w:rPr>
          <w:rFonts w:ascii="Arial" w:cs="Arial" w:eastAsia="Arial" w:hAnsi="Arial"/>
          <w:sz w:val="24"/>
          <w:szCs w:val="24"/>
        </w:rPr>
        <w:t xml:space="preserve">Farley Jhaír Macías Betancur</w:t>
      </w:r>
    </w:p>
    <w:p>
      <w:pPr>
        <w:spacing w:after="240" w:line="360"/>
        <w:jc w:val="both"/>
      </w:pPr>
      <w:r>
        <w:rPr>
          <w:rFonts w:ascii="Arial" w:cs="Arial" w:eastAsia="Arial" w:hAnsi="Arial"/>
          <w:sz w:val="24"/>
          <w:szCs w:val="24"/>
        </w:rPr>
        <w:t xml:space="preserve">Janeth Hurtado Betancur</w:t>
      </w:r>
    </w:p>
    <w:p>
      <w:pPr>
        <w:spacing w:after="240" w:line="360"/>
        <w:jc w:val="both"/>
      </w:pPr>
      <w:r>
        <w:rPr>
          <w:rFonts w:ascii="Arial" w:cs="Arial" w:eastAsia="Arial" w:hAnsi="Arial"/>
          <w:sz w:val="24"/>
          <w:szCs w:val="24"/>
        </w:rPr>
        <w:t xml:space="preserve">José Luis Marín Mora</w:t>
      </w:r>
    </w:p>
    <w:p>
      <w:pPr>
        <w:spacing w:after="240" w:line="360"/>
        <w:jc w:val="both"/>
      </w:pPr>
      <w:r>
        <w:rPr>
          <w:rFonts w:ascii="Arial" w:cs="Arial" w:eastAsia="Arial" w:hAnsi="Arial"/>
          <w:sz w:val="24"/>
          <w:szCs w:val="24"/>
        </w:rPr>
        <w:t xml:space="preserve">Miguel Ángel Iguarán Osorio</w:t>
      </w:r>
    </w:p>
    <w:p>
      <w:pPr>
        <w:spacing w:after="240" w:line="360"/>
        <w:jc w:val="both"/>
      </w:pPr>
      <w:r>
        <w:rPr>
          <w:rFonts w:ascii="Arial" w:cs="Arial" w:eastAsia="Arial" w:hAnsi="Arial"/>
          <w:sz w:val="24"/>
          <w:szCs w:val="24"/>
        </w:rPr>
        <w:t xml:space="preserve">Informe de Ponencia.</w:t>
      </w:r>
    </w:p>
    <w:p>
      <w:pPr>
        <w:spacing w:before="400" w:after="200" w:line="360"/>
        <w:jc w:val="left"/>
      </w:pPr>
      <w:r>
        <w:rPr>
          <w:rFonts w:ascii="Arial" w:cs="Arial" w:eastAsia="Arial" w:hAnsi="Arial"/>
          <w:b/>
          <w:bCs/>
          <w:sz w:val="24"/>
          <w:szCs w:val="24"/>
        </w:rPr>
        <w:t xml:space="preserve">Intervino el concejal Juan Carlos de la Cuesta Galvis para solicitar la no lectura del Informe de Ponencia y del Articulado, por haber sido entregado con antelación.</w:t>
      </w: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aprobado.</w:t>
      </w:r>
    </w:p>
    <w:p>
      <w:pPr>
        <w:spacing w:before="400" w:after="200" w:line="360"/>
        <w:jc w:val="left"/>
      </w:pPr>
      <w:r>
        <w:rPr>
          <w:rFonts w:ascii="Arial" w:cs="Arial" w:eastAsia="Arial" w:hAnsi="Arial"/>
          <w:b/>
          <w:bCs/>
          <w:sz w:val="24"/>
          <w:szCs w:val="24"/>
        </w:rPr>
        <w:t xml:space="preserve">Intervino el concejal Santiago Perdomo Montoya:</w:t>
      </w:r>
    </w:p>
    <w:p>
      <w:pPr>
        <w:spacing w:after="240" w:line="300"/>
        <w:ind w:left="720" w:right="720"/>
        <w:jc w:val="both"/>
      </w:pPr>
      <w:r>
        <w:rPr>
          <w:rFonts w:ascii="Arial" w:cs="Arial" w:eastAsia="Arial" w:hAnsi="Arial"/>
          <w:sz w:val="22"/>
          <w:szCs w:val="22"/>
        </w:rPr>
        <w:t xml:space="preserve">“Hoy, en el último día que tenemos de sesiones y de este periodo de extras, venimos con un proyecto de acuerdo que venimos trabajando desde diversos espacios como socializaciones, comisiones de estudio, primer debate y hoy el segundo debate.</w:t>
      </w:r>
    </w:p>
    <w:p>
      <w:pPr>
        <w:spacing w:after="240" w:line="360"/>
        <w:jc w:val="both"/>
      </w:pPr>
      <w:r>
        <w:rPr>
          <w:rFonts w:ascii="Arial" w:cs="Arial" w:eastAsia="Arial" w:hAnsi="Arial"/>
          <w:sz w:val="24"/>
          <w:szCs w:val="24"/>
        </w:rPr>
        <w:t xml:space="preserve">En este proyecto de acuerdo se propone realizar unos traslados presupuestales de $ 109 853 880 millones. Lo que se está pidiendo es que redistribuyamos el contracrédito y el crédito para poder generar la terminación y el cumplimiento de todas las metas de nuestro plan de desarrollo para la vigencia 2025. Se deja claridad por parte de este ponente que no se está pidiendo un solo peso adicional a lo que ya se tiene. Simplemente se está dando un traslado de ese monto de una necesidad a otra del plan de desarrollo.</w:t>
      </w:r>
    </w:p>
    <w:p>
      <w:pPr>
        <w:spacing w:after="240" w:line="360"/>
        <w:jc w:val="both"/>
      </w:pPr>
      <w:r>
        <w:rPr>
          <w:rFonts w:ascii="Arial" w:cs="Arial" w:eastAsia="Arial" w:hAnsi="Arial"/>
          <w:sz w:val="24"/>
          <w:szCs w:val="24"/>
        </w:rPr>
        <w:t xml:space="preserve">¿Por qué se da este tema financiero y operativo? Básicamente porque durante el ejercicio de toda la ejecución del Plan Operativo Anual de Inversiones y durante todo el ejercicio de la función administrativa en esta vigencia, lo que se encuentra es que hay unos espacios en donde se generan unos rendimientos y unos remanentes, es decir, se dan unos sobrantes de los recursos.</w:t>
      </w:r>
    </w:p>
    <w:p>
      <w:pPr>
        <w:spacing w:after="240" w:line="360"/>
        <w:jc w:val="both"/>
      </w:pPr>
      <w:r>
        <w:rPr>
          <w:rFonts w:ascii="Arial" w:cs="Arial" w:eastAsia="Arial" w:hAnsi="Arial"/>
          <w:sz w:val="24"/>
          <w:szCs w:val="24"/>
        </w:rPr>
        <w:t xml:space="preserve">Se cumple con los indicadores del plan de desarrollo y de los proyectos, pero concretamente los recursos no se apropian en su totalidad. Esto se da por diferentes temas de eficiencia, austeridad, de ejercicio de la función administrativa y básicamente tenemos otros escenarios de otros proyectos en los que en sentido contrario se dan unas ineficiencias y se generan unos vacíos que tenemos que suplir con un redireccionamiento de recursos.</w:t>
      </w:r>
    </w:p>
    <w:p>
      <w:pPr>
        <w:spacing w:after="240" w:line="360"/>
        <w:jc w:val="both"/>
      </w:pPr>
      <w:r>
        <w:rPr>
          <w:rFonts w:ascii="Arial" w:cs="Arial" w:eastAsia="Arial" w:hAnsi="Arial"/>
          <w:sz w:val="24"/>
          <w:szCs w:val="24"/>
        </w:rPr>
        <w:t xml:space="preserve">Todo esto porque al planear el presupuesto debemos dejar constancia que el presupuesto del distrito de Medellín de más de $ 10 billones, es un presupuesto que no es fijo, tiene variaciones. Jamás -y debo ser muy claro en este punto- el presupuesto que se aprueba el año anterior en diciembre es el mismo que queda estático hasta la próxima aprobación, hasta que finaliza la ejecución del presupuesto. Todos los presupuestos son variables, requieren modificación, tienen traslados en su interior. Esto es un ejercicio absolutamente normal y de eficiencia administrativa.</w:t>
      </w:r>
    </w:p>
    <w:p>
      <w:pPr>
        <w:spacing w:after="240" w:line="360"/>
        <w:jc w:val="both"/>
      </w:pPr>
      <w:r>
        <w:rPr>
          <w:rFonts w:ascii="Arial" w:cs="Arial" w:eastAsia="Arial" w:hAnsi="Arial"/>
          <w:sz w:val="24"/>
          <w:szCs w:val="24"/>
        </w:rPr>
        <w:t xml:space="preserve">¿Por qué lo estamos haciendo? Porque al planear el presupuesto a veces quedan</w:t>
      </w:r>
    </w:p>
    <w:p>
      <w:pPr>
        <w:spacing w:after="240" w:line="360"/>
        <w:jc w:val="both"/>
      </w:pPr>
      <w:r>
        <w:rPr>
          <w:rFonts w:ascii="Arial" w:cs="Arial" w:eastAsia="Arial" w:hAnsi="Arial"/>
          <w:sz w:val="24"/>
          <w:szCs w:val="24"/>
        </w:rPr>
        <w:t xml:space="preserve">sobrando algunos recursos en algunas cuentas por eficiencias o cambios, mientras que en otras hay necesidades urgentes, se proyecta menos de lo que efectivamente se gasta y adicionalmente se van necesitando más recursos y más</w:t>
      </w:r>
    </w:p>
    <w:p>
      <w:pPr>
        <w:spacing w:after="240" w:line="360"/>
        <w:jc w:val="both"/>
      </w:pPr>
      <w:r>
        <w:rPr>
          <w:rFonts w:ascii="Arial" w:cs="Arial" w:eastAsia="Arial" w:hAnsi="Arial"/>
          <w:sz w:val="24"/>
          <w:szCs w:val="24"/>
        </w:rPr>
        <w:t xml:space="preserve">apropiación de los mismos.</w:t>
      </w:r>
    </w:p>
    <w:p>
      <w:pPr>
        <w:spacing w:after="240" w:line="360"/>
        <w:jc w:val="both"/>
      </w:pPr>
      <w:r>
        <w:rPr>
          <w:rFonts w:ascii="Arial" w:cs="Arial" w:eastAsia="Arial" w:hAnsi="Arial"/>
          <w:sz w:val="24"/>
          <w:szCs w:val="24"/>
        </w:rPr>
        <w:t xml:space="preserve">¿De dónde van a salir estos recursos? Estos recursos que se quitan de unas cuentas, van a ser de los contracréditos. Se está tomando dinero de las cuentas que mostraron eficiencias, donde hubo remanentes, donde sobraron recursos, donde ya se cumplió el plan de desarrollo, donde ya se alcanzó el indicador.</w:t>
      </w:r>
    </w:p>
    <w:p>
      <w:pPr>
        <w:spacing w:after="240" w:line="360"/>
        <w:jc w:val="both"/>
      </w:pPr>
      <w:r>
        <w:rPr>
          <w:rFonts w:ascii="Arial" w:cs="Arial" w:eastAsia="Arial" w:hAnsi="Arial"/>
          <w:sz w:val="24"/>
          <w:szCs w:val="24"/>
        </w:rPr>
        <w:t xml:space="preserve">¿A dónde se está llevando el dinero? A los créditos. Es decir, en donde hay necesidades urgentes de apropiación, donde se requiere estimación de presupuesto y donde hay hoy la posibilidad de adicionar contratos que ya vienen en ejecución para poder terminar el año, darle cumplimiento y darle respuesta a los ciudadanos de Medellín.</w:t>
      </w:r>
    </w:p>
    <w:p>
      <w:pPr>
        <w:spacing w:after="240" w:line="360"/>
        <w:jc w:val="both"/>
      </w:pPr>
      <w:r>
        <w:rPr>
          <w:rFonts w:ascii="Arial" w:cs="Arial" w:eastAsia="Arial" w:hAnsi="Arial"/>
          <w:sz w:val="24"/>
          <w:szCs w:val="24"/>
        </w:rPr>
        <w:t xml:space="preserve">Estamos dirigiendo recursos a las necesidades más estratégicas y más urgentes para terminar este 2025. El objetivo de este proyecto de acuerdo es garantizar la ejecución de los proyectos sociales y las obligaciones que tiene el Estado y Medellín para que se cumplan.</w:t>
      </w:r>
    </w:p>
    <w:p>
      <w:pPr>
        <w:spacing w:after="240" w:line="360"/>
        <w:jc w:val="both"/>
      </w:pPr>
      <w:r>
        <w:rPr>
          <w:rFonts w:ascii="Arial" w:cs="Arial" w:eastAsia="Arial" w:hAnsi="Arial"/>
          <w:sz w:val="24"/>
          <w:szCs w:val="24"/>
        </w:rPr>
        <w:t xml:space="preserve">Como lo venimos desarrollando durante varios espacios y en el primer debate, este es el resultado del ejercicio normal de la función administrativa. ¿Hacia dónde vamos a enviar los recursos y cuáles son las necesidades urgentes que tiene hoy el Distrito? Número uno, en Educación, que son $ 63 000 millones los que vamos a apropiar, para surtir el pago de los aportes patronales de los docentes oficiales del Distrito. Esto es para asegurar el cumplimiento de las obligaciones laborales.</w:t>
      </w:r>
    </w:p>
    <w:p>
      <w:pPr>
        <w:spacing w:after="240" w:line="360"/>
        <w:jc w:val="both"/>
      </w:pPr>
      <w:r>
        <w:rPr>
          <w:rFonts w:ascii="Arial" w:cs="Arial" w:eastAsia="Arial" w:hAnsi="Arial"/>
          <w:sz w:val="24"/>
          <w:szCs w:val="24"/>
        </w:rPr>
        <w:t xml:space="preserve">No se puede desestimar este punto diciendo, como he escuchado en este Concejo, que esos recursos debieron estar garantizados por el Distrito de Medellín desde el principio del año. Les hago una claridad técnica. Estos recursos son aportes que en su inmensa mayoría vienen del Gobierno nacional y hoy de cara a las apropiaciones que este nos ha dado, nos están faltando $ 63 000 millones para poder cumplir con estos aportes que son obligaciones patronales, laborales y legales y no podemos dejar a los docentes sin el pago de todo lo que se les debe de la operación y del ejercicio de la docencia nuestro Sistema Educativo Distrital.</w:t>
      </w:r>
    </w:p>
    <w:p>
      <w:pPr>
        <w:spacing w:after="240" w:line="360"/>
        <w:jc w:val="both"/>
      </w:pPr>
      <w:r>
        <w:rPr>
          <w:rFonts w:ascii="Arial" w:cs="Arial" w:eastAsia="Arial" w:hAnsi="Arial"/>
          <w:sz w:val="24"/>
          <w:szCs w:val="24"/>
        </w:rPr>
        <w:t xml:space="preserve">Así las cosas, este es el rubro que se lleva un poco más del 50 % de los $ 109 000 millones. Son en concreto $ 63 810 millones. Garantizar la educación y los derechos laborales de los docentes es prioridad y ellos hoy cuentan con este Concejo para autorizar los traslados para poder cumplir con sus obligaciones y que tengan el pago.</w:t>
      </w:r>
    </w:p>
    <w:p>
      <w:pPr>
        <w:spacing w:after="240" w:line="360"/>
        <w:jc w:val="both"/>
      </w:pPr>
      <w:r>
        <w:rPr>
          <w:rFonts w:ascii="Arial" w:cs="Arial" w:eastAsia="Arial" w:hAnsi="Arial"/>
          <w:sz w:val="24"/>
          <w:szCs w:val="24"/>
        </w:rPr>
        <w:t xml:space="preserve">Van a ser $ 17 344 millones para garantizar la operación de los servicios de salud. En el primer debate estuvo con nosotros el director de Metrosalud, el doctor. Juan David Arteaga, pero también los hospitales del Distrito. El tema es que se necesitan estos recursos para poder garantizar el pago en fin de año de los agentes de salud, de los médicos, de los operativos, de todas las personas que hacen parte de la red de salud de Medellín.</w:t>
      </w:r>
    </w:p>
    <w:p>
      <w:pPr>
        <w:spacing w:after="240" w:line="360"/>
        <w:jc w:val="both"/>
      </w:pPr>
      <w:r>
        <w:rPr>
          <w:rFonts w:ascii="Arial" w:cs="Arial" w:eastAsia="Arial" w:hAnsi="Arial"/>
          <w:sz w:val="24"/>
          <w:szCs w:val="24"/>
        </w:rPr>
        <w:t xml:space="preserve">Y también les digo algo, no es que falte ese recurso por una negligencia del distrito. Recuerden el problema que tenemos a nivel nacional en el ámbito de la salud, el pago de la UPC (Unidad de Pago por Capitación), que es deficitaria y hemos venido enfrentando durante todo este año crisis en el ámbito del sistema</w:t>
      </w:r>
    </w:p>
    <w:p>
      <w:pPr>
        <w:spacing w:after="240" w:line="360"/>
        <w:jc w:val="both"/>
      </w:pPr>
      <w:r>
        <w:rPr>
          <w:rFonts w:ascii="Arial" w:cs="Arial" w:eastAsia="Arial" w:hAnsi="Arial"/>
          <w:sz w:val="24"/>
          <w:szCs w:val="24"/>
        </w:rPr>
        <w:t xml:space="preserve">de salud.</w:t>
      </w:r>
    </w:p>
    <w:p>
      <w:pPr>
        <w:spacing w:after="240" w:line="360"/>
        <w:jc w:val="both"/>
      </w:pPr>
      <w:r>
        <w:rPr>
          <w:rFonts w:ascii="Arial" w:cs="Arial" w:eastAsia="Arial" w:hAnsi="Arial"/>
          <w:sz w:val="24"/>
          <w:szCs w:val="24"/>
        </w:rPr>
        <w:t xml:space="preserve">Con estos $ 17 000 millones que son para mejorar el acceso y la prestación de los servicios de salud, pues básicamente vamos a garantizar que la gente de Medellín tenga su servicio de salud durante este fin de año. Si no autorizamos el pago de estos traslados en este Concejo, se cesan parte de los servicios de salud</w:t>
      </w:r>
    </w:p>
    <w:p>
      <w:pPr>
        <w:spacing w:after="240" w:line="360"/>
        <w:jc w:val="both"/>
      </w:pPr>
      <w:r>
        <w:rPr>
          <w:rFonts w:ascii="Arial" w:cs="Arial" w:eastAsia="Arial" w:hAnsi="Arial"/>
          <w:sz w:val="24"/>
          <w:szCs w:val="24"/>
        </w:rPr>
        <w:t xml:space="preserve">que prestan las entidades del sistema público de salud.</w:t>
      </w:r>
    </w:p>
    <w:p>
      <w:pPr>
        <w:spacing w:after="240" w:line="360"/>
        <w:jc w:val="both"/>
      </w:pPr>
      <w:r>
        <w:rPr>
          <w:rFonts w:ascii="Arial" w:cs="Arial" w:eastAsia="Arial" w:hAnsi="Arial"/>
          <w:sz w:val="24"/>
          <w:szCs w:val="24"/>
        </w:rPr>
        <w:t xml:space="preserve">También en Infraestructura. Hoy tenemos en marcha obras de mejoramiento en el Centro de la ciudad. Y les cuento algo, vamos a apropiar $ 12 509 millones y nos decían hace unos días algunos compañeros de manera válida y legítima: «pero por Dios, usted cómo va a hacer una licitación a estas alturas del año eso ya no da».</w:t>
      </w:r>
    </w:p>
    <w:p>
      <w:pPr>
        <w:spacing w:after="240" w:line="360"/>
        <w:jc w:val="both"/>
      </w:pPr>
      <w:r>
        <w:rPr>
          <w:rFonts w:ascii="Arial" w:cs="Arial" w:eastAsia="Arial" w:hAnsi="Arial"/>
          <w:sz w:val="24"/>
          <w:szCs w:val="24"/>
        </w:rPr>
        <w:t xml:space="preserve">Les explico con detenimiento y técnica jurídica. Muchos de los convenios y de los</w:t>
      </w:r>
    </w:p>
    <w:p>
      <w:pPr>
        <w:spacing w:after="240" w:line="360"/>
        <w:jc w:val="both"/>
      </w:pPr>
      <w:r>
        <w:rPr>
          <w:rFonts w:ascii="Arial" w:cs="Arial" w:eastAsia="Arial" w:hAnsi="Arial"/>
          <w:sz w:val="24"/>
          <w:szCs w:val="24"/>
        </w:rPr>
        <w:t xml:space="preserve">contratos que hoy se van a adicionar ya vienen marchando. Son procesos que vienen desde mitad de año, que surtieron todos los requisitos de procesos de selección y de adjudicación. Esos procesos, cuando no superan el 50 % del monto total se pueden adicionar hasta en un 50 %.</w:t>
      </w:r>
    </w:p>
    <w:p>
      <w:pPr>
        <w:spacing w:after="240" w:line="360"/>
        <w:jc w:val="both"/>
      </w:pPr>
      <w:r>
        <w:rPr>
          <w:rFonts w:ascii="Arial" w:cs="Arial" w:eastAsia="Arial" w:hAnsi="Arial"/>
          <w:sz w:val="24"/>
          <w:szCs w:val="24"/>
        </w:rPr>
        <w:t xml:space="preserve">Resulta que hoy necesitamos adicionar contratos para garantizar no solo que se</w:t>
      </w:r>
    </w:p>
    <w:p>
      <w:pPr>
        <w:spacing w:after="240" w:line="360"/>
        <w:jc w:val="both"/>
      </w:pPr>
      <w:r>
        <w:rPr>
          <w:rFonts w:ascii="Arial" w:cs="Arial" w:eastAsia="Arial" w:hAnsi="Arial"/>
          <w:sz w:val="24"/>
          <w:szCs w:val="24"/>
        </w:rPr>
        <w:t xml:space="preserve">termine el año 2025, sino que adicionalmente podamos generar las obras y la prestación de los servicios durante el inicio del próximo año para las obras que se requieren. El próximo año empieza Ley de Garantías y muchos de estos procesos se retrasan por esas mismas razones. Necesitamos apropiar desde ya</w:t>
      </w:r>
    </w:p>
    <w:p>
      <w:pPr>
        <w:spacing w:after="240" w:line="360"/>
        <w:jc w:val="both"/>
      </w:pPr>
      <w:r>
        <w:rPr>
          <w:rFonts w:ascii="Arial" w:cs="Arial" w:eastAsia="Arial" w:hAnsi="Arial"/>
          <w:sz w:val="24"/>
          <w:szCs w:val="24"/>
        </w:rPr>
        <w:t xml:space="preserve">estos recursos para poder ampliar los contratos, algunos van a superar la vigencia y nos van a dar ese tiempo que necesitamos del próximo año, mientras se hacen las obras.</w:t>
      </w:r>
    </w:p>
    <w:p>
      <w:pPr>
        <w:spacing w:after="240" w:line="360"/>
        <w:jc w:val="both"/>
      </w:pPr>
      <w:r>
        <w:rPr>
          <w:rFonts w:ascii="Arial" w:cs="Arial" w:eastAsia="Arial" w:hAnsi="Arial"/>
          <w:sz w:val="24"/>
          <w:szCs w:val="24"/>
        </w:rPr>
        <w:t xml:space="preserve">Acá no hay nada oculto y en el primer debate me generó algo de tristeza escuchar que de pronto lo que se quería con estos traslados a última hora era hacer un mal manejo de los recursos. Para nada. Como coordinador de ponentes de este proyecto de acuerdo, les garantizo que la Administración lo que está haciendo es</w:t>
      </w:r>
    </w:p>
    <w:p>
      <w:pPr>
        <w:spacing w:after="240" w:line="360"/>
        <w:jc w:val="both"/>
      </w:pPr>
      <w:r>
        <w:rPr>
          <w:rFonts w:ascii="Arial" w:cs="Arial" w:eastAsia="Arial" w:hAnsi="Arial"/>
          <w:sz w:val="24"/>
          <w:szCs w:val="24"/>
        </w:rPr>
        <w:t xml:space="preserve">un uso eficiente, apropiado y transparente de estos recursos. Son para terminar el año.</w:t>
      </w:r>
    </w:p>
    <w:p>
      <w:pPr>
        <w:spacing w:after="240" w:line="360"/>
        <w:jc w:val="both"/>
      </w:pPr>
      <w:r>
        <w:rPr>
          <w:rFonts w:ascii="Arial" w:cs="Arial" w:eastAsia="Arial" w:hAnsi="Arial"/>
          <w:sz w:val="24"/>
          <w:szCs w:val="24"/>
        </w:rPr>
        <w:t xml:space="preserve">De una cuenta además de $ 10 billones que es el presupuesto, tener un ajuste en este momento de $ 100 000 me parece más que razonado, lógico y proporcional. No obstante, todos los concejales legítimamente pueden presentar las dudas e inquietudes a que haya lugar y estamos prestos en lo que yo sepa como coordinador de ponentes, pero también con toda la Administración distrital, a darles las justificaciones técnicas de por qué se están dando estos traslados.</w:t>
      </w:r>
    </w:p>
    <w:p>
      <w:pPr>
        <w:spacing w:after="240" w:line="360"/>
        <w:jc w:val="both"/>
      </w:pPr>
      <w:r>
        <w:rPr>
          <w:rFonts w:ascii="Arial" w:cs="Arial" w:eastAsia="Arial" w:hAnsi="Arial"/>
          <w:sz w:val="24"/>
          <w:szCs w:val="24"/>
        </w:rPr>
        <w:t xml:space="preserve">También tenemos otros puntos importantes como en Turismo, que hoy es necesario seguir potencializando a nuestra ciudad como un destino turístico internacional. Para «Promoción y mercadeo de Medellín», que vamos a ampliar contratos, vamos a tener aproximadamente $ 5000 millones para finalizar el año.</w:t>
      </w:r>
    </w:p>
    <w:p>
      <w:pPr>
        <w:spacing w:after="240" w:line="360"/>
        <w:jc w:val="both"/>
      </w:pPr>
      <w:r>
        <w:rPr>
          <w:rFonts w:ascii="Arial" w:cs="Arial" w:eastAsia="Arial" w:hAnsi="Arial"/>
          <w:sz w:val="24"/>
          <w:szCs w:val="24"/>
        </w:rPr>
        <w:t xml:space="preserve">Para Medio Ambiente van a ser $ 2297 millones para mantenimiento y optimización hidráulica de quebradas y cauces. Ustedes saben que para nosotros</w:t>
      </w:r>
    </w:p>
    <w:p>
      <w:pPr>
        <w:spacing w:after="240" w:line="360"/>
        <w:jc w:val="both"/>
      </w:pPr>
      <w:r>
        <w:rPr>
          <w:rFonts w:ascii="Arial" w:cs="Arial" w:eastAsia="Arial" w:hAnsi="Arial"/>
          <w:sz w:val="24"/>
          <w:szCs w:val="24"/>
        </w:rPr>
        <w:t xml:space="preserve">ha sido de suma importancia atender todos los riesgos de desastre en nuestra</w:t>
      </w:r>
    </w:p>
    <w:p>
      <w:pPr>
        <w:spacing w:after="240" w:line="360"/>
        <w:jc w:val="both"/>
      </w:pPr>
      <w:r>
        <w:rPr>
          <w:rFonts w:ascii="Arial" w:cs="Arial" w:eastAsia="Arial" w:hAnsi="Arial"/>
          <w:sz w:val="24"/>
          <w:szCs w:val="24"/>
        </w:rPr>
        <w:t xml:space="preserve">red hídrica de Medellín y por eso estamos haciendo esta adición.</w:t>
      </w:r>
    </w:p>
    <w:p>
      <w:pPr>
        <w:spacing w:after="240" w:line="360"/>
        <w:jc w:val="both"/>
      </w:pPr>
      <w:r>
        <w:rPr>
          <w:rFonts w:ascii="Arial" w:cs="Arial" w:eastAsia="Arial" w:hAnsi="Arial"/>
          <w:sz w:val="24"/>
          <w:szCs w:val="24"/>
        </w:rPr>
        <w:t xml:space="preserve">En economía también vamos a incluir $ 2000 millones para fortalecer el Banco Distrital, que técnicamente nos cuentan como en esta época del año también sirve para impulsar a nuestra gente de Medellín, a quienes están realizando emprendimientos, a quienes necesitan apoyar financieramente. El inicio del año es duro en clave económica.</w:t>
      </w:r>
    </w:p>
    <w:p>
      <w:pPr>
        <w:spacing w:after="240" w:line="360"/>
        <w:jc w:val="both"/>
      </w:pPr>
      <w:r>
        <w:rPr>
          <w:rFonts w:ascii="Arial" w:cs="Arial" w:eastAsia="Arial" w:hAnsi="Arial"/>
          <w:sz w:val="24"/>
          <w:szCs w:val="24"/>
        </w:rPr>
        <w:t xml:space="preserve">Este proyecto garantiza que el dinero público se use de la mejor manera posible. Es imposible pensar en un presupuesto y en un plan de desarrollo que funcione de manera perfecta desde el primer momento de planeación. Y también es un buen síntoma de planeación hacer los ajustes y los traslados cuando haya que hacerlos, pero por razones técnicas.</w:t>
      </w:r>
    </w:p>
    <w:p>
      <w:pPr>
        <w:spacing w:after="240" w:line="360"/>
        <w:jc w:val="both"/>
      </w:pPr>
      <w:r>
        <w:rPr>
          <w:rFonts w:ascii="Arial" w:cs="Arial" w:eastAsia="Arial" w:hAnsi="Arial"/>
          <w:sz w:val="24"/>
          <w:szCs w:val="24"/>
        </w:rPr>
        <w:t xml:space="preserve">Si algo le quiero garantizar a mis colegas concejales, es que ninguno de estos rubros que estamos transfiriendo obedece a una motivación política o de ningún otro tipo. Solo y exclusivamente tenemos motivaciones técnicas y cada uno de los jefes de las dependencias va a contar de manera detallada en qué va a invertir cada uno de los recursos que hoy se les van a apropiar.</w:t>
      </w:r>
    </w:p>
    <w:p>
      <w:pPr>
        <w:spacing w:after="240" w:line="360"/>
        <w:jc w:val="both"/>
      </w:pPr>
      <w:r>
        <w:rPr>
          <w:rFonts w:ascii="Arial" w:cs="Arial" w:eastAsia="Arial" w:hAnsi="Arial"/>
          <w:sz w:val="24"/>
          <w:szCs w:val="24"/>
        </w:rPr>
        <w:t xml:space="preserve">Estamos moviendo los recursos hoy de donde sobraron, de donde no se necesitan a donde son urgentes y se requieren y hoy con urgencia hay que apropiarlos para poder terminar la vigencia 2025. Cumpliendo con este proyecto de acuerdo y realizando estos traslados, vamos a lograr cumplir las metas del plan de desarrollo para la vigencia 2025 y sus indicadores.</w:t>
      </w:r>
    </w:p>
    <w:p>
      <w:pPr>
        <w:spacing w:after="240" w:line="360"/>
        <w:jc w:val="both"/>
      </w:pPr>
      <w:r>
        <w:rPr>
          <w:rFonts w:ascii="Arial" w:cs="Arial" w:eastAsia="Arial" w:hAnsi="Arial"/>
          <w:sz w:val="24"/>
          <w:szCs w:val="24"/>
        </w:rPr>
        <w:t xml:space="preserve">El plan de desarrollo va en una fase de cumplimiento bastante interesante. Cuando ustedes revisan el cuatrienio, de manera global nuestro plan de desarrollo ya va por encima del 75 % de cumplimiento. Ha sido eficiente. Este proyecto de acuerdo que tenemos hoy es porque está sobrando platica en diferentes rubros. Y yo lo quiero decir de manera clara, cuando los recursos se administran técnica, con transparencia, con austeridad, con respeto, alcanzan y rinden.</w:t>
      </w:r>
    </w:p>
    <w:p>
      <w:pPr>
        <w:spacing w:after="240" w:line="360"/>
        <w:jc w:val="both"/>
      </w:pPr>
      <w:r>
        <w:rPr>
          <w:rFonts w:ascii="Arial" w:cs="Arial" w:eastAsia="Arial" w:hAnsi="Arial"/>
          <w:sz w:val="24"/>
          <w:szCs w:val="24"/>
        </w:rPr>
        <w:t xml:space="preserve">Porque eso también nos lo han preguntado mucho en la calle los ciudadanos. Cómo es posible que hoy el alcalde esté financiando, por ejemplo, la renovación completa del estadio, $ 700 000 millones. El Gran Parque Medellín o Mar Medellín, más de $ 200 000, Primavera Norte, las Casas Recreo, la renovación de los escenarios deportivos. Adicionalmente está construyendo 10 megacolegios. ¿De dónde está sacando esa plata el alcalde Federico Gutiérrez? Pues les digo, producto de lo mismo que hoy tenemos en discusión en este proyecto de acuerdo, de eficiencias, de austeridad, de un manejo juicioso y responsable, entendiendo que los recursos públicos son sagrados y que cada peso hay que cuidarlo.</w:t>
      </w:r>
    </w:p>
    <w:p>
      <w:pPr>
        <w:spacing w:after="240" w:line="360"/>
        <w:jc w:val="both"/>
      </w:pPr>
      <w:r>
        <w:rPr>
          <w:rFonts w:ascii="Arial" w:cs="Arial" w:eastAsia="Arial" w:hAnsi="Arial"/>
          <w:sz w:val="24"/>
          <w:szCs w:val="24"/>
        </w:rPr>
        <w:t xml:space="preserve">Por eso hoy Medellín ve estos rendimientos y estos recursos para invertirlos en las necesidades de la gente. Y este es el mensaje final que le quiero dejar a mis apreciados compañeros concejales, antes de que iniciemos todo el proceso de discusión y ojalá aprobemos este proyecto de acuerdo.</w:t>
      </w:r>
    </w:p>
    <w:p>
      <w:pPr>
        <w:spacing w:after="240" w:line="360"/>
        <w:jc w:val="both"/>
      </w:pPr>
      <w:r>
        <w:rPr>
          <w:rFonts w:ascii="Arial" w:cs="Arial" w:eastAsia="Arial" w:hAnsi="Arial"/>
          <w:sz w:val="24"/>
          <w:szCs w:val="24"/>
        </w:rPr>
        <w:t xml:space="preserve">El mensaje final es que todos estos recursos, si bien son cifras, se traducen en necesidades y en realidades concretas de la gente. Se traducen en impacto real en los servicios de salud, de educación, en un docente que se le puede pagar una prima, que puede tener una Navidad con su familia, que se le surten y se le pagan las obligaciones que tiene laborales. En un cauce de una quebrada que vamos a poder intervenir. En un plan de desarrollo integral y de recuperación del Centro y en muchos otros ámbitos particulares que le impactan a los ciudadanos.</w:t>
      </w:r>
    </w:p>
    <w:p>
      <w:pPr>
        <w:spacing w:after="240" w:line="360"/>
        <w:jc w:val="both"/>
      </w:pPr>
      <w:r>
        <w:rPr>
          <w:rFonts w:ascii="Arial" w:cs="Arial" w:eastAsia="Arial" w:hAnsi="Arial"/>
          <w:sz w:val="24"/>
          <w:szCs w:val="24"/>
        </w:rPr>
        <w:t xml:space="preserve">Aprobar este proyecto de acuerdo es estar alineado con lo que el plan de desarrollo se puso como objetivos desde el principio y es darle la oportunidad a Medellín de que terminemos este 2025 con las mejores condiciones, con las mejores cifras y con los mejores rendimientos para la ciudad.</w:t>
      </w:r>
    </w:p>
    <w:p>
      <w:pPr>
        <w:spacing w:after="240" w:line="360"/>
        <w:jc w:val="both"/>
      </w:pPr>
      <w:r>
        <w:rPr>
          <w:rFonts w:ascii="Arial" w:cs="Arial" w:eastAsia="Arial" w:hAnsi="Arial"/>
          <w:sz w:val="24"/>
          <w:szCs w:val="24"/>
        </w:rPr>
        <w:t xml:space="preserve">Medellín nos está esperando y pido comedidamente a todos mis compañeros concejales que votemos positivo este proyecto de acuerdo, porque lo está esperando la gente.</w:t>
      </w:r>
    </w:p>
    <w:p>
      <w:pPr>
        <w:spacing w:after="240" w:line="360"/>
        <w:jc w:val="both"/>
      </w:pPr>
      <w:r>
        <w:rPr>
          <w:rFonts w:ascii="Arial" w:cs="Arial" w:eastAsia="Arial" w:hAnsi="Arial"/>
          <w:sz w:val="24"/>
          <w:szCs w:val="24"/>
        </w:rPr>
        <w:t xml:space="preserve">Gracias señor presidente por este espacio para poderle exponer a nuestros compañeros concejales este proyecto de acuerdo y sigamos con el debate”.</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“Ningún concejal ha solicitado la palabra, entonces vamos a pasar directamente a la Administración. Recuerden que no se vuelve a abrir este punto. ¿Ningún concejal va a solicitar la palabra? No se vuelve a abrir este punto”.</w:t>
      </w:r>
    </w:p>
    <w:p>
      <w:pPr>
        <w:spacing w:before="400" w:after="200" w:line="360"/>
        <w:jc w:val="left"/>
      </w:pPr>
      <w:r>
        <w:rPr>
          <w:rFonts w:ascii="Arial" w:cs="Arial" w:eastAsia="Arial" w:hAnsi="Arial"/>
          <w:b/>
          <w:bCs/>
          <w:sz w:val="24"/>
          <w:szCs w:val="24"/>
        </w:rPr>
        <w:t xml:space="preserve">Intervino el  subsecretario de Presupuesto y Gestión Financiera, Francisco Javier Hernández:</w:t>
      </w:r>
    </w:p>
    <w:p>
      <w:pPr>
        <w:spacing w:after="240" w:line="300"/>
        <w:ind w:left="720" w:right="720"/>
        <w:jc w:val="both"/>
      </w:pPr>
      <w:r>
        <w:rPr>
          <w:rFonts w:ascii="Arial" w:cs="Arial" w:eastAsia="Arial" w:hAnsi="Arial"/>
          <w:sz w:val="22"/>
          <w:szCs w:val="22"/>
        </w:rPr>
        <w:t xml:space="preserve">“Hoy presentamos el segundo debate este proyecto 074 de 2025, que trae la ruta final de traslados presupuestales para poder terminar el año con las necesidades que algunas dependencias nos han presentado y que gracias a unas eficiencias en el presupuesto hemos podido traer a ustedes para que nos autoricen dichos traslados.</w:t>
      </w:r>
    </w:p>
    <w:p>
      <w:pPr>
        <w:spacing w:after="240" w:line="360"/>
        <w:jc w:val="both"/>
      </w:pPr>
      <w:r>
        <w:rPr>
          <w:rFonts w:ascii="Arial" w:cs="Arial" w:eastAsia="Arial" w:hAnsi="Arial"/>
          <w:sz w:val="24"/>
          <w:szCs w:val="24"/>
        </w:rPr>
        <w:t xml:space="preserve">Lo primero, como les he comentado en los demás espacios, la ejecución del presupuesto que tenemos en ingresos al corte de noviembre está en un 92,68 %.</w:t>
      </w:r>
    </w:p>
    <w:p>
      <w:pPr>
        <w:spacing w:after="240" w:line="360"/>
        <w:jc w:val="both"/>
      </w:pPr>
      <w:r>
        <w:rPr>
          <w:rFonts w:ascii="Arial" w:cs="Arial" w:eastAsia="Arial" w:hAnsi="Arial"/>
          <w:sz w:val="24"/>
          <w:szCs w:val="24"/>
        </w:rPr>
        <w:t xml:space="preserve">Pero acá hay algo muy importante y es ver como el presupuesto inicial del Distrito fue de $ 10,6 billones y en la dinámica que presenta el presupuesto hoy en día está en $ 12,4 billones, es decir, tenemos un incremento de $ 1,76 billones, por lo cual es casi que imposible indicar que el presupuesto es rígido. El presupuesto es flexible y dinámico en lo que tiene que ver con sus ingresos y por ende también en su partida de gastos.</w:t>
      </w:r>
    </w:p>
    <w:p>
      <w:pPr>
        <w:spacing w:after="240" w:line="360"/>
        <w:jc w:val="both"/>
      </w:pPr>
      <w:r>
        <w:rPr>
          <w:rFonts w:ascii="Arial" w:cs="Arial" w:eastAsia="Arial" w:hAnsi="Arial"/>
          <w:sz w:val="24"/>
          <w:szCs w:val="24"/>
        </w:rPr>
        <w:t xml:space="preserve">El presupuesto del Distrito es un equilibrio entre ingresos y gastos. Y así como les presentamos un presupuesto de gasto inicial de $ 10,6 billones, el presupuesto definitivo de gastos hoy está en $ 12,4 billones con una ejecución de $ 11 billones para un porcentaje de exclusión del 88 que, tal como les he comentado al corte de la semana pasada, estaba en un 91 y que estos traslados nos podrán llevar a que tengamos una mayor ejecución en los rubros de la inversión.</w:t>
      </w:r>
    </w:p>
    <w:p>
      <w:pPr>
        <w:spacing w:after="240" w:line="360"/>
        <w:jc w:val="both"/>
      </w:pPr>
      <w:r>
        <w:rPr>
          <w:rFonts w:ascii="Arial" w:cs="Arial" w:eastAsia="Arial" w:hAnsi="Arial"/>
          <w:sz w:val="24"/>
          <w:szCs w:val="24"/>
        </w:rPr>
        <w:t xml:space="preserve">Contexto del proyecto de acuerdo:</w:t>
      </w:r>
    </w:p>
    <w:p>
      <w:pPr>
        <w:spacing w:after="240" w:line="360"/>
        <w:jc w:val="both"/>
      </w:pPr>
      <w:r>
        <w:rPr>
          <w:rFonts w:ascii="Arial" w:cs="Arial" w:eastAsia="Arial" w:hAnsi="Arial"/>
          <w:sz w:val="24"/>
          <w:szCs w:val="24"/>
        </w:rPr>
        <w:t xml:space="preserve">Primero, recuerden que los presupuestos son unas apropiaciones iniciales que se le hacen a las dependencias que se encuentran dentro del presupuesto del Distrito. Y estas dependencias a través de toda la vigencia van recibiendo recursos por diferentes motivos que nos aumentan el ingreso y las partidas de gasto.</w:t>
      </w:r>
    </w:p>
    <w:p>
      <w:pPr>
        <w:spacing w:after="240" w:line="360"/>
        <w:jc w:val="both"/>
      </w:pPr>
      <w:r>
        <w:rPr>
          <w:rFonts w:ascii="Arial" w:cs="Arial" w:eastAsia="Arial" w:hAnsi="Arial"/>
          <w:sz w:val="24"/>
          <w:szCs w:val="24"/>
        </w:rPr>
        <w:t xml:space="preserve">La programación que se tiene del total de necesidades y de total de ingresos se va a manejar de forma rígida y estática, no obedece a una falta de planeación, sino precisamente son recursos con los que se tienen proyecciones que entren al interior de la vigencia y que podamos estar alineando de acuerdo a las necesidades sociales, económicas y que la institución presente. En ese sentido, es reiterativo nuestro mensaje que recuerden que el presupuesto es dinámico y flexible y lo debemos adaptar a las necesidades de la gestión pública.</w:t>
      </w:r>
    </w:p>
    <w:p>
      <w:pPr>
        <w:spacing w:after="240" w:line="360"/>
        <w:jc w:val="both"/>
      </w:pPr>
      <w:r>
        <w:rPr>
          <w:rFonts w:ascii="Arial" w:cs="Arial" w:eastAsia="Arial" w:hAnsi="Arial"/>
          <w:sz w:val="24"/>
          <w:szCs w:val="24"/>
        </w:rPr>
        <w:t xml:space="preserve">Históricamente hemos presentado un porcentaje menor a la solicitado al Concejo. Siempre se habían presentado facultades para tener hasta un 30 % de traslados. Nunca se ha llegado hasta allá, alrededor del 13,72 % es la media que se tiene. Durante esta vigencia nos ha tocado hacer un poco más de estos traslados debidamente a las necesidades que se presentan en el tema de la red de salud pública, a la cual nos ha tocado de alguna manera poder direccionar algunos recursos para cubrir las necesidades que la nación no ha cumplido.</w:t>
      </w:r>
    </w:p>
    <w:p>
      <w:pPr>
        <w:spacing w:after="240" w:line="360"/>
        <w:jc w:val="both"/>
      </w:pPr>
      <w:r>
        <w:rPr>
          <w:rFonts w:ascii="Arial" w:cs="Arial" w:eastAsia="Arial" w:hAnsi="Arial"/>
          <w:sz w:val="24"/>
          <w:szCs w:val="24"/>
        </w:rPr>
        <w:t xml:space="preserve">Acá podemos ver la ejecución histórica del gasto, para poder llegar a estos niveles de ejecución es importante poder direccionar los recursos que se tienen y que se logran liberar con las eficiencias y trasladarlo a los proyectos que puedan necesitar recursos en su ejecución.</w:t>
      </w:r>
    </w:p>
    <w:p>
      <w:pPr>
        <w:spacing w:after="100"/>
      </w:pPr>
    </w:p>
    <w:p>
      <w:pPr>
        <w:spacing w:before="200" w:after="200"/>
        <w:jc w:val="center"/>
      </w:pPr>
      <w:r>
        <w:drawing>
          <wp:inline distT="0" distB="0" distL="0" distR="0">
            <wp:extent cx="4286250" cy="26581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65814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Justificación:</w:t>
      </w:r>
    </w:p>
    <w:p>
      <w:pPr>
        <w:spacing w:after="240" w:line="360"/>
        <w:jc w:val="both"/>
      </w:pPr>
      <w:r>
        <w:rPr>
          <w:rFonts w:ascii="Arial" w:cs="Arial" w:eastAsia="Arial" w:hAnsi="Arial"/>
          <w:sz w:val="24"/>
          <w:szCs w:val="24"/>
        </w:rPr>
        <w:t xml:space="preserve">Les hemos dicho las liberaciones que se generan. El funcionamiento principalmente en el gasto de personal se calcula con el 100 % de la proyección de la planta global y durante toda la vigencia esta no se agota. Sin embargo, solo podemos hasta el fin de año dar liberaciones que nos permitan coger ese gasto de funcionamiento y direccionarlo hacia lo que es la inversión social.</w:t>
      </w:r>
    </w:p>
    <w:p>
      <w:pPr>
        <w:spacing w:after="240" w:line="360"/>
        <w:jc w:val="both"/>
      </w:pPr>
      <w:r>
        <w:rPr>
          <w:rFonts w:ascii="Arial" w:cs="Arial" w:eastAsia="Arial" w:hAnsi="Arial"/>
          <w:sz w:val="24"/>
          <w:szCs w:val="24"/>
        </w:rPr>
        <w:t xml:space="preserve">Igual nos pasa con la deuda. Esta tiene unas coberturas que nos pide la norma donde las tasas de interés y las tasas de cambio de los créditos que tenemos tienen que tener una cobertura que a medida que vamos haciendo los pagos del servicio de la deuda, nos permiten coger estos saldos y direccionarlos hacia las necesidades que se nos presentan.</w:t>
      </w:r>
    </w:p>
    <w:p>
      <w:pPr>
        <w:spacing w:after="240" w:line="360"/>
        <w:jc w:val="both"/>
      </w:pPr>
      <w:r>
        <w:rPr>
          <w:rFonts w:ascii="Arial" w:cs="Arial" w:eastAsia="Arial" w:hAnsi="Arial"/>
          <w:sz w:val="24"/>
          <w:szCs w:val="24"/>
        </w:rPr>
        <w:t xml:space="preserve">Por último, creo que hay unos recursos de destinación específica que son importantes, que tengan en cuenta que se van a direccionar en este proyecto de acuerdo. Es un grupo muy grande, estamos hablando de los recursos del SGP () de educación que los vamos a direccionar para poder cubrir con los aportes patronales que se debe realizar al Fomag (Fondo Nacional de Prestaciones Sociales del Magisterio).</w:t>
      </w:r>
    </w:p>
    <w:p>
      <w:pPr>
        <w:spacing w:after="240" w:line="360"/>
        <w:jc w:val="both"/>
      </w:pPr>
      <w:r>
        <w:rPr>
          <w:rFonts w:ascii="Arial" w:cs="Arial" w:eastAsia="Arial" w:hAnsi="Arial"/>
          <w:sz w:val="24"/>
          <w:szCs w:val="24"/>
        </w:rPr>
        <w:t xml:space="preserve">¿Qué necesidades hemos tenido? Hemos tenido necesidades a cubrir por la falta de esos recursos por parte del Estado nación, que ya lo hemos hablado; atender algunos requerimientos y direccionamientos que se requieren en cuanto a las necesidades sociales y tener la cobertura de algunos recursos que nos tocó por la emergencia ambiental direccionar durante toda esta vigencia.</w:t>
      </w:r>
    </w:p>
    <w:p>
      <w:pPr>
        <w:spacing w:after="240" w:line="360"/>
        <w:jc w:val="both"/>
      </w:pPr>
      <w:r>
        <w:rPr>
          <w:rFonts w:ascii="Arial" w:cs="Arial" w:eastAsia="Arial" w:hAnsi="Arial"/>
          <w:sz w:val="24"/>
          <w:szCs w:val="24"/>
        </w:rPr>
        <w:t xml:space="preserve">Aspectos normativos:Constitución Política donde nos dictan las normas orgánicas del presupuesto y nos dicen que el Concejo es el encargado de direccionar los temas de aprobación del presupuesto. Sentencia C-036 que se generó la incertidumbre frente a las facultades que tiene el alcalde para poder direccionar estos recursos y por lo tanto no se le puede dar facultades de parte del Concejo al alcalde para hacer las modificaciones presupuestales, igual que el agotamiento de la disposición general 3,2.8 de traslados presupuestales que solo nos dieron facultades hasta el 30 de junio de 2025. Cumplimiento de requisitos:Concepto de impacto fiscal, es decir, estamos diciendo que esto no es una alteración de los ingresos ni de los gastos adicionales al Marco Fiscal, simplemente es una redistribución de recursos. Certificado de Disponibilidad Presupuestal - CDP, que es el que nos dice que esos recursos ya se cuentan dentro del Distrito y que los podemos trasladar una vez se encuentre aprobado este proyecto de acuerdo. Concepto de viabilidad del Departamento Administrativo de Planeación que nos da la línea frente al cumplimiento del plan de desarrollo en los proyectos que están involucrados en los respectivos traslados. En términos de agregados, estamos trasladando $ 91 586 millones de la inversión. De la deuda pública logramos liberar $ 6026 millones y del funcionamiento tenemos una liberación de $ 12 242 millones. Todos estos recursos, los $ 109 854 millones se direccionan a la inversión social, que es, digamos, el mejor impacto que podemos tener en este momento.</w:t>
      </w:r>
    </w:p>
    <w:p>
      <w:pPr>
        <w:spacing w:after="240" w:line="360"/>
        <w:jc w:val="both"/>
      </w:pPr>
      <w:r>
        <w:rPr>
          <w:rFonts w:ascii="Arial" w:cs="Arial" w:eastAsia="Arial" w:hAnsi="Arial"/>
          <w:sz w:val="24"/>
          <w:szCs w:val="24"/>
        </w:rPr>
        <w:t xml:space="preserve">Traslados que se realizan al interior de las dependencias:</w:t>
      </w:r>
    </w:p>
    <w:p>
      <w:pPr>
        <w:spacing w:after="100"/>
      </w:pPr>
    </w:p>
    <w:p>
      <w:pPr>
        <w:spacing w:before="200" w:after="200"/>
        <w:jc w:val="center"/>
      </w:pPr>
      <w:r>
        <w:drawing>
          <wp:inline distT="0" distB="0" distL="0" distR="0">
            <wp:extent cx="4286250" cy="22621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262188"/>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Liberaciones que tenemos:</w:t>
      </w:r>
    </w:p>
    <w:p>
      <w:pPr>
        <w:spacing w:after="240" w:line="360"/>
        <w:jc w:val="both"/>
      </w:pPr>
      <w:r>
        <w:rPr>
          <w:rFonts w:ascii="Arial" w:cs="Arial" w:eastAsia="Arial" w:hAnsi="Arial"/>
          <w:sz w:val="24"/>
          <w:szCs w:val="24"/>
        </w:rPr>
        <w:t xml:space="preserve">Agregado de funcionamiento nos liberó $ 14 000 millones. el agregado de la deuda nos libera $ 3700 millones y el resto son dependencias que a través de la eficiencia de algunos contratos ha permitido direccionar hacia las necesidades que vemos en esta presentación. Secretaría de Salud puntualmente para la red de salud tiene $ 16 063 millones.Secretaría de Turismo $ 5000 millones.Secretaría de Hacienda para un convenio con Metroparques $ 2200 millones.Telemedellín con $ 2000 millones.Secretaría de Desarrollo Económico con $ 1144 millones.Secretaría de Paz y Derechos Humanos con $ 632 millones.Secretaría de Desarrollo Económico con $ 500 millonesPara un equilibrio entre liberaciones y necesidades de $ 27 690 millones.</w:t>
      </w:r>
    </w:p>
    <w:p>
      <w:pPr>
        <w:spacing w:after="240" w:line="360"/>
        <w:jc w:val="both"/>
      </w:pPr>
      <w:r>
        <w:rPr>
          <w:rFonts w:ascii="Arial" w:cs="Arial" w:eastAsia="Arial" w:hAnsi="Arial"/>
          <w:sz w:val="24"/>
          <w:szCs w:val="24"/>
        </w:rPr>
        <w:t xml:space="preserve">Eso es, señores concejales, el proyecto de traslados que traemos para ustedes”.</w:t>
      </w:r>
    </w:p>
    <w:p>
      <w:pPr>
        <w:spacing w:after="240" w:line="360"/>
        <w:jc w:val="both"/>
      </w:pPr>
      <w:r>
        <w:rPr>
          <w:rFonts w:ascii="Arial" w:cs="Arial" w:eastAsia="Arial" w:hAnsi="Arial"/>
          <w:sz w:val="24"/>
          <w:szCs w:val="24"/>
        </w:rPr>
        <w:t xml:space="preserve">Se sometió a votación nominal electrónica el Informe de Ponencia, incluida la proposición con la que termina.</w:t>
      </w:r>
    </w:p>
    <w:p>
      <w:pPr>
        <w:spacing w:after="240" w:line="360"/>
        <w:jc w:val="both"/>
      </w:pPr>
      <w:r>
        <w:rPr>
          <w:rFonts w:ascii="Arial" w:cs="Arial" w:eastAsia="Arial" w:hAnsi="Arial"/>
          <w:sz w:val="24"/>
          <w:szCs w:val="24"/>
        </w:rPr>
        <w:t xml:space="preserve">Votaron SÍ los siguientes concejales:Brisvani Alexis Arenas Suaza Alejandro Arias García Alejandro De Bedout Arango Juan Carlos de la Cuesta Galvis Camila Gaviria BarrenecheCarlos Alberto Gutiérrez Bustamante Miguel Ángel Iguarán Osorio Juan Ramón Jiménez LaraSebastián López ValenciaFarley Jhaír Macías Betancur Santiago Narváez Lombana Leticia Orrego Pérez Santiago Perdomo MontoyaDamián Pérez ArroyaveMaría Paulina Suárez RoldánAndrés Felipe Tobón VilladaVotó NO el concejal José Luis Marín Mora</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 La subsecretaria de Despacho registró dieciocho (18) votos. Diecisiete (17) positivos y uno (1) negativo. Fue aprobado.</w:t>
      </w:r>
    </w:p>
    <w:p>
      <w:pPr>
        <w:spacing w:after="240" w:line="360"/>
        <w:jc w:val="both"/>
      </w:pPr>
      <w:r>
        <w:rPr>
          <w:rFonts w:ascii="Arial" w:cs="Arial" w:eastAsia="Arial" w:hAnsi="Arial"/>
          <w:sz w:val="24"/>
          <w:szCs w:val="24"/>
        </w:rPr>
        <w:t xml:space="preserve">Articulado.</w:t>
      </w:r>
    </w:p>
    <w:p>
      <w:pPr>
        <w:spacing w:after="240" w:line="360"/>
        <w:jc w:val="both"/>
      </w:pPr>
      <w:r>
        <w:rPr>
          <w:rFonts w:ascii="Arial" w:cs="Arial" w:eastAsia="Arial" w:hAnsi="Arial"/>
          <w:sz w:val="24"/>
          <w:szCs w:val="24"/>
        </w:rPr>
        <w:t xml:space="preserve">La subsecretaria de Despacho informó que no había modificaciones en el Articulado.</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concejales:Brisvani Alexis Arenas Suaza Alejandro Arias GarcíaAlejandro De Bedout Arango Juan Carlos de la Cuesta Galvis Camila Gaviria BarrenecheCarlos Alberto Gutiérrez Bustamante Miguel Ángel Iguarán Osorio Juan Ramón Jiménez LaraSebastián López ValenciaFarley Jhaír Macías Betancur Santiago Narváez Lombana Leticia Orrego Pérez Santiago Perdomo MontoyaDamián Pérez ArroyaveAndrés Felipe Rodríguez PuertaMaría Paulina Suárez RoldánAndrés Felipe Tobón VilladaVotó NO el concejal José Luis Marín Mora</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 La subsecretaria de Despacho registró diecinueve (19) votos. Dieciocho (18) positivos y uno (1) negativo. Fue aprobado.</w:t>
      </w:r>
    </w:p>
    <w:p>
      <w:pPr>
        <w:spacing w:after="240" w:line="360"/>
        <w:jc w:val="both"/>
      </w:pPr>
      <w:r>
        <w:rPr>
          <w:rFonts w:ascii="Arial" w:cs="Arial" w:eastAsia="Arial" w:hAnsi="Arial"/>
          <w:sz w:val="24"/>
          <w:szCs w:val="24"/>
        </w:rPr>
        <w:t xml:space="preserve">Título. Se dio lectura: “Por medio del cual se realizan unos traslados en el presupuesto general del Distrito Especial de Ciencia, Tecnología e Innovación de Medellín en la vigencia fiscal 2025”.</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concejales:Brisvani Alexis Arenas Suaza Alejandro Arias GarcíaAlejandro De Bedout Arango Juan Carlos de la Cuesta Galvis Camila Gaviria BarrenecheCarlos Alberto Gutiérrez Bustamante Miguel Ángel Iguarán Osorio Juan Ramón Jiménez LaraSebastián López ValenciaFarley Jhaír Macías Betancur Santiago Narváez Lombana Leticia Orrego Pérez Santiago Perdomo MontoyaDamián Pérez ArroyaveAndrés Felipe Rodríguez PuertaMaría Paulina Suárez RoldánAndrés Felipe Tobón VilladaVotó NO el concejal José Luis Marín Mora</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 La subsecretaria de Despacho registró diecinueve (19) votos. Dieciocho (18) positivos y uno (1) negativo. Fue aprobado.</w:t>
      </w:r>
    </w:p>
    <w:p>
      <w:pPr>
        <w:spacing w:after="240" w:line="360"/>
        <w:jc w:val="both"/>
      </w:pPr>
      <w:r>
        <w:rPr>
          <w:rFonts w:ascii="Arial" w:cs="Arial" w:eastAsia="Arial" w:hAnsi="Arial"/>
          <w:sz w:val="24"/>
          <w:szCs w:val="24"/>
        </w:rPr>
        <w:t xml:space="preserve">Preámbulo. Se dio lectura:</w:t>
      </w:r>
    </w:p>
    <w:p>
      <w:pPr>
        <w:spacing w:before="600" w:after="300"/>
        <w:jc w:val="center"/>
      </w:pPr>
      <w:r>
        <w:rPr>
          <w:rFonts w:ascii="Arial" w:cs="Arial" w:eastAsia="Arial" w:hAnsi="Arial"/>
          <w:b/>
          <w:bCs/>
          <w:sz w:val="24"/>
          <w:szCs w:val="24"/>
        </w:rPr>
        <w:t xml:space="preserve">EL CONCEJO DISTRITAL DE MEDELLÍN</w:t>
      </w:r>
    </w:p>
    <w:p>
      <w:pPr>
        <w:spacing w:after="240" w:line="360"/>
        <w:jc w:val="both"/>
      </w:pPr>
      <w:r>
        <w:rPr>
          <w:rFonts w:ascii="Arial" w:cs="Arial" w:eastAsia="Arial" w:hAnsi="Arial"/>
          <w:sz w:val="24"/>
          <w:szCs w:val="24"/>
        </w:rPr>
        <w:t xml:space="preserve">En uso de sus atribuciones constitucionales y legales, en especial las conferidas por el numeral 4 del artículo 313 de la Constitución Política, el numeral 9 del artículo 32 de la Ley 136 de 1994, modificado por el artículo 18 de la Ley 1551 de 2012,</w:t>
      </w:r>
    </w:p>
    <w:p>
      <w:pPr>
        <w:spacing w:before="600" w:after="300"/>
        <w:jc w:val="center"/>
      </w:pPr>
      <w:r>
        <w:rPr>
          <w:rFonts w:ascii="Arial" w:cs="Arial" w:eastAsia="Arial" w:hAnsi="Arial"/>
          <w:b/>
          <w:bCs/>
          <w:sz w:val="24"/>
          <w:szCs w:val="24"/>
        </w:rPr>
        <w:t xml:space="preserve">ACUERDA</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concejales:Brisvani Alexis Arenas Suaza Alejandro Arias GarcíaAlejandro De Bedout Arango Juan Carlos de la Cuesta Galvis Camila Gaviria BarrenecheCarlos Alberto Gutiérrez Bustamante Miguel Ángel Iguarán Osorio Juan Ramón Jiménez LaraSebastián López ValenciaFarley Jhaír Macías Betancur Santiago Narváez Lombana Leticia Orrego Pérez Santiago Perdomo MontoyaDamián Pérez ArroyaveAndrés Felipe Rodríguez PuertaMaría Paulina Suárez RoldánAndrés Felipe Tobón VilladaVotó NO el concejal José Luis Marín Mora</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 La subsecretaria de Despacho registró diecinueve (19) votos. Dieciocho (18) positivos y uno (1) negativo. Fue aprobado.</w:t>
      </w:r>
    </w:p>
    <w:p>
      <w:pPr>
        <w:spacing w:after="240" w:line="360"/>
        <w:jc w:val="both"/>
      </w:pPr>
      <w:r>
        <w:rPr>
          <w:rFonts w:ascii="Arial" w:cs="Arial" w:eastAsia="Arial" w:hAnsi="Arial"/>
          <w:sz w:val="24"/>
          <w:szCs w:val="24"/>
        </w:rPr>
        <w:t xml:space="preserve">Se sometió a consideración en votación nominal electrónica si la corporación quería que este proyecto de acuerdo pasara a sanción del señor Alcalde.</w:t>
      </w:r>
    </w:p>
    <w:p>
      <w:pPr>
        <w:spacing w:after="240" w:line="360"/>
        <w:jc w:val="both"/>
      </w:pPr>
      <w:r>
        <w:rPr>
          <w:rFonts w:ascii="Arial" w:cs="Arial" w:eastAsia="Arial" w:hAnsi="Arial"/>
          <w:sz w:val="24"/>
          <w:szCs w:val="24"/>
        </w:rPr>
        <w:t xml:space="preserve">Votaron SÍ los siguientes concejales:Brisvani Alexis Arenas Suaza Alejandro Arias GarcíaClaudia Victoria Carrasquilla MinamiAlejandro De Bedout Arango Juan Carlos de la Cuesta Galvis Camila Gaviria BarrenecheCarlos Alberto Gutiérrez Bustamante Miguel Ángel Iguarán Osorio Juan Ramón Jiménez LaraSebastián López ValenciaFarley Jhaír Macías Betancur Santiago Narváez Lombana Leticia Orrego Pérez Santiago Perdomo MontoyaDamián Pérez ArroyaveAndrés Felipe Rodríguez PuertaMaría Paulina Suárez RoldánAndrés Felipe Tobón VilladaVotó NO el concejal José Luis Marín Mora</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 La subsecretaria de Despacho registró veinte (20) votos. Diecinueve (19) positivos y uno (1) negativo. Así lo quiso.</w:t>
      </w:r>
    </w:p>
    <w:p>
      <w:pPr>
        <w:spacing w:after="240" w:line="360"/>
        <w:jc w:val="both"/>
      </w:pPr>
      <w:r>
        <w:rPr>
          <w:rFonts w:ascii="Arial" w:cs="Arial" w:eastAsia="Arial" w:hAnsi="Arial"/>
          <w:sz w:val="24"/>
          <w:szCs w:val="24"/>
        </w:rPr>
        <w:t xml:space="preserve">N° 075 de 2025:</w:t>
      </w:r>
    </w:p>
    <w:p>
      <w:pPr>
        <w:spacing w:after="240" w:line="300"/>
        <w:ind w:left="720" w:right="720"/>
        <w:jc w:val="both"/>
      </w:pPr>
      <w:r>
        <w:rPr>
          <w:rFonts w:ascii="Arial" w:cs="Arial" w:eastAsia="Arial" w:hAnsi="Arial"/>
          <w:sz w:val="22"/>
          <w:szCs w:val="22"/>
        </w:rPr>
        <w:t xml:space="preserve">“Por medio del cual se autoriza a la Empresa de Transporte Masivo del Valle de Aburrá Limitada – Metro de Medellín Ltda. para constituir una sociedad filial, con domicilio en Bermudas, y se dictan otras disposiciones”.</w:t>
      </w:r>
    </w:p>
    <w:p>
      <w:pPr>
        <w:spacing w:after="240" w:line="360"/>
        <w:jc w:val="both"/>
      </w:pPr>
      <w:r>
        <w:rPr>
          <w:rFonts w:ascii="Arial" w:cs="Arial" w:eastAsia="Arial" w:hAnsi="Arial"/>
          <w:sz w:val="24"/>
          <w:szCs w:val="24"/>
        </w:rPr>
        <w:t xml:space="preserve">Proponente:</w:t>
      </w:r>
    </w:p>
    <w:p>
      <w:pPr>
        <w:spacing w:after="240" w:line="360"/>
        <w:jc w:val="both"/>
      </w:pPr>
      <w:r>
        <w:rPr>
          <w:rFonts w:ascii="Arial" w:cs="Arial" w:eastAsia="Arial" w:hAnsi="Arial"/>
          <w:sz w:val="24"/>
          <w:szCs w:val="24"/>
        </w:rPr>
        <w:t xml:space="preserve">Alcalde del Distrito Especial de Ciencia Tecnología e Innovación de Medellín, Federico Andrés Gutiérrez Zuluaga</w:t>
      </w:r>
    </w:p>
    <w:p>
      <w:pPr>
        <w:spacing w:after="240" w:line="360"/>
        <w:jc w:val="both"/>
      </w:pPr>
      <w:r>
        <w:rPr>
          <w:rFonts w:ascii="Arial" w:cs="Arial" w:eastAsia="Arial" w:hAnsi="Arial"/>
          <w:sz w:val="24"/>
          <w:szCs w:val="24"/>
        </w:rPr>
        <w:t xml:space="preserve">Ponente concejal:</w:t>
      </w:r>
    </w:p>
    <w:p>
      <w:pPr>
        <w:spacing w:after="240" w:line="360"/>
        <w:jc w:val="both"/>
      </w:pPr>
      <w:r>
        <w:rPr>
          <w:rFonts w:ascii="Arial" w:cs="Arial" w:eastAsia="Arial" w:hAnsi="Arial"/>
          <w:sz w:val="24"/>
          <w:szCs w:val="24"/>
        </w:rPr>
        <w:t xml:space="preserve">Juan Carlos de la Cuesta Galvis, coordinador</w:t>
      </w:r>
    </w:p>
    <w:p>
      <w:pPr>
        <w:spacing w:after="240" w:line="360"/>
        <w:jc w:val="both"/>
      </w:pPr>
      <w:r>
        <w:rPr>
          <w:rFonts w:ascii="Arial" w:cs="Arial" w:eastAsia="Arial" w:hAnsi="Arial"/>
          <w:sz w:val="24"/>
          <w:szCs w:val="24"/>
        </w:rPr>
        <w:t xml:space="preserve">Informe de Ponencia.</w:t>
      </w:r>
    </w:p>
    <w:p>
      <w:pPr>
        <w:spacing w:before="400" w:after="200" w:line="360"/>
        <w:jc w:val="left"/>
      </w:pPr>
      <w:r>
        <w:rPr>
          <w:rFonts w:ascii="Arial" w:cs="Arial" w:eastAsia="Arial" w:hAnsi="Arial"/>
          <w:b/>
          <w:bCs/>
          <w:sz w:val="24"/>
          <w:szCs w:val="24"/>
        </w:rPr>
        <w:t xml:space="preserve">Intervino la concejala Camila Gaviria Barreneche para solicitar la no lectura del Articulado y del Informe de Ponencia, por haber sido entregados con antelación.</w:t>
      </w: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aprobada.</w:t>
      </w:r>
    </w:p>
    <w:p>
      <w:pPr>
        <w:spacing w:before="400" w:after="200" w:line="360"/>
        <w:jc w:val="left"/>
      </w:pPr>
      <w:r>
        <w:rPr>
          <w:rFonts w:ascii="Arial" w:cs="Arial" w:eastAsia="Arial" w:hAnsi="Arial"/>
          <w:b/>
          <w:bCs/>
          <w:sz w:val="24"/>
          <w:szCs w:val="24"/>
        </w:rPr>
        <w:t xml:space="preserve">Intervino el concejal Juan Carlos de la Cuesta Galvis:</w:t>
      </w:r>
    </w:p>
    <w:p>
      <w:pPr>
        <w:spacing w:after="240" w:line="300"/>
        <w:ind w:left="720" w:right="720"/>
        <w:jc w:val="both"/>
      </w:pPr>
      <w:r>
        <w:rPr>
          <w:rFonts w:ascii="Arial" w:cs="Arial" w:eastAsia="Arial" w:hAnsi="Arial"/>
          <w:sz w:val="22"/>
          <w:szCs w:val="22"/>
        </w:rPr>
        <w:t xml:space="preserve">“Hoy nos reúne un proyecto de acuerdo que para mí es muy interesante desde el punto de vista técnico, financiero y, por supuesto, también desde las dinámicas que se dan en los entornos empresariales. Básicamente es el proyecto de acuerdo donde el Concejo de Medellín en sus facultades debe aprobar al Metro de Medellín, según las instancias ya previamente definidas, un vehículo financiero para autogestionar parte de sus riesgos, toda vez que se tiene una madurez muy grande dentro del entorno y el mercado ya del Metro y que  por su experiencia ya tiene una muy buena gestión de riesgos.</w:t>
      </w:r>
    </w:p>
    <w:p>
      <w:pPr>
        <w:spacing w:after="240" w:line="360"/>
        <w:jc w:val="both"/>
      </w:pPr>
      <w:r>
        <w:rPr>
          <w:rFonts w:ascii="Arial" w:cs="Arial" w:eastAsia="Arial" w:hAnsi="Arial"/>
          <w:sz w:val="24"/>
          <w:szCs w:val="24"/>
        </w:rPr>
        <w:t xml:space="preserve">El proyecto de acuerdo está en autorizar al Metro para constituir una sociedad filial de reaseguro y se dictan otras disposiciones. Como lo dije ahora, el Metro ya lleva 30 años en operación y sabemos que es un activo y un patrimonio de los medellinenses, por supuesto del área metropolitana, que cada vez más quiere seguir creciendo y que ha tenido una línea de madurez muy importante en el tiempo.</w:t>
      </w:r>
    </w:p>
    <w:p>
      <w:pPr>
        <w:spacing w:after="240" w:line="360"/>
        <w:jc w:val="both"/>
      </w:pPr>
      <w:r>
        <w:rPr>
          <w:rFonts w:ascii="Arial" w:cs="Arial" w:eastAsia="Arial" w:hAnsi="Arial"/>
          <w:sz w:val="24"/>
          <w:szCs w:val="24"/>
        </w:rPr>
        <w:t xml:space="preserve">Y ya no estamos hablando de una empresa en constitución o que lleva una operación corta, sino que ya son 30 años de esta experiencia y que no solo la ha ido adquiriendo en los temas de la operación, mantenimiento y todo lo que tiene que ver con el transporte masivo, sino también orientado a toda su estructura organizativa y todo lo que tiene que ver con sus buenas prácticas de gobierno corporativo.</w:t>
      </w:r>
    </w:p>
    <w:p>
      <w:pPr>
        <w:spacing w:after="240" w:line="360"/>
        <w:jc w:val="both"/>
      </w:pPr>
      <w:r>
        <w:rPr>
          <w:rFonts w:ascii="Arial" w:cs="Arial" w:eastAsia="Arial" w:hAnsi="Arial"/>
          <w:sz w:val="24"/>
          <w:szCs w:val="24"/>
        </w:rPr>
        <w:t xml:space="preserve">Y cuando nos referimos al Metro, hablamos que es una sociedad que pertenece el 50 % al Distrito de Medellín y 50 % a la gobernación de Antioquia. Pero por asuntos de gobernanza y por el crédito que se tiene con el Gobierno nacional, la junta directiva no solo está constituida por los dos accionistas, sino que tiene miembros independientes, como son las buenas prácticas de gobernanza en juntas directivas y también se tienen dos miembros del Gobierno nacional adscritos a los ministerios de Hacienda y de Transporte. Entonces, creo que eso también da un punto de seriedad y transparencia en todo lo que tiene que ver en su gestión y por supuesto en sus órganos de administración y control.</w:t>
      </w:r>
    </w:p>
    <w:p>
      <w:pPr>
        <w:spacing w:after="240" w:line="360"/>
        <w:jc w:val="both"/>
      </w:pPr>
      <w:r>
        <w:rPr>
          <w:rFonts w:ascii="Arial" w:cs="Arial" w:eastAsia="Arial" w:hAnsi="Arial"/>
          <w:sz w:val="24"/>
          <w:szCs w:val="24"/>
        </w:rPr>
        <w:t xml:space="preserve">Se analizó muy bien el tema de cuál era la competencia del Concejo de Medellín para aprobar la conformación de esta filial y según todos los análisis y toda la normatividad sí es competente el Concejo para aprobar que el Metro pueda gestionar y autorizar la constitución de esta empresa cautiva.</w:t>
      </w:r>
    </w:p>
    <w:p>
      <w:pPr>
        <w:spacing w:after="240" w:line="360"/>
        <w:jc w:val="both"/>
      </w:pPr>
      <w:r>
        <w:rPr>
          <w:rFonts w:ascii="Arial" w:cs="Arial" w:eastAsia="Arial" w:hAnsi="Arial"/>
          <w:sz w:val="24"/>
          <w:szCs w:val="24"/>
        </w:rPr>
        <w:t xml:space="preserve">En septiembre fue aprobado por medio de junta directiva y es válido  aclarar esto según la información que nos entrega el Metro de Medellín, que esto fue aprobado por la junta directiva del Metro de Medellín unánimemente y aclaro de nuevo, ahí estaban representantes del Gobierno nacional donde hace parte también el Ministerio de Hacienda, que creo que es una de las personas más competentes a nivel de gestión de este tipo de operaciones.</w:t>
      </w:r>
    </w:p>
    <w:p>
      <w:pPr>
        <w:spacing w:after="240" w:line="360"/>
        <w:jc w:val="both"/>
      </w:pPr>
      <w:r>
        <w:rPr>
          <w:rFonts w:ascii="Arial" w:cs="Arial" w:eastAsia="Arial" w:hAnsi="Arial"/>
          <w:sz w:val="24"/>
          <w:szCs w:val="24"/>
        </w:rPr>
        <w:t xml:space="preserve">Ya después pasó al Distrito de Medellín para poder tener las autorizaciones finales para poder pasarlas al Concejo y salieron todas las autorizaciones positivas por parte del Departamento Administrativo de Planeación, por la secretaría de Hacienda y por supuesto por la Secretaría General que dice que cumple con todos los términos para poderlo traer al Concejo.</w:t>
      </w:r>
    </w:p>
    <w:p>
      <w:pPr>
        <w:spacing w:after="240" w:line="360"/>
        <w:jc w:val="both"/>
      </w:pPr>
      <w:r>
        <w:rPr>
          <w:rFonts w:ascii="Arial" w:cs="Arial" w:eastAsia="Arial" w:hAnsi="Arial"/>
          <w:sz w:val="24"/>
          <w:szCs w:val="24"/>
        </w:rPr>
        <w:t xml:space="preserve">Ya entrándonos directamente en materia de lo que tiene que ver técnicamente con el Metro y producto de esto de la gestión de riesgos y seguros, el Metro cuenta con dos pilares estratégicos que son muy importantes dentro de sus estrategias de gobernanza y es que tiene una infraestructura de alto valor y alta vulnerabilidad y que hay inversiones permanentes en la protección física y la necesidad de esquemas que preserven el valor patrimonial del sistema.</w:t>
      </w:r>
    </w:p>
    <w:p>
      <w:pPr>
        <w:spacing w:after="240" w:line="360"/>
        <w:jc w:val="both"/>
      </w:pPr>
      <w:r>
        <w:rPr>
          <w:rFonts w:ascii="Arial" w:cs="Arial" w:eastAsia="Arial" w:hAnsi="Arial"/>
          <w:sz w:val="24"/>
          <w:szCs w:val="24"/>
        </w:rPr>
        <w:t xml:space="preserve">Pero a su vez, a nivel de proteger y cuidar ese patrimonio y tener en garantía la preservación del servicio de calidad y de eficiencia, también tiene una muy buena gestión de riesgos, donde hay bajos índices de siniestralidad, hay programas de</w:t>
      </w:r>
    </w:p>
    <w:p>
      <w:pPr>
        <w:spacing w:after="240" w:line="360"/>
        <w:jc w:val="both"/>
      </w:pPr>
      <w:r>
        <w:rPr>
          <w:rFonts w:ascii="Arial" w:cs="Arial" w:eastAsia="Arial" w:hAnsi="Arial"/>
          <w:sz w:val="24"/>
          <w:szCs w:val="24"/>
        </w:rPr>
        <w:t xml:space="preserve">mitigación de los riesgos en la infraestructura, hay una cultura Metro que es un pilar fundamental que tenemos en la ciudad y es referencia en el ámbito nacional e internacional. De hecho de otros países y otros lugares vienen a mirar cómo funciona. Y en algún momento como historia, con el Atanasio Girardot también estuvimos mirando cómo podíamos replicarlo allí para hacerlo apropiar, así como cuidan y quieren al Metro.</w:t>
      </w:r>
    </w:p>
    <w:p>
      <w:pPr>
        <w:spacing w:after="240" w:line="360"/>
        <w:jc w:val="both"/>
      </w:pPr>
      <w:r>
        <w:rPr>
          <w:rFonts w:ascii="Arial" w:cs="Arial" w:eastAsia="Arial" w:hAnsi="Arial"/>
          <w:sz w:val="24"/>
          <w:szCs w:val="24"/>
        </w:rPr>
        <w:t xml:space="preserve">Y también esta gestión de activos más esa gestión de riesgos nos permite generar todos estos astros para que se pueda alinear para generar una empresa cautiva a nivel de reaseguro y tener una muy buena protección financiera y de los riesgos.</w:t>
      </w:r>
    </w:p>
    <w:p>
      <w:pPr>
        <w:spacing w:after="240" w:line="360"/>
        <w:jc w:val="both"/>
      </w:pPr>
      <w:r>
        <w:rPr>
          <w:rFonts w:ascii="Arial" w:cs="Arial" w:eastAsia="Arial" w:hAnsi="Arial"/>
          <w:sz w:val="24"/>
          <w:szCs w:val="24"/>
        </w:rPr>
        <w:t xml:space="preserve">¿Por qué una empresa cautiva? Porque permite retener el riesgo que hoy paga externamente. Genera un Ebitda positivo por primas retenidas.Reduce los costos friccionales de mercado tradicional y aumenta poder de negociación en torno a que ya muchas veces no vas a necesitar tener intermediario, sino directamente trabajar con el mercado reasegurador y tener acceso internacional.Antes de hablar del lugar de residencia donde sería esta compañía, hay muchas empresas en el mercado reasegurador y del sector productivo, tanto de energía como de otros sectores, que tienen empresas cautivas para poder generar ese cuidado y esa retención de esas primas para poder autogestionar los seguros.</w:t>
      </w:r>
    </w:p>
    <w:p>
      <w:pPr>
        <w:spacing w:after="240" w:line="360"/>
        <w:jc w:val="both"/>
      </w:pPr>
      <w:r>
        <w:rPr>
          <w:rFonts w:ascii="Arial" w:cs="Arial" w:eastAsia="Arial" w:hAnsi="Arial"/>
          <w:sz w:val="24"/>
          <w:szCs w:val="24"/>
        </w:rPr>
        <w:t xml:space="preserve">Una empresa como EPM tiene una empresa cautiva en Bermuda donde está Max Seguros. Ecopetrol que es del Gobierno nacional tiene Black Gold Re Ltd. Grupo de Energía de Bogotá tiene también una compañía de este tipo y está ISA que tiene una compañía.</w:t>
      </w:r>
    </w:p>
    <w:p>
      <w:pPr>
        <w:spacing w:after="240" w:line="360"/>
        <w:jc w:val="both"/>
      </w:pPr>
      <w:r>
        <w:rPr>
          <w:rFonts w:ascii="Arial" w:cs="Arial" w:eastAsia="Arial" w:hAnsi="Arial"/>
          <w:sz w:val="24"/>
          <w:szCs w:val="24"/>
        </w:rPr>
        <w:t xml:space="preserve">Señor presidente, se me escapó que también vino un experto de ISA ahora, que nos va a hablar un poco al respecto y les pido a los del Metro si le pueden pasar la información ahora a la presidencia para continuar con esto.</w:t>
      </w:r>
    </w:p>
    <w:p>
      <w:pPr>
        <w:spacing w:after="240" w:line="360"/>
        <w:jc w:val="both"/>
      </w:pPr>
      <w:r>
        <w:rPr>
          <w:rFonts w:ascii="Arial" w:cs="Arial" w:eastAsia="Arial" w:hAnsi="Arial"/>
          <w:sz w:val="24"/>
          <w:szCs w:val="24"/>
        </w:rPr>
        <w:t xml:space="preserve">Y todos 100 % propiedad de sus empresas matrices y con unos índices de gobernanza.</w:t>
      </w:r>
    </w:p>
    <w:p>
      <w:pPr>
        <w:spacing w:after="240" w:line="360"/>
        <w:jc w:val="both"/>
      </w:pPr>
      <w:r>
        <w:rPr>
          <w:rFonts w:ascii="Arial" w:cs="Arial" w:eastAsia="Arial" w:hAnsi="Arial"/>
          <w:sz w:val="24"/>
          <w:szCs w:val="24"/>
        </w:rPr>
        <w:t xml:space="preserve">Para mí ha sido un ejercicio muy chévere desde el punto de vista técnico, pero también un tema de consolidación y de entendimiento de las diferencias que se puedan llegar a tener en torno a este tipo de operaciones, al igual que ha sido muy bueno también poder discutir y debatir con cada uno de los concejales al respecto para mirar cuál puede ser la mejor opción para el Distrito de Medellín, que finalmente eso es lo que queremos todos y que redunde en las eficiencias del Metro.</w:t>
      </w:r>
    </w:p>
    <w:p>
      <w:pPr>
        <w:spacing w:after="240" w:line="360"/>
        <w:jc w:val="both"/>
      </w:pPr>
      <w:r>
        <w:rPr>
          <w:rFonts w:ascii="Arial" w:cs="Arial" w:eastAsia="Arial" w:hAnsi="Arial"/>
          <w:sz w:val="24"/>
          <w:szCs w:val="24"/>
        </w:rPr>
        <w:t xml:space="preserve">Estas no solo son empresas de transporte o de generación de energía, sino que también los grandes sistemas de transporte del mundo que no solo operan trenes, sino que también realizan unas gestiones profesionales en riesgos y que traslada todo esto para poder prestar un mejor servicio.</w:t>
      </w:r>
    </w:p>
    <w:p>
      <w:pPr>
        <w:spacing w:after="240" w:line="360"/>
        <w:jc w:val="both"/>
      </w:pPr>
      <w:r>
        <w:rPr>
          <w:rFonts w:ascii="Arial" w:cs="Arial" w:eastAsia="Arial" w:hAnsi="Arial"/>
          <w:sz w:val="24"/>
          <w:szCs w:val="24"/>
        </w:rPr>
        <w:t xml:space="preserve">Esto no es un invento propio de nosotros, son unas buenas prácticas que operan a nivel nacional e internacional. Hay empresas que operan servicios de transporte de pasajeros y transporte ferroviarios que también tienen este sistema de empresas cautivas para poder mitigar sus riesgos. Está el Metro de Nueva York donde tiene su empresa First Mutual Transportation Assurance Company, tiene una empresa cautiva en Bermudas. No es algo que viene operando desde hace poco sino que ya hace mucho tiempo.</w:t>
      </w:r>
    </w:p>
    <w:p>
      <w:pPr>
        <w:spacing w:after="240" w:line="360"/>
        <w:jc w:val="both"/>
      </w:pPr>
      <w:r>
        <w:rPr>
          <w:rFonts w:ascii="Arial" w:cs="Arial" w:eastAsia="Arial" w:hAnsi="Arial"/>
          <w:sz w:val="24"/>
          <w:szCs w:val="24"/>
        </w:rPr>
        <w:t xml:space="preserve">El Metro de Londres también tiene su empresa cautiva, es TFL - Insurance Company Limited, que centraliza la gestión de riesgos del metro, buses y red ferroviaria urbana. Otra en Estados Unidos donde le permite contemplar su política de autoseguro con acceso al mercado internacional de reaseguro.</w:t>
      </w:r>
    </w:p>
    <w:p>
      <w:pPr>
        <w:spacing w:after="240" w:line="360"/>
        <w:jc w:val="both"/>
      </w:pPr>
      <w:r>
        <w:rPr>
          <w:rFonts w:ascii="Arial" w:cs="Arial" w:eastAsia="Arial" w:hAnsi="Arial"/>
          <w:sz w:val="24"/>
          <w:szCs w:val="24"/>
        </w:rPr>
        <w:t xml:space="preserve">Entonces, la invitación es que no nos quedemos solo en el mercado local, sino que permitamos también seguir y transcender al mercado internacional como se está haciendo.</w:t>
      </w:r>
    </w:p>
    <w:p>
      <w:pPr>
        <w:spacing w:after="240" w:line="360"/>
        <w:jc w:val="both"/>
      </w:pPr>
      <w:r>
        <w:rPr>
          <w:rFonts w:ascii="Arial" w:cs="Arial" w:eastAsia="Arial" w:hAnsi="Arial"/>
          <w:sz w:val="24"/>
          <w:szCs w:val="24"/>
        </w:rPr>
        <w:t xml:space="preserve">¿Por qué Bermudas? Yo lo digo, hay otras empresas y otros lugares donde están</w:t>
      </w:r>
    </w:p>
    <w:p>
      <w:pPr>
        <w:spacing w:after="240" w:line="360"/>
        <w:jc w:val="both"/>
      </w:pPr>
      <w:r>
        <w:rPr>
          <w:rFonts w:ascii="Arial" w:cs="Arial" w:eastAsia="Arial" w:hAnsi="Arial"/>
          <w:sz w:val="24"/>
          <w:szCs w:val="24"/>
        </w:rPr>
        <w:t xml:space="preserve">especializados estos temas de reaseguro y de empresas cautivas, se analizó y el Metro lo irá a exponer ahora. Mónaco es uno de esos sectores también, pero se hace muy costoso y también en Estados Unidos, pero se cree que Bermuda tiene una regulación sólida, pertenece al Reino Unido y que tiene una autoridad monetaria y un ecosistema, que es lo más importante que hemos analizado y es que tiene un clúster de seguros y de reaseguro muy afianzado.</w:t>
      </w:r>
    </w:p>
    <w:p>
      <w:pPr>
        <w:spacing w:after="240" w:line="360"/>
        <w:jc w:val="both"/>
      </w:pPr>
      <w:r>
        <w:rPr>
          <w:rFonts w:ascii="Arial" w:cs="Arial" w:eastAsia="Arial" w:hAnsi="Arial"/>
          <w:sz w:val="24"/>
          <w:szCs w:val="24"/>
        </w:rPr>
        <w:t xml:space="preserve">Y adicional a esto, es importante porque tiene una operación, un ecosistema y unos seguros y reaseguros y permite un acceso directo a los mercados nacionales e internacionales. Entonces, creo que no va a haber dificultad en que se decida que sea este territorio.</w:t>
      </w:r>
    </w:p>
    <w:p>
      <w:pPr>
        <w:spacing w:after="240" w:line="360"/>
        <w:jc w:val="both"/>
      </w:pPr>
      <w:r>
        <w:rPr>
          <w:rFonts w:ascii="Arial" w:cs="Arial" w:eastAsia="Arial" w:hAnsi="Arial"/>
          <w:sz w:val="24"/>
          <w:szCs w:val="24"/>
        </w:rPr>
        <w:t xml:space="preserve">Y proteger el Metro es proteger lo que nos mueve, por supuesto, todo lo que significa generar eficiencias financieras y mejor gestión de los riesgos va a permitir tener esas eficiencias y esos recursos para poderlos inyectarlos al sistema, al mantenimiento y a la operación.</w:t>
      </w:r>
    </w:p>
    <w:p>
      <w:pPr>
        <w:spacing w:after="240" w:line="360"/>
        <w:jc w:val="both"/>
      </w:pPr>
      <w:r>
        <w:rPr>
          <w:rFonts w:ascii="Arial" w:cs="Arial" w:eastAsia="Arial" w:hAnsi="Arial"/>
          <w:sz w:val="24"/>
          <w:szCs w:val="24"/>
        </w:rPr>
        <w:t xml:space="preserve">La invitación que les quiero hacer a todos, es que el Metro de Medellín ya es una empresa muy madura en el mercado, tiene más de 30 años y por supuesto tenemos que blindar todas las herramientas para que la empresa siga transcendiendo a nivel nacional e internacional y una de estas buenas prácticas es tener un mercado reasegurador y una empresa cautiva, para poder generar esas eficiencias financieras y mejor contacto y relación con el mercado reasegurador.</w:t>
      </w:r>
    </w:p>
    <w:p>
      <w:pPr>
        <w:spacing w:after="240" w:line="360"/>
        <w:jc w:val="both"/>
      </w:pPr>
      <w:r>
        <w:rPr>
          <w:rFonts w:ascii="Arial" w:cs="Arial" w:eastAsia="Arial" w:hAnsi="Arial"/>
          <w:sz w:val="24"/>
          <w:szCs w:val="24"/>
        </w:rPr>
        <w:t xml:space="preserve">Entonces, creo que no podemos limitar esas oportunidades que nos da el mercado y le da la vida a una empresa que ha ido creciendo y se ha ido consolidando por tener un mercado y una gestión de riesgos muy importante.</w:t>
      </w:r>
    </w:p>
    <w:p>
      <w:pPr>
        <w:spacing w:after="240" w:line="360"/>
        <w:jc w:val="both"/>
      </w:pPr>
      <w:r>
        <w:rPr>
          <w:rFonts w:ascii="Arial" w:cs="Arial" w:eastAsia="Arial" w:hAnsi="Arial"/>
          <w:sz w:val="24"/>
          <w:szCs w:val="24"/>
        </w:rPr>
        <w:t xml:space="preserve">Se han presentado algunas enmiendas, algunas de ellas desde el punto de vista de sustentar muy bien por qué Bermuda; otras de gobierno, administración y control, que la presentó el compañero Farley, que en total fueron ocho. El compañero Andrés Tobón presentó una que recoge como dos o tres  oportunidades de mejora al proyecto de acuerdo.</w:t>
      </w:r>
    </w:p>
    <w:p>
      <w:pPr>
        <w:spacing w:after="240" w:line="360"/>
        <w:jc w:val="both"/>
      </w:pPr>
      <w:r>
        <w:rPr>
          <w:rFonts w:ascii="Arial" w:cs="Arial" w:eastAsia="Arial" w:hAnsi="Arial"/>
          <w:sz w:val="24"/>
          <w:szCs w:val="24"/>
        </w:rPr>
        <w:t xml:space="preserve">Y creo que esto más que generar el debate es afianzar un poco más el proyecto de acuerdo y darnos la tranquilidad que estamos aprobando algo que es importante para el Metro de Medellín y para la ciudad.</w:t>
      </w:r>
    </w:p>
    <w:p>
      <w:pPr>
        <w:spacing w:after="240" w:line="360"/>
        <w:jc w:val="both"/>
      </w:pPr>
      <w:r>
        <w:rPr>
          <w:rFonts w:ascii="Arial" w:cs="Arial" w:eastAsia="Arial" w:hAnsi="Arial"/>
          <w:sz w:val="24"/>
          <w:szCs w:val="24"/>
        </w:rPr>
        <w:t xml:space="preserve">Así es que darle la bienvenida a este proyecto de acuerdo, creo que están todas las condiciones dadas y como lo dije al principio en las comisiones de estudio, nos habíamos demorado un poco en que el Metro de Medellín pudiera tener esta empresa cautiva ya toda la madurez que tiene en la gestión de riesgos y en el mercado reasegurador.</w:t>
      </w:r>
    </w:p>
    <w:p>
      <w:pPr>
        <w:spacing w:after="240" w:line="360"/>
        <w:jc w:val="both"/>
      </w:pPr>
      <w:r>
        <w:rPr>
          <w:rFonts w:ascii="Arial" w:cs="Arial" w:eastAsia="Arial" w:hAnsi="Arial"/>
          <w:sz w:val="24"/>
          <w:szCs w:val="24"/>
        </w:rPr>
        <w:t xml:space="preserve">Así que ya darle el espacio a los concejales, después al Metro de Medellín y por supuesto a la persona técnica y el experto que viene a hablarnos un poco más al respecto”.</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“Recuerden que estos segundos debates están reglados por el artículo 61 de nuestro Reglamento Interno. Inicia el coordinador de ponentes hasta veinte minutos. Después tienen la palabra los demás ponentes por diez minutos. Luego los voceros de bancada que la soliciten, durante quince minutos. Cuarto, los demás concejales por diez minutos. Quinto, que ahí podríamos escuchar la experta, la comunidad. Y sexto, se escucha a la Administración y ya se procede a las votaciones. Entonces, vamos a hacerlo de esa manera.</w:t>
      </w:r>
    </w:p>
    <w:p>
      <w:pPr>
        <w:spacing w:after="240" w:line="360"/>
        <w:jc w:val="both"/>
      </w:pPr>
      <w:r>
        <w:rPr>
          <w:rFonts w:ascii="Arial" w:cs="Arial" w:eastAsia="Arial" w:hAnsi="Arial"/>
          <w:sz w:val="24"/>
          <w:szCs w:val="24"/>
        </w:rPr>
        <w:t xml:space="preserve">Un paréntesis  ahí, subcampeones, ¿quién lo iba a creer? Felicitaciones a todos los concejales que estuvieron en la Copa de Concejos del Área Metropolitana y a los funcionarios y unidades de apoyo que estuvieron.</w:t>
      </w:r>
    </w:p>
    <w:p>
      <w:pPr>
        <w:spacing w:after="240" w:line="360"/>
        <w:jc w:val="both"/>
      </w:pPr>
      <w:r>
        <w:rPr>
          <w:rFonts w:ascii="Arial" w:cs="Arial" w:eastAsia="Arial" w:hAnsi="Arial"/>
          <w:sz w:val="24"/>
          <w:szCs w:val="24"/>
        </w:rPr>
        <w:t xml:space="preserve">No hay más ponentes, solo Juan Carlos. Entonces, recuerden, coordinador de ponentes, no hay más ponentes, voceros de bancada quince minutos; cuarto, los demás concejales, quinto comunidad y sexto Administración”.</w:t>
      </w:r>
    </w:p>
    <w:p>
      <w:pPr>
        <w:spacing w:before="400" w:after="200" w:line="360"/>
        <w:jc w:val="left"/>
      </w:pPr>
      <w:r>
        <w:rPr>
          <w:rFonts w:ascii="Arial" w:cs="Arial" w:eastAsia="Arial" w:hAnsi="Arial"/>
          <w:b/>
          <w:bCs/>
          <w:sz w:val="24"/>
          <w:szCs w:val="24"/>
        </w:rPr>
        <w:t xml:space="preserve">Intervino el concejal Farley Jhaír Macías Betancur:</w:t>
      </w:r>
    </w:p>
    <w:p>
      <w:pPr>
        <w:spacing w:after="240" w:line="300"/>
        <w:ind w:left="720" w:right="720"/>
        <w:jc w:val="both"/>
      </w:pPr>
      <w:r>
        <w:rPr>
          <w:rFonts w:ascii="Arial" w:cs="Arial" w:eastAsia="Arial" w:hAnsi="Arial"/>
          <w:sz w:val="22"/>
          <w:szCs w:val="22"/>
        </w:rPr>
        <w:t xml:space="preserve">“Esta mañana presenté el memorando con radicado número 202530004996, dirigido a Sebastián López Valencia, Juan Camilo Arredondo Ballesteros, Tomás Andrés Elejalde Escobar, Mefi Boset Rave Gómez, a quien también invité a esta plenaria y le insistí en que respondiera el concepto que solicitó el ciudadano de la Cuesta, que aún no llega al archivo o al expediente de este proyecto en la corporación. A Brisvani Alexis Arena Suaza, vocero Partido Conservador; Luis Guillermo de Jesús Vélez Álvarez, vocero Partido Centro Democrático; José Luis Marín Mora, vocero partido Pacto Histórico; Miguel Ángel Iguarán Osorio, vocero Partido Juntos Cambio Radical; María Paulina Suárez Roldán, vocera Movimiento Creemos; Janet Hurtado Betancur, vocera Partido Alianza Social Independiente; Alejandro Arias García, vocero Partido Verde;  Carlos Alberto Gutiérrez Bustamante, vocero Partido Independientes.</w:t>
      </w:r>
    </w:p>
    <w:p>
      <w:pPr>
        <w:spacing w:after="240" w:line="360"/>
        <w:jc w:val="both"/>
      </w:pPr>
      <w:r>
        <w:rPr>
          <w:rFonts w:ascii="Arial" w:cs="Arial" w:eastAsia="Arial" w:hAnsi="Arial"/>
          <w:sz w:val="24"/>
          <w:szCs w:val="24"/>
        </w:rPr>
        <w:t xml:space="preserve">El asunto de esta misiva es la siguiente: Derecho de petición para la incorporación formal al expediente deliberativo del proyecto de acuerdo número 075 del concepto de la bancada del Partido Liberal Colombiano y para su remisión y socialización obligatoria a todas las bancadas, partidos y movimientos políticos del Concejo Distrital de Medellín como garantía del derecho de oposición del debate plural y de la regularidad democrática del trámite.</w:t>
      </w:r>
    </w:p>
    <w:p>
      <w:pPr>
        <w:spacing w:after="240" w:line="360"/>
        <w:jc w:val="both"/>
      </w:pPr>
      <w:r>
        <w:rPr>
          <w:rFonts w:ascii="Arial" w:cs="Arial" w:eastAsia="Arial" w:hAnsi="Arial"/>
          <w:sz w:val="24"/>
          <w:szCs w:val="24"/>
        </w:rPr>
        <w:t xml:space="preserve">En este concepto realizo un estudio detallado de lo que ha sido este proyecto. Espero, compañeros, que les sirva como insumos frente a algunas dudas jurídicas que se fueron presentando en el debate.</w:t>
      </w:r>
    </w:p>
    <w:p>
      <w:pPr>
        <w:spacing w:after="240" w:line="360"/>
        <w:jc w:val="both"/>
      </w:pPr>
      <w:r>
        <w:rPr>
          <w:rFonts w:ascii="Arial" w:cs="Arial" w:eastAsia="Arial" w:hAnsi="Arial"/>
          <w:sz w:val="24"/>
          <w:szCs w:val="24"/>
        </w:rPr>
        <w:t xml:space="preserve">He presentado una suerte de enmiendas teniendo presente unas disposiciones que habían radicado formalmente el ciudadano concejal de la Cuesta Juan Carlos y el ciudadano concejal Tobón Andrés. Estas enmiendas que ellos presentan son altamente importantes para garantizar un blindaje jurídico y técnico de esta corporación de cara a la implementación de esta iniciativa.</w:t>
      </w:r>
    </w:p>
    <w:p>
      <w:pPr>
        <w:spacing w:after="240" w:line="360"/>
        <w:jc w:val="both"/>
      </w:pPr>
      <w:r>
        <w:rPr>
          <w:rFonts w:ascii="Arial" w:cs="Arial" w:eastAsia="Arial" w:hAnsi="Arial"/>
          <w:sz w:val="24"/>
          <w:szCs w:val="24"/>
        </w:rPr>
        <w:t xml:space="preserve">Teniendo entonces de presente las modificaciones que plantean y establecen ambos concejales, presento ocho enmiendas que no contrarían las disposiciones que ellos ya presentan, sino que las complementan y que me sirvo exponer a continuación.</w:t>
      </w:r>
    </w:p>
    <w:p>
      <w:pPr>
        <w:spacing w:after="240" w:line="360"/>
        <w:jc w:val="both"/>
      </w:pPr>
      <w:r>
        <w:rPr>
          <w:rFonts w:ascii="Arial" w:cs="Arial" w:eastAsia="Arial" w:hAnsi="Arial"/>
          <w:sz w:val="24"/>
          <w:szCs w:val="24"/>
        </w:rPr>
        <w:t xml:space="preserve">Enmienda 1:  Que se incorpore un artículo sobre la prohibición de transferencia, cesión o enajenación de participaciones. Y el texto propuesto es el siguiente:</w:t>
      </w:r>
    </w:p>
    <w:p>
      <w:pPr>
        <w:spacing w:after="240" w:line="360"/>
        <w:jc w:val="both"/>
      </w:pPr>
      <w:r>
        <w:rPr>
          <w:rFonts w:ascii="Arial" w:cs="Arial" w:eastAsia="Arial" w:hAnsi="Arial"/>
          <w:sz w:val="24"/>
          <w:szCs w:val="24"/>
        </w:rPr>
        <w:t xml:space="preserve">La participación accionaria en la sociedad filial a que se refiere el presente Acuerdo será intransferible. No podrá cederse, venderse, enajenarse ni gravarse total ni parcialmente, sin autorización previa y expresa del Concejo Distrital de Medellín, mediante Acuerdo. Cualquier actuación en contrario carecerá de validez y efectos jurídicos.</w:t>
      </w:r>
    </w:p>
    <w:p>
      <w:pPr>
        <w:spacing w:after="240" w:line="360"/>
        <w:jc w:val="both"/>
      </w:pPr>
      <w:r>
        <w:rPr>
          <w:rFonts w:ascii="Arial" w:cs="Arial" w:eastAsia="Arial" w:hAnsi="Arial"/>
          <w:sz w:val="24"/>
          <w:szCs w:val="24"/>
        </w:rPr>
        <w:t xml:space="preserve">En caso tal de que no se adopte esta enmienda, ¿qué riesgos corremos? Los siguientes: Sin esta cláusula de intransferibilidad, la filial podría quedar expuesta a decisiones unilaterales de futuros administradores, como la venta secreta o cesión de una parte del capital a terceros (por ejemplo, a un socio asegurador extranjero) diluyendo la propiedad pública. Ello implicaría una pérdida de control institucional y posibles cambios en la misión de la filial. sin escrutinio ciudadano.La ausencia de un blindaje expreso facilitaría que se graven o pignoren las acciones de la filial (por deudas, garantías, etc.) poniendo en riesgo los activos públicos del Metro. Un acreedor privado podría terminar con derechos sobre la filial, situación contraria al interés público.Cualquier venta furtiva de participaciones podría derivar en litigios y nulidades futuras, al carecer de validez jurídica (si no pasó por el Concejo), generando inestabilidad jurídica y financiera en el proyecto. Y se tienen desde luego, unos beneficios como es: «Preservación del carácter 100 % público de la filial».</w:t>
      </w:r>
    </w:p>
    <w:p>
      <w:pPr>
        <w:spacing w:after="240" w:line="360"/>
        <w:jc w:val="both"/>
      </w:pPr>
      <w:r>
        <w:rPr>
          <w:rFonts w:ascii="Arial" w:cs="Arial" w:eastAsia="Arial" w:hAnsi="Arial"/>
          <w:sz w:val="24"/>
          <w:szCs w:val="24"/>
        </w:rPr>
        <w:t xml:space="preserve">Enmienda 2:</w:t>
      </w:r>
    </w:p>
    <w:p>
      <w:pPr>
        <w:spacing w:after="240" w:line="360"/>
        <w:jc w:val="both"/>
      </w:pPr>
      <w:r>
        <w:rPr>
          <w:rFonts w:ascii="Arial" w:cs="Arial" w:eastAsia="Arial" w:hAnsi="Arial"/>
          <w:sz w:val="24"/>
          <w:szCs w:val="24"/>
        </w:rPr>
        <w:t xml:space="preserve">La sede efectiva de administración de la filial deberá establecerse y mantenerse fuera del territorio colombiano. Todas las decisiones estratégicas, reuniones de junta directiva y procesos de gestión estructural deberán realizarse físicamente en la jurisdicción de constitución. Esta condición será verificada anualmente mediante certificación del auditor externo y será requisito para evitar la aplicación de régimen de residencia fiscal colombiana conforme al artículo 12-1 del Estatuto Tributario.</w:t>
      </w:r>
    </w:p>
    <w:p>
      <w:pPr>
        <w:spacing w:after="240" w:line="360"/>
        <w:jc w:val="both"/>
      </w:pPr>
      <w:r>
        <w:rPr>
          <w:rFonts w:ascii="Arial" w:cs="Arial" w:eastAsia="Arial" w:hAnsi="Arial"/>
          <w:sz w:val="24"/>
          <w:szCs w:val="24"/>
        </w:rPr>
        <w:t xml:space="preserve">De no aprobarse este artículo o esta modificación, no obtendríamos o se presentarían estas situaciones que expongo.Si no se establece claramente esta obligación, existe el riesgo de relajación en la disciplina de gestión, es decir, que con el tiempo los directivos operen la filial a control remoto desde Medellín, dejando rastros de que las decisiones se toman en Colombia. Esto daría pie a la DIAN (Dirección de Impuestos y Aduanas Nacionales) para presumir residencia fiscal colombiana y reclamar impuestos como si la filial fuese local (renta sobre sus ingresos, ganancia ocasional, etc.), más sanciones por no haber cumplido antes con esas obligaciones. Ello eliminaría cualquier ventaja financiera del modelo y podría generar onerosos pagos retroactivos.La falta de un mandato expreso también dificulta la fiscalización: sin una certificación anual de auditor externo, sería más complejo para los entes de control (Contraloría, Auditorías) verificar el cumplimiento de la condición. Se dependería de la buena fe de la administración, lo cual es suficiente en un tema tan técnico.Cabe señalar que mantener la SEA afuera requiere esfuerzos en gobernanza: contratación de captive managers locales, logística de reuniones, actas bilingües, etc. Si no se impone normativamente, podrían intentarse ahorros mal entendidos (e.g. hacer juntas virtuales desde Medellín), comprometiendo la posición fiscal. Esto vulneraría el principio de eficiencia que se busca y expondría al distrito a contingencias tributarias altas.Enmienda 3. El texto propuesto es el siguiente:</w:t>
      </w:r>
    </w:p>
    <w:p>
      <w:pPr>
        <w:spacing w:after="240" w:line="360"/>
        <w:jc w:val="both"/>
      </w:pPr>
      <w:r>
        <w:rPr>
          <w:rFonts w:ascii="Arial" w:cs="Arial" w:eastAsia="Arial" w:hAnsi="Arial"/>
          <w:sz w:val="24"/>
          <w:szCs w:val="24"/>
        </w:rPr>
        <w:t xml:space="preserve">La sociedad filial solo podrá reasegurar o cubrir riesgos que provengan directa y exclusivamente de la operación, patrimonio o actividades propias de la Empresa Metro de Medellín. En ningún caso podrá contratarse la reaseguradora para cubrir o coasegurar riesgos de terceros, sean personas naturales o jurídicas, públicas o privadas, nacionales o extranjeras.</w:t>
      </w:r>
    </w:p>
    <w:p>
      <w:pPr>
        <w:spacing w:after="240" w:line="360"/>
        <w:jc w:val="both"/>
      </w:pPr>
      <w:r>
        <w:rPr>
          <w:rFonts w:ascii="Arial" w:cs="Arial" w:eastAsia="Arial" w:hAnsi="Arial"/>
          <w:sz w:val="24"/>
          <w:szCs w:val="24"/>
        </w:rPr>
        <w:t xml:space="preserve">¿Qué riesgos se generarían si no se adopta esta enmienda? Desviación de la misión y aumento de exposición: Sin esta prohibición expresa, la filial podría en el futuro ser presionada para “rentabilizarse” asumiendo riesgos de terceros (ej. asegurando entidades municipales distintas al Metro, otros sistemas de transporte, etc.). Esto aumentaría su exposición a siniestros que nada tienen que ver con el Metro, comprometiendo sus reservas y, en caso de eventos catastróficos, incluso requiriendo capitalización adicional del Municipio para cubrir pérdidas. En lapráctica internacional, se han documentado fracasos de cautivas que incursionaron en negocios ajenos y sufrieron graves pérdidas, afectando el patrimonio del propietario original.Riesgo fiscal y de cumplimiento: Si la filial empezara a tener ingresos significativos provenientes de terceros, podría reactivar obligaciones fiscales como el régimen de Entidades Controladas del Exterior (ECE). Recordemos que el proyecto original insistía en que la cautiva no caería en ECE porque “80% o más de sus ingresos no serían pasivos” (considerando las primas del Metro como ingresos activos). Pero si sus ingresos provinieran de terceros (pasivos para el Metro), la DIAN podría reclasificarla bajo ECE, obligando al Metro a incluir esas utilidades en su renta líquida en Colombia. Asimismo, mezcla de operaciones con terceros dificultaría demostrar ante la DIAN precios de transferencia limpios (¿se le cobra la misma prima a la matriz que a un tercero?). Sería un boomerang fiscal.Cuestionamientos de entes de control y reputación: Una filial pública actuando como aseguradora para terceros podría ser vista con sospecha por la opinión pública, temiendo que se convierta en un “negocio paralelo” poco transparente. Dado el estigma que ya cargan las estructuras offshore en cuanto a opacidad y elusión, si además empieza a operar con terceros, aumentaría la percepción de que se busca “lucrarse” con posibles arbitrajes tributarios o aprovechar información privilegiada. Ello podría derivar en investigaciones de órganos de control fiscal o disciplinario por posible desviación de recursos públicos a actividades no autorizadas.Enmienda 4. Sobre los informes. El texto propuesto es el siguiente:</w:t>
      </w:r>
    </w:p>
    <w:p>
      <w:pPr>
        <w:spacing w:after="240" w:line="360"/>
        <w:jc w:val="both"/>
      </w:pPr>
      <w:r>
        <w:rPr>
          <w:rFonts w:ascii="Arial" w:cs="Arial" w:eastAsia="Arial" w:hAnsi="Arial"/>
          <w:sz w:val="24"/>
          <w:szCs w:val="24"/>
        </w:rPr>
        <w:t xml:space="preserve">El Metro de Medellín como sociedad matriz, deberá elaborar y conservar anualmente un informe técnico de cumplimiento en precios de transferencia respecto a las operaciones con su filial, en cumplimiento del Decreto 3030 de 2018, la Ley 1819 de 2016 y demás normas concordantes. El informe incluirá evidencia del principio de plena competencia, determinación de márgenes y documentación de comparabilidad internacional.</w:t>
      </w:r>
    </w:p>
    <w:p>
      <w:pPr>
        <w:spacing w:after="240" w:line="360"/>
        <w:jc w:val="both"/>
      </w:pPr>
      <w:r>
        <w:rPr>
          <w:rFonts w:ascii="Arial" w:cs="Arial" w:eastAsia="Arial" w:hAnsi="Arial"/>
          <w:sz w:val="24"/>
          <w:szCs w:val="24"/>
        </w:rPr>
        <w:t xml:space="preserve">¿Y qué ocurre si no aprobamos esta enmienda? Contingencias tributarias y sanciones.Riesgo reputacional y presunción de evasión.Desconocimiento del principio de plena competencia.Enmienda 5. Sobre la publicidad y transparencia financiera. El texto propuesto es el siguiente:</w:t>
      </w:r>
    </w:p>
    <w:p>
      <w:pPr>
        <w:spacing w:after="240" w:line="360"/>
        <w:jc w:val="both"/>
      </w:pPr>
      <w:r>
        <w:rPr>
          <w:rFonts w:ascii="Arial" w:cs="Arial" w:eastAsia="Arial" w:hAnsi="Arial"/>
          <w:sz w:val="24"/>
          <w:szCs w:val="24"/>
        </w:rPr>
        <w:t xml:space="preserve">La Empresa Metro de Medellín deberá publicar en su sitio web oficial, antes del 30 de junio de cada año los siguientes documentos referidos a la filial: i) Estados financieros auditados; ii) Informe de auditoría externa; iii) Informe de gestión; iv) Retención de utilidades y siniestralidad acumulada; v) Estrategia de inversiones y reservas técnicas. La omisión reiterada de esta obligación será informada a los entes de control fiscal y disciplinarios.</w:t>
      </w:r>
    </w:p>
    <w:p>
      <w:pPr>
        <w:spacing w:after="240" w:line="360"/>
        <w:jc w:val="both"/>
      </w:pPr>
      <w:r>
        <w:rPr>
          <w:rFonts w:ascii="Arial" w:cs="Arial" w:eastAsia="Arial" w:hAnsi="Arial"/>
          <w:sz w:val="24"/>
          <w:szCs w:val="24"/>
        </w:rPr>
        <w:t xml:space="preserve">De no aprobarse esta enmienda, correríamos los siguientes riesgos: Opacidad y potencial ocultamiento de problemas.Desconfianza ciudadana y de inversionistas.Dificultad en el control fiscal y político. Enmienda 6. Sobre la obligatoriedad de auditoría externa internacional con cobertura dual. El texto propuesto es el siguiente:</w:t>
      </w:r>
    </w:p>
    <w:p>
      <w:pPr>
        <w:spacing w:after="240" w:line="360"/>
        <w:jc w:val="both"/>
      </w:pPr>
      <w:r>
        <w:rPr>
          <w:rFonts w:ascii="Arial" w:cs="Arial" w:eastAsia="Arial" w:hAnsi="Arial"/>
          <w:sz w:val="24"/>
          <w:szCs w:val="24"/>
        </w:rPr>
        <w:t xml:space="preserve">La filial deberá contratar auditoría externa independiente con firma internacional que cuente con presencia en Colombia y en la jurisdicción de constitución. El informe deberá emitirse en idioma español y ser entregado tanto a la Empresa Metro de Medellín como al Concejo Distrital de Medellín y a la Contraloría Distrital.</w:t>
      </w:r>
    </w:p>
    <w:p>
      <w:pPr>
        <w:spacing w:after="240" w:line="360"/>
        <w:jc w:val="both"/>
      </w:pPr>
      <w:r>
        <w:rPr>
          <w:rFonts w:ascii="Arial" w:cs="Arial" w:eastAsia="Arial" w:hAnsi="Arial"/>
          <w:sz w:val="24"/>
          <w:szCs w:val="24"/>
        </w:rPr>
        <w:t xml:space="preserve">Riesgos en caso de no adopción de la presente enmienda:Brecha de control y doble contabilidad.Acceso limitado de Contraloría y el Concejo a la información de auditoría.Desconfianza en los estados financieros consolidados. Enmienda 7. Cláusula de revisión estructural a los cinco (5) años, tal como lo menciona el doctor Tobón, pero complemento algo:</w:t>
      </w:r>
    </w:p>
    <w:p>
      <w:pPr>
        <w:spacing w:after="240" w:line="360"/>
        <w:jc w:val="both"/>
      </w:pPr>
      <w:r>
        <w:rPr>
          <w:rFonts w:ascii="Arial" w:cs="Arial" w:eastAsia="Arial" w:hAnsi="Arial"/>
          <w:sz w:val="24"/>
          <w:szCs w:val="24"/>
        </w:rPr>
        <w:t xml:space="preserve">Dentro de los cinco (5) años siguientes a la constitución de la filial, la Empresa Metro de Medellín deberá presentar al Concejo Distrital un informe de evaluación técnica, financiera, legal y fiscal de los resultados de la filial, elaborado por un tercero independiente. El informe deberá pronunciarse sobre los beneficios proyectados, los efectivamente obtenidos y los riesgos nuevos asegurados.</w:t>
      </w:r>
    </w:p>
    <w:p>
      <w:pPr>
        <w:spacing w:after="240" w:line="360"/>
        <w:jc w:val="both"/>
      </w:pPr>
      <w:r>
        <w:rPr>
          <w:rFonts w:ascii="Arial" w:cs="Arial" w:eastAsia="Arial" w:hAnsi="Arial"/>
          <w:sz w:val="24"/>
          <w:szCs w:val="24"/>
        </w:rPr>
        <w:t xml:space="preserve">En caso de la no adopción de la presente enmienda, se presentarían las siguientes situaciones:Zona de confort y potenciales problemas ocultos.Falta de insumos para decisiones estratégicas.Riesgo de prolongar un esquema ineficiente.Enmienda 8.  Plantea una cláusula de reversabilidad por cambio regulatorio. En la investigación que realicé, Bermudas ha establecido un tiempo límite en el cual las empresas recibirán los beneficios tributarios. Luego de este tiempo puede aplicarse otra normatividad. El texto propuesto es el siguiente:</w:t>
      </w:r>
    </w:p>
    <w:p>
      <w:pPr>
        <w:spacing w:after="240" w:line="360"/>
        <w:jc w:val="both"/>
      </w:pPr>
      <w:r>
        <w:rPr>
          <w:rFonts w:ascii="Arial" w:cs="Arial" w:eastAsia="Arial" w:hAnsi="Arial"/>
          <w:sz w:val="24"/>
          <w:szCs w:val="24"/>
        </w:rPr>
        <w:t xml:space="preserve">Si en el futuro la jurisdicción de domicilio de la filial llegare a ser considerada como no cooperante, de baja o nula tributación, o se adopten normas internas o internacionales que limiten la operatividad de la sociedad filial, el Metro de Medellín deberá iniciar proceso de transformación, relocalización o liquidación de la filial en un plazo no superior a doce (12) meses.</w:t>
      </w:r>
    </w:p>
    <w:p>
      <w:pPr>
        <w:spacing w:after="240" w:line="360"/>
        <w:jc w:val="both"/>
      </w:pPr>
      <w:r>
        <w:rPr>
          <w:rFonts w:ascii="Arial" w:cs="Arial" w:eastAsia="Arial" w:hAnsi="Arial"/>
          <w:sz w:val="24"/>
          <w:szCs w:val="24"/>
        </w:rPr>
        <w:t xml:space="preserve">Riesgos en caso de no adopción de la presente enmienda:Exposición a sanciones y costos imprevistos.Deterioro reputacional y relacional.Tramitología dilatada para corregir el rumbo.Por último, presento un comparativo de las enmiendas presentadas por el ciudadano Tobón Villada y por el ciudadano de la Cuesta Galvis:</w:t>
      </w:r>
    </w:p>
    <w:p>
      <w:pPr>
        <w:spacing w:after="100"/>
      </w:pPr>
    </w:p>
    <w:p>
      <w:pPr>
        <w:spacing w:before="200" w:after="200"/>
        <w:jc w:val="center"/>
      </w:pPr>
      <w:r>
        <w:drawing>
          <wp:inline distT="0" distB="0" distL="0" distR="0">
            <wp:extent cx="4286250" cy="22872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287232"/>
                    </a:xfrm>
                    <a:prstGeom prst="rect">
                      <a:avLst/>
                    </a:prstGeom>
                  </pic:spPr>
                </pic:pic>
              </a:graphicData>
            </a:graphic>
          </wp:inline>
        </w:drawing>
      </w:r>
    </w:p>
    <w:p>
      <w:pPr>
        <w:spacing w:before="200" w:after="200"/>
        <w:jc w:val="center"/>
      </w:pPr>
      <w:r>
        <w:drawing>
          <wp:inline distT="0" distB="0" distL="0" distR="0">
            <wp:extent cx="4286250" cy="22301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23015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Unas conclusiones:Las ocho enmiendas que presento fortalecen el proyecto de acuerdo 075 sin afectar su viabilidad.Dotan al Concejo de mecanismos preventivos, técnicos y de aseguramiento real. Evitan litigios, opacidad, riesgos tributarios y desnaturalización del modelo.Hacen del modelo cautivo un instrumento público robusto, estratégico, eficiente y transparente. Para terminar invito a mis compañeros concejales que aprueben todas las enmiendas que hemos presentado, tanto las que ha presentado el ciudadano de la cuesta Galvis, como las que ha presentado el ciudadano Tobón Villada y desde luego las que presenta el suscrito servidor en el entendido que todas se complementan y permiten posteriormente a la comisión realizar una conciliación más efectiva y eficiente del articulado”.</w:t>
      </w:r>
    </w:p>
    <w:p>
      <w:pPr>
        <w:spacing w:before="400" w:after="200" w:line="360"/>
        <w:jc w:val="left"/>
      </w:pPr>
      <w:r>
        <w:rPr>
          <w:rFonts w:ascii="Arial" w:cs="Arial" w:eastAsia="Arial" w:hAnsi="Arial"/>
          <w:b/>
          <w:bCs/>
          <w:sz w:val="24"/>
          <w:szCs w:val="24"/>
        </w:rPr>
        <w:t xml:space="preserve">Intervino la concejala Claudia Victoria Carrasquilla Minami:</w:t>
      </w:r>
    </w:p>
    <w:p>
      <w:pPr>
        <w:spacing w:after="240" w:line="300"/>
        <w:ind w:left="720" w:right="720"/>
        <w:jc w:val="both"/>
      </w:pPr>
      <w:r>
        <w:rPr>
          <w:rFonts w:ascii="Arial" w:cs="Arial" w:eastAsia="Arial" w:hAnsi="Arial"/>
          <w:sz w:val="22"/>
          <w:szCs w:val="22"/>
        </w:rPr>
        <w:t xml:space="preserve">“A mí me parece importante este proyecto que ha presentado el alcalde de la ciudad de Medellín, a través de una necesidad que ellos han planteado ampliamente, que han explicado con suficiente claridad, no solamente desde el punto de vista técnico, sino además jurídico. Y por eso yo me voy a permitir hacer referencia al aspecto normativo que permite que en efecto como concejales podamos aprobar este proyecto, que tengamos la tranquilidad y la seguridad que no vamos a incurrir en ningún aspecto que pueda afectarnos en el desarrollo de nuestra actividad como concejales.</w:t>
      </w:r>
    </w:p>
    <w:p>
      <w:pPr>
        <w:spacing w:after="240" w:line="360"/>
        <w:jc w:val="both"/>
      </w:pPr>
      <w:r>
        <w:rPr>
          <w:rFonts w:ascii="Arial" w:cs="Arial" w:eastAsia="Arial" w:hAnsi="Arial"/>
          <w:sz w:val="24"/>
          <w:szCs w:val="24"/>
        </w:rPr>
        <w:t xml:space="preserve">Lo primero que tengo para decir es que este proyecto de la creación de esta empresa cautiva en Bermudas, está prevalido de lo dispuesto en el artículo 313 de la Constitución Política, que define las funciones que como concejales tenemos, entre las que se permite la definición de la estructura administrativa del Municipio y dentro de ella se encuentra precisamente esta filial que se está pretendiendo hoy aprobar en este proyecto.</w:t>
      </w:r>
    </w:p>
    <w:p>
      <w:pPr>
        <w:spacing w:after="240" w:line="360"/>
        <w:jc w:val="both"/>
      </w:pPr>
      <w:r>
        <w:rPr>
          <w:rFonts w:ascii="Arial" w:cs="Arial" w:eastAsia="Arial" w:hAnsi="Arial"/>
          <w:sz w:val="24"/>
          <w:szCs w:val="24"/>
        </w:rPr>
        <w:t xml:space="preserve">Que de igual manera el artículo 209 de la Constitución Política define la función administrativa y enuncia unos principios y entre ellos está la moralidad, la eficacia, la economía, entre muchos de los otros, que es lo que reviste este proyecto que se nos está presentando hoy y por eso es tan importante abordarlo</w:t>
      </w:r>
    </w:p>
    <w:p>
      <w:pPr>
        <w:spacing w:after="240" w:line="360"/>
        <w:jc w:val="both"/>
      </w:pPr>
      <w:r>
        <w:rPr>
          <w:rFonts w:ascii="Arial" w:cs="Arial" w:eastAsia="Arial" w:hAnsi="Arial"/>
          <w:sz w:val="24"/>
          <w:szCs w:val="24"/>
        </w:rPr>
        <w:t xml:space="preserve">también desde el punto de vista normativo, para que en efecto tengamos esa certeza y esa claridad.</w:t>
      </w:r>
    </w:p>
    <w:p>
      <w:pPr>
        <w:spacing w:after="240" w:line="360"/>
        <w:jc w:val="both"/>
      </w:pPr>
      <w:r>
        <w:rPr>
          <w:rFonts w:ascii="Arial" w:cs="Arial" w:eastAsia="Arial" w:hAnsi="Arial"/>
          <w:sz w:val="24"/>
          <w:szCs w:val="24"/>
        </w:rPr>
        <w:t xml:space="preserve">La Ley 489 de 1998 en su artículo 94.3 también hace referencia a la creación de empresas industriales y comerciales del Estado. Si estamos hablando de una filial del Metro, tenemos entendido que ellos también son una empresa comercial del Estado y así se les permite en ese numeral crear unas filiales y esta filial ya sabemos cuál es la necesidad de la misma que es el reaseguramiento de esas necesidades que ellos tienen.</w:t>
      </w:r>
    </w:p>
    <w:p>
      <w:pPr>
        <w:spacing w:after="240" w:line="360"/>
        <w:jc w:val="both"/>
      </w:pPr>
      <w:r>
        <w:rPr>
          <w:rFonts w:ascii="Arial" w:cs="Arial" w:eastAsia="Arial" w:hAnsi="Arial"/>
          <w:sz w:val="24"/>
          <w:szCs w:val="24"/>
        </w:rPr>
        <w:t xml:space="preserve">Y por si no fuera poco, de igual manera el artículo 50 de la Ley 489, hace referencia a los requisitos que se tienen que tener para la creación de estas filiales, como es la naturaleza jurídica, la denominación, la sede, los intereses o la protección de su patrimonio.</w:t>
      </w:r>
    </w:p>
    <w:p>
      <w:pPr>
        <w:spacing w:after="240" w:line="360"/>
        <w:jc w:val="both"/>
      </w:pPr>
      <w:r>
        <w:rPr>
          <w:rFonts w:ascii="Arial" w:cs="Arial" w:eastAsia="Arial" w:hAnsi="Arial"/>
          <w:sz w:val="24"/>
          <w:szCs w:val="24"/>
        </w:rPr>
        <w:t xml:space="preserve">Todo eso lo hemos escuchado acá de parte del jurídico y de la parte técnica del Metro, cuando nos han indicado que se ajustan y que el proyecto fue construido precisamente con base en la normatividad para que aquí hubiese claridad, para que realmente estuviera respaldado por esos aspectos jurídicos que le permite su creación, que le permite la viabilidad.</w:t>
      </w:r>
    </w:p>
    <w:p>
      <w:pPr>
        <w:spacing w:after="240" w:line="360"/>
        <w:jc w:val="both"/>
      </w:pPr>
      <w:r>
        <w:rPr>
          <w:rFonts w:ascii="Arial" w:cs="Arial" w:eastAsia="Arial" w:hAnsi="Arial"/>
          <w:sz w:val="24"/>
          <w:szCs w:val="24"/>
        </w:rPr>
        <w:t xml:space="preserve">De igual manera, el artículo 49 de la Ley 489, le autoriza al alcalde, a los gobernadores, para que ellos presenten proyectos que son asunto de su administración. Y aquí hay que hacer referencia que es el alcalde de la ciudad, quien aprueba y da el visto bueno a través de su secretaría General si es viable o no presentar un proyecto. Aquí no se lo inventó el Metro de Medellín porque así lo quiso, sino porque previamente hubo una coordinación con el alcalde, él considera viable este proyecto y por esa razón él lo ha presentado  para que podamos aprobárselo teniendo en cuenta que está dentro de nuestras facultades.</w:t>
      </w:r>
    </w:p>
    <w:p>
      <w:pPr>
        <w:spacing w:after="240" w:line="360"/>
        <w:jc w:val="both"/>
      </w:pPr>
      <w:r>
        <w:rPr>
          <w:rFonts w:ascii="Arial" w:cs="Arial" w:eastAsia="Arial" w:hAnsi="Arial"/>
          <w:sz w:val="24"/>
          <w:szCs w:val="24"/>
        </w:rPr>
        <w:t xml:space="preserve">Aquí se ha hablado por parte de algunos compañeros del por qué esa empresa se va a constituir en Bermudas. Ya lo hemos dicho también ampliamente, porque es el país que tiene el core o el negocio de aseguradoras. Y les quiero contar algo, la última evaluación que hace el Gafic, que es el Grupo de Acción Financiera del Caribe que tiene en el país y que Bermudas pertenece a él. En el último reporte del 23 de julio de 2025 no está Bermudas dentro de la lista negra o de países no cooperantes para la financiación del terrorismo y para el lavado de activos.</w:t>
      </w:r>
    </w:p>
    <w:p>
      <w:pPr>
        <w:spacing w:after="240" w:line="360"/>
        <w:jc w:val="both"/>
      </w:pPr>
      <w:r>
        <w:rPr>
          <w:rFonts w:ascii="Arial" w:cs="Arial" w:eastAsia="Arial" w:hAnsi="Arial"/>
          <w:sz w:val="24"/>
          <w:szCs w:val="24"/>
        </w:rPr>
        <w:t xml:space="preserve">¿Por qué es importante esto? Porque se ha cuestionado que Bermudas es uno de los países a los que llaman vulgarmente paraísos fiscales. Y cuando uno entiende y habla de paraísos fiscales, quiere decir que no hay controles para el manejo de los recursos. Pues esto no es cierto, porque esta evaluación que hace este grupo financiero, es un grupo que se conforma a nivel mundial de todos los países, de todas las regiones y como lo dije, Bermudas le corresponde el Caribe y aquí no ha habido una sola recomendación en el que Bermudas no esté cumpliendo con la protección y los fines para que no exista lado de activos ni financiación del terrorismo.</w:t>
      </w:r>
    </w:p>
    <w:p>
      <w:pPr>
        <w:spacing w:after="240" w:line="360"/>
        <w:jc w:val="both"/>
      </w:pPr>
      <w:r>
        <w:rPr>
          <w:rFonts w:ascii="Arial" w:cs="Arial" w:eastAsia="Arial" w:hAnsi="Arial"/>
          <w:sz w:val="24"/>
          <w:szCs w:val="24"/>
        </w:rPr>
        <w:t xml:space="preserve">¿Por qué es importante esto? Porque si se va a constituir una empresa en Bermudas, lo que se tiene que tener en cuenta es que no tengamos ningún riesgo reputacional. Y cuando podemos estar seguros que en esta lista no está Bermudas, creo que es el país indicado, porque ya de lo técnico se ha hablado de las razones por las cuales necesitamos que esa empresa funcione allí, por todo el manejo financiero y por los controles que se hacen, porque ellos están en constante vigilancia por parte del grupo Gafic y los controlan por todos los señalamientos que tienen.</w:t>
      </w:r>
    </w:p>
    <w:p>
      <w:pPr>
        <w:spacing w:after="240" w:line="360"/>
        <w:jc w:val="both"/>
      </w:pPr>
      <w:r>
        <w:rPr>
          <w:rFonts w:ascii="Arial" w:cs="Arial" w:eastAsia="Arial" w:hAnsi="Arial"/>
          <w:sz w:val="24"/>
          <w:szCs w:val="24"/>
        </w:rPr>
        <w:t xml:space="preserve">Entonces, en razón de eso, creo que como concejales desde el punto de vista jurídico, podemos aprobar este proyecto de acuerdo que nos está presentando hoy la alcaldía, porque nos va a beneficiar a todos. Ya de la parte técnica, el concejal Juan Carlos ha hablado, que es el ponente y ya nos ha indicado cuál es la necesidad de tener esta empresa cautiva y de reaseguramiento.</w:t>
      </w:r>
    </w:p>
    <w:p>
      <w:pPr>
        <w:spacing w:after="240" w:line="360"/>
        <w:jc w:val="both"/>
      </w:pPr>
      <w:r>
        <w:rPr>
          <w:rFonts w:ascii="Arial" w:cs="Arial" w:eastAsia="Arial" w:hAnsi="Arial"/>
          <w:sz w:val="24"/>
          <w:szCs w:val="24"/>
        </w:rPr>
        <w:t xml:space="preserve">Se criticó mucho el título y creo que hay una enmienda en la cual se solicita que no se coloque el nombre de Bermudas. Esto es un aspecto para mí técnico que no es relevante, pero si nos puede dar tranquilidad, simplemente que se apruebe la enmienda. Pero es que aquí lo importante es el objeto de la creación de esta empresa y la importancia que tiene no solamente para el Metro, sino para la ciudad.</w:t>
      </w:r>
    </w:p>
    <w:p>
      <w:pPr>
        <w:spacing w:after="240" w:line="360"/>
        <w:jc w:val="both"/>
      </w:pPr>
      <w:r>
        <w:rPr>
          <w:rFonts w:ascii="Arial" w:cs="Arial" w:eastAsia="Arial" w:hAnsi="Arial"/>
          <w:sz w:val="24"/>
          <w:szCs w:val="24"/>
        </w:rPr>
        <w:t xml:space="preserve">Ya hemos dicho que se van a ahorrar muchos costos, que de igual manera vamos a tener una protección importante para la operación del Metro. Sabemos que toda operación de empresas grandes como esta tiene unos riesgos y estos son los riesgos ordinarios que se presentan. Pero también lo dije en otra exposición, es que estamos en un país violento donde el Gobierno nacional le entregó el país a las estructuras criminales y al terrorismo.</w:t>
      </w:r>
    </w:p>
    <w:p>
      <w:pPr>
        <w:spacing w:after="240" w:line="360"/>
        <w:jc w:val="both"/>
      </w:pPr>
      <w:r>
        <w:rPr>
          <w:rFonts w:ascii="Arial" w:cs="Arial" w:eastAsia="Arial" w:hAnsi="Arial"/>
          <w:sz w:val="24"/>
          <w:szCs w:val="24"/>
        </w:rPr>
        <w:t xml:space="preserve">Y cuando estamos hablando de esa vista que voltea para otro lado el Gobierno nacional, no estamos muy lejos que grupos de guerrilla como el ELN, como las disidencias de las FARC, quieran atentar contra nuestro patrimonio, que es nada menos ni nada más que el Metro de Medellín. Cumplimos 30 años hace poco de su existencia, ha sido un modelo para Latinoamérica y por qué no ser objeto de un atentado por parte de estas estructuras criminales como lo han sido  los oleoductos y la infraestructura energética.</w:t>
      </w:r>
    </w:p>
    <w:p>
      <w:pPr>
        <w:spacing w:after="240" w:line="360"/>
        <w:jc w:val="both"/>
      </w:pPr>
      <w:r>
        <w:rPr>
          <w:rFonts w:ascii="Arial" w:cs="Arial" w:eastAsia="Arial" w:hAnsi="Arial"/>
          <w:sz w:val="24"/>
          <w:szCs w:val="24"/>
        </w:rPr>
        <w:t xml:space="preserve">En razón de eso es que cobra relevancia e importancia que podamos estar asegurados y asegurada la empresa por una filial que pertenezca a la misma entidad y no tenga que contratarse con un tercero. Y de allí que es la importancia, compañeros concejales, que hoy le demos el visto bueno, le demos la aprobación a este proyecto para que podamos acompañar, no solamente al Distrito de Medellín, sino también a esta gran empresa para que realmente pueda cubrir esos riesgos extraordinarios y ordinarios que puedan tener”.</w:t>
      </w:r>
    </w:p>
    <w:p>
      <w:pPr>
        <w:spacing w:before="400" w:after="200" w:line="360"/>
        <w:jc w:val="left"/>
      </w:pPr>
      <w:r>
        <w:rPr>
          <w:rFonts w:ascii="Arial" w:cs="Arial" w:eastAsia="Arial" w:hAnsi="Arial"/>
          <w:b/>
          <w:bCs/>
          <w:sz w:val="24"/>
          <w:szCs w:val="24"/>
        </w:rPr>
        <w:t xml:space="preserve">Intervino el concejal Andrés Felipe Rodríguez Puerta:</w:t>
      </w:r>
    </w:p>
    <w:p>
      <w:pPr>
        <w:spacing w:after="240" w:line="300"/>
        <w:ind w:left="720" w:right="720"/>
        <w:jc w:val="both"/>
      </w:pPr>
      <w:r>
        <w:rPr>
          <w:rFonts w:ascii="Arial" w:cs="Arial" w:eastAsia="Arial" w:hAnsi="Arial"/>
          <w:sz w:val="22"/>
          <w:szCs w:val="22"/>
        </w:rPr>
        <w:t xml:space="preserve">“En días anteriores había tenido conversaciones con el Metro de Medellín, ellos muy amablemente me aceptaron a conversar, a contarme que esto era muy necesario hacerlo. Y esta es una cosa que hacen todas las empresas grandes y el Metro no es cualquier empresa, requiere de este tipo de iniciativas para poder manejar de mejor forma sus finanzas.</w:t>
      </w:r>
    </w:p>
    <w:p>
      <w:pPr>
        <w:spacing w:after="240" w:line="360"/>
        <w:jc w:val="both"/>
      </w:pPr>
      <w:r>
        <w:rPr>
          <w:rFonts w:ascii="Arial" w:cs="Arial" w:eastAsia="Arial" w:hAnsi="Arial"/>
          <w:sz w:val="24"/>
          <w:szCs w:val="24"/>
        </w:rPr>
        <w:t xml:space="preserve">Las cautivas son una figura que…</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Acta 382 - 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476250" cy="2091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209136"/>
                  </a:xfrm>
                  <a:prstGeom prst="rect">
                    <a:avLst/>
                  </a:prstGeom>
                </pic:spPr>
              </pic:pic>
            </a:graphicData>
          </a:graphic>
        </wp:inline>
      </w:drawing>
    </w:r>
    <w:r>
      <w:rPr>
        <w:b/>
        <w:bCs/>
        <w:sz w:val="18"/>
        <w:szCs w:val="18"/>
      </w:rPr>
      <w:t xml:space="preserve">  CONCEJO DISTRITAL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6843984a0253c3fc305fa28b1911ed2fb2979be.undefined"/><Relationship Id="rId9" Type="http://schemas.openxmlformats.org/officeDocument/2006/relationships/image" Target="media/9f96c31abed7f93079ad6202ad6b87ab7a75e8b4.undefined"/><Relationship Id="rId10" Type="http://schemas.openxmlformats.org/officeDocument/2006/relationships/image" Target="media/10f19c1e91dd7b2d3c541a2e4b5796ec6f9ac208.undefined"/><Relationship Id="rId11" Type="http://schemas.openxmlformats.org/officeDocument/2006/relationships/image" Target="media/fdf073db369dcba691eb5f64d8ff422af3254ddb.undefined"/><Relationship Id="rId12" Type="http://schemas.openxmlformats.org/officeDocument/2006/relationships/image" Target="media/dd0922d6b0bdbf91c64c6454676e12f945b8ece8.undefined"/><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1341c2d6453064f9dc410cae54bf0c375003386.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2026-02-03T19:13:41.730Z</dcterms:created>
  <dcterms:modified xsi:type="dcterms:W3CDTF">2026-02-03T19:13:41.730Z</dcterms:modified>
</cp:coreProperties>
</file>

<file path=docProps/custom.xml><?xml version="1.0" encoding="utf-8"?>
<Properties xmlns="http://schemas.openxmlformats.org/officeDocument/2006/custom-properties" xmlns:vt="http://schemas.openxmlformats.org/officeDocument/2006/docPropsVTypes"/>
</file>