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9876" w14:textId="77777777" w:rsidR="00D40135" w:rsidRPr="00D40135" w:rsidRDefault="00D40135" w:rsidP="00D40135">
      <w:pPr>
        <w:rPr>
          <w:b/>
          <w:bCs/>
        </w:rPr>
      </w:pPr>
      <w:r w:rsidRPr="00D40135">
        <w:rPr>
          <w:b/>
          <w:bCs/>
        </w:rPr>
        <w:t>Checkpoint 1 Presentation Script</w:t>
      </w:r>
    </w:p>
    <w:p w14:paraId="3A51CE45" w14:textId="77777777" w:rsidR="00D40135" w:rsidRPr="00D40135" w:rsidRDefault="00D40135" w:rsidP="00D40135">
      <w:pPr>
        <w:rPr>
          <w:b/>
          <w:bCs/>
        </w:rPr>
      </w:pPr>
      <w:r w:rsidRPr="00D40135">
        <w:rPr>
          <w:b/>
          <w:bCs/>
        </w:rPr>
        <w:t>Pair Formation and Residential Segregation in an Extended Schelling Model</w:t>
      </w:r>
    </w:p>
    <w:p w14:paraId="6F630867" w14:textId="77777777" w:rsidR="00D40135" w:rsidRPr="00D40135" w:rsidRDefault="00D40135" w:rsidP="00D40135">
      <w:pPr>
        <w:rPr>
          <w:b/>
          <w:bCs/>
        </w:rPr>
      </w:pPr>
      <w:r w:rsidRPr="00D40135">
        <w:rPr>
          <w:b/>
          <w:bCs/>
        </w:rPr>
        <w:t>Speaker 1: Introduction</w:t>
      </w:r>
    </w:p>
    <w:p w14:paraId="4546415E" w14:textId="77777777" w:rsidR="00D40135" w:rsidRPr="00D40135" w:rsidRDefault="00D40135" w:rsidP="00D40135">
      <w:r w:rsidRPr="00D40135">
        <w:t>Good morning. Our project is called “Pair Formation and Residential Segregation in an Extended Schelling Model.”</w:t>
      </w:r>
    </w:p>
    <w:p w14:paraId="334686D8" w14:textId="77777777" w:rsidR="00D40135" w:rsidRPr="00D40135" w:rsidRDefault="00D40135" w:rsidP="00D40135">
      <w:r w:rsidRPr="00D40135">
        <w:t>Our starting point is the Schelling segregation model that we studied in class.</w:t>
      </w:r>
    </w:p>
    <w:p w14:paraId="33AFE230" w14:textId="77777777" w:rsidR="00D40135" w:rsidRPr="00D40135" w:rsidRDefault="00D40135" w:rsidP="00D40135">
      <w:r w:rsidRPr="00D40135">
        <w:t>In the original model, the environment is a two-dimensional residential grid. Each occupied cell contains an agent from group A or group B, and some cells are empty.</w:t>
      </w:r>
    </w:p>
    <w:p w14:paraId="7D851D7B" w14:textId="77777777" w:rsidR="00D40135" w:rsidRPr="00D40135" w:rsidRDefault="00D40135" w:rsidP="00D40135">
      <w:r w:rsidRPr="00D40135">
        <w:t xml:space="preserve">Each agent observes its eight surrounding cells, which is called a Moore </w:t>
      </w:r>
      <w:proofErr w:type="spellStart"/>
      <w:r w:rsidRPr="00D40135">
        <w:t>neighbourhood</w:t>
      </w:r>
      <w:proofErr w:type="spellEnd"/>
      <w:r w:rsidRPr="00D40135">
        <w:t>. Empty cells are excluded from the satisfaction calculation.</w:t>
      </w:r>
    </w:p>
    <w:p w14:paraId="76C8F3E9" w14:textId="77777777" w:rsidR="00D40135" w:rsidRPr="00D40135" w:rsidRDefault="00D40135" w:rsidP="00D40135">
      <w:r w:rsidRPr="00D40135">
        <w:t xml:space="preserve">The agent calculates the proportion of occupied </w:t>
      </w:r>
      <w:proofErr w:type="spellStart"/>
      <w:r w:rsidRPr="00D40135">
        <w:t>neighbours</w:t>
      </w:r>
      <w:proofErr w:type="spellEnd"/>
      <w:r w:rsidRPr="00D40135">
        <w:t xml:space="preserve"> belonging to the same group. If this proportion is equal to or greater than a shared satisfaction threshold, the agent stays in its current location. If it is below the threshold, the agent is considered unsatisfied and moves to a randomly selected empty cell.</w:t>
      </w:r>
    </w:p>
    <w:p w14:paraId="164237FE" w14:textId="77777777" w:rsidR="00D40135" w:rsidRPr="00D40135" w:rsidRDefault="00D40135" w:rsidP="00D40135">
      <w:r w:rsidRPr="00D40135">
        <w:t>The destination is not checked in advance. Therefore, an agent may move to another location and still be unsatisfied in the next timestep.</w:t>
      </w:r>
    </w:p>
    <w:p w14:paraId="056AD8FA" w14:textId="77777777" w:rsidR="00D40135" w:rsidRPr="00D40135" w:rsidRDefault="00D40135" w:rsidP="00D40135">
      <w:r w:rsidRPr="00D40135">
        <w:t>The original model demonstrates how relatively simple local residential preferences can produce large-scale segregation.</w:t>
      </w:r>
    </w:p>
    <w:p w14:paraId="6F12B028" w14:textId="77777777" w:rsidR="00D40135" w:rsidRPr="00D40135" w:rsidRDefault="00D40135" w:rsidP="00D40135">
      <w:r w:rsidRPr="00D40135">
        <w:t>However, the original model has several limitations for the question we want to study. The group of each agent never changes, all agents use the same type of preference, and there are no relationships or household-formation processes.</w:t>
      </w:r>
    </w:p>
    <w:p w14:paraId="3AFCD75B" w14:textId="77777777" w:rsidR="00D40135" w:rsidRPr="00D40135" w:rsidRDefault="00D40135" w:rsidP="00D40135">
      <w:r w:rsidRPr="00D40135">
        <w:t xml:space="preserve">Our project will retain the main structure of the taught Schelling model, including the grid, the </w:t>
      </w:r>
      <w:proofErr w:type="spellStart"/>
      <w:r w:rsidRPr="00D40135">
        <w:t>neighbourhood</w:t>
      </w:r>
      <w:proofErr w:type="spellEnd"/>
      <w:r w:rsidRPr="00D40135">
        <w:t>, the satisfaction threshold and the random relocation rule. We will then extend the agents and their interactions.</w:t>
      </w:r>
    </w:p>
    <w:p w14:paraId="10DE9C66" w14:textId="77777777" w:rsidR="00D40135" w:rsidRPr="00D40135" w:rsidRDefault="00D40135" w:rsidP="00D40135">
      <w:pPr>
        <w:rPr>
          <w:b/>
          <w:bCs/>
        </w:rPr>
      </w:pPr>
      <w:r w:rsidRPr="00D40135">
        <w:rPr>
          <w:b/>
          <w:bCs/>
        </w:rPr>
        <w:t>Speaker 1: Research question</w:t>
      </w:r>
    </w:p>
    <w:p w14:paraId="47229C78" w14:textId="77777777" w:rsidR="00D40135" w:rsidRPr="00D40135" w:rsidRDefault="00D40135" w:rsidP="00D40135">
      <w:r w:rsidRPr="00D40135">
        <w:t>Our research question is:</w:t>
      </w:r>
    </w:p>
    <w:p w14:paraId="15D96FE7" w14:textId="77777777" w:rsidR="00D40135" w:rsidRPr="00D40135" w:rsidRDefault="00D40135" w:rsidP="00D40135">
      <w:r w:rsidRPr="00D40135">
        <w:t>“How do outgroup openness and pair-formation probability jointly affect mixed-household formation, residential segregation, and spatial dynamics in an extended Schelling model?”</w:t>
      </w:r>
    </w:p>
    <w:p w14:paraId="51A6AF42" w14:textId="77777777" w:rsidR="00D40135" w:rsidRPr="00D40135" w:rsidRDefault="00D40135" w:rsidP="00D40135">
      <w:r w:rsidRPr="00D40135">
        <w:t>We selected this question because household formation and residential location may influence each other.</w:t>
      </w:r>
    </w:p>
    <w:p w14:paraId="029E559D" w14:textId="77777777" w:rsidR="00D40135" w:rsidRPr="00D40135" w:rsidRDefault="00D40135" w:rsidP="00D40135">
      <w:r w:rsidRPr="00D40135">
        <w:lastRenderedPageBreak/>
        <w:t xml:space="preserve">For example, an agent’s attitude towards another group may affect whether the agent stays in a </w:t>
      </w:r>
      <w:proofErr w:type="spellStart"/>
      <w:r w:rsidRPr="00D40135">
        <w:t>neighbourhood</w:t>
      </w:r>
      <w:proofErr w:type="spellEnd"/>
      <w:r w:rsidRPr="00D40135">
        <w:t>. Moving changes who remains nearby. Repeated local contact may then affect which households are formed. New households may also change the surrounding residential environment.</w:t>
      </w:r>
    </w:p>
    <w:p w14:paraId="0F472B53" w14:textId="77777777" w:rsidR="00D40135" w:rsidRPr="00D40135" w:rsidRDefault="00D40135" w:rsidP="00D40135">
      <w:r w:rsidRPr="00D40135">
        <w:t>Therefore, the model contains a feedback process between residential satisfaction, movement, local contact and household formation.</w:t>
      </w:r>
    </w:p>
    <w:p w14:paraId="3855C6FA" w14:textId="77777777" w:rsidR="00D40135" w:rsidRPr="00D40135" w:rsidRDefault="00D40135" w:rsidP="00D40135">
      <w:pPr>
        <w:rPr>
          <w:b/>
          <w:bCs/>
        </w:rPr>
      </w:pPr>
      <w:r w:rsidRPr="00D40135">
        <w:rPr>
          <w:b/>
          <w:bCs/>
        </w:rPr>
        <w:t>Speaker 1: Environment and agents</w:t>
      </w:r>
    </w:p>
    <w:p w14:paraId="4DBF3BA9" w14:textId="77777777" w:rsidR="00D40135" w:rsidRPr="00D40135" w:rsidRDefault="00D40135" w:rsidP="00D40135">
      <w:r w:rsidRPr="00D40135">
        <w:t>In our extended model, one grid cell always represents one residence.</w:t>
      </w:r>
    </w:p>
    <w:p w14:paraId="3C60B03D" w14:textId="77777777" w:rsidR="00D40135" w:rsidRPr="00D40135" w:rsidRDefault="00D40135" w:rsidP="00D40135">
      <w:r w:rsidRPr="00D40135">
        <w:t xml:space="preserve">The moving agent is a household agent rather than a </w:t>
      </w:r>
      <w:proofErr w:type="spellStart"/>
      <w:r w:rsidRPr="00D40135">
        <w:t>colour</w:t>
      </w:r>
      <w:proofErr w:type="spellEnd"/>
      <w:r w:rsidRPr="00D40135">
        <w:t xml:space="preserve"> alone. At the beginning of the simulation, every occupied residence contains one person, so all households initially represent single people.</w:t>
      </w:r>
    </w:p>
    <w:p w14:paraId="6455F8F0" w14:textId="77777777" w:rsidR="00D40135" w:rsidRPr="00D40135" w:rsidRDefault="00D40135" w:rsidP="00D40135">
      <w:r w:rsidRPr="00D40135">
        <w:t>Each person has three important pieces of information:</w:t>
      </w:r>
    </w:p>
    <w:p w14:paraId="513BF4CA" w14:textId="77777777" w:rsidR="00D40135" w:rsidRPr="00D40135" w:rsidRDefault="00D40135" w:rsidP="00D40135">
      <w:r w:rsidRPr="00D40135">
        <w:t>First, a unique identification number.</w:t>
      </w:r>
    </w:p>
    <w:p w14:paraId="042ACEEA" w14:textId="77777777" w:rsidR="00D40135" w:rsidRPr="00D40135" w:rsidRDefault="00D40135" w:rsidP="00D40135">
      <w:r w:rsidRPr="00D40135">
        <w:t>Second, an original group identity, either A or B.</w:t>
      </w:r>
    </w:p>
    <w:p w14:paraId="79509F33" w14:textId="77777777" w:rsidR="00D40135" w:rsidRPr="00D40135" w:rsidRDefault="00D40135" w:rsidP="00D40135">
      <w:r w:rsidRPr="00D40135">
        <w:t>Third, an individual outgroup-openness value, which we call (</w:t>
      </w:r>
      <w:proofErr w:type="spellStart"/>
      <w:r w:rsidRPr="00D40135">
        <w:t>w_i</w:t>
      </w:r>
      <w:proofErr w:type="spellEnd"/>
      <w:r w:rsidRPr="00D40135">
        <w:t>). This value is between zero and one.</w:t>
      </w:r>
    </w:p>
    <w:p w14:paraId="24F87093" w14:textId="77777777" w:rsidR="00D40135" w:rsidRPr="00D40135" w:rsidRDefault="00D40135" w:rsidP="00D40135">
      <w:r w:rsidRPr="00D40135">
        <w:t>A value close to zero represents low compatibility with the other group. A value close to one represents high compatibility with the other group.</w:t>
      </w:r>
    </w:p>
    <w:p w14:paraId="6A03736B" w14:textId="77777777" w:rsidR="00D40135" w:rsidRPr="00D40135" w:rsidRDefault="00D40135" w:rsidP="00D40135">
      <w:r w:rsidRPr="00D40135">
        <w:t xml:space="preserve">The openness value is an abstract modelling parameter. It is not a moral score, and it is not intended to describe the inherent </w:t>
      </w:r>
      <w:proofErr w:type="spellStart"/>
      <w:r w:rsidRPr="00D40135">
        <w:t>behaviour</w:t>
      </w:r>
      <w:proofErr w:type="spellEnd"/>
      <w:r w:rsidRPr="00D40135">
        <w:t xml:space="preserve"> of any real population.</w:t>
      </w:r>
    </w:p>
    <w:p w14:paraId="216FBCAB" w14:textId="77777777" w:rsidR="00D40135" w:rsidRPr="00D40135" w:rsidRDefault="00D40135" w:rsidP="00D40135">
      <w:r w:rsidRPr="00D40135">
        <w:t>A household also stores its grid position, its members, its household type and its current residential-satisfaction score.</w:t>
      </w:r>
    </w:p>
    <w:p w14:paraId="56A5BC12" w14:textId="77777777" w:rsidR="00D40135" w:rsidRPr="00D40135" w:rsidRDefault="00D40135" w:rsidP="00D40135">
      <w:r w:rsidRPr="00D40135">
        <w:t>The possible residential states are:</w:t>
      </w:r>
    </w:p>
    <w:p w14:paraId="2F2CD11D" w14:textId="77777777" w:rsidR="00D40135" w:rsidRPr="00D40135" w:rsidRDefault="00D40135" w:rsidP="00D40135">
      <w:pPr>
        <w:numPr>
          <w:ilvl w:val="0"/>
          <w:numId w:val="1"/>
        </w:numPr>
      </w:pPr>
      <w:r w:rsidRPr="00D40135">
        <w:t>an empty residence;</w:t>
      </w:r>
    </w:p>
    <w:p w14:paraId="655EFF74" w14:textId="77777777" w:rsidR="00D40135" w:rsidRPr="00D40135" w:rsidRDefault="00D40135" w:rsidP="00D40135">
      <w:pPr>
        <w:numPr>
          <w:ilvl w:val="0"/>
          <w:numId w:val="1"/>
        </w:numPr>
      </w:pPr>
      <w:r w:rsidRPr="00D40135">
        <w:t>a single A household;</w:t>
      </w:r>
    </w:p>
    <w:p w14:paraId="087AEEA5" w14:textId="77777777" w:rsidR="00D40135" w:rsidRPr="00D40135" w:rsidRDefault="00D40135" w:rsidP="00D40135">
      <w:pPr>
        <w:numPr>
          <w:ilvl w:val="0"/>
          <w:numId w:val="1"/>
        </w:numPr>
      </w:pPr>
      <w:r w:rsidRPr="00D40135">
        <w:t>a single B household;</w:t>
      </w:r>
    </w:p>
    <w:p w14:paraId="6F21D9D3" w14:textId="77777777" w:rsidR="00D40135" w:rsidRPr="00D40135" w:rsidRDefault="00D40135" w:rsidP="00D40135">
      <w:pPr>
        <w:numPr>
          <w:ilvl w:val="0"/>
          <w:numId w:val="1"/>
        </w:numPr>
      </w:pPr>
      <w:r w:rsidRPr="00D40135">
        <w:t>an A-A household;</w:t>
      </w:r>
    </w:p>
    <w:p w14:paraId="00AE621A" w14:textId="77777777" w:rsidR="00D40135" w:rsidRPr="00D40135" w:rsidRDefault="00D40135" w:rsidP="00D40135">
      <w:pPr>
        <w:numPr>
          <w:ilvl w:val="0"/>
          <w:numId w:val="1"/>
        </w:numPr>
      </w:pPr>
      <w:r w:rsidRPr="00D40135">
        <w:t>a B-B household; and</w:t>
      </w:r>
    </w:p>
    <w:p w14:paraId="3CF628E2" w14:textId="77777777" w:rsidR="00D40135" w:rsidRPr="00D40135" w:rsidRDefault="00D40135" w:rsidP="00D40135">
      <w:pPr>
        <w:numPr>
          <w:ilvl w:val="0"/>
          <w:numId w:val="1"/>
        </w:numPr>
      </w:pPr>
      <w:r w:rsidRPr="00D40135">
        <w:t>an A-B mixed household.</w:t>
      </w:r>
    </w:p>
    <w:p w14:paraId="4A8B2ABD" w14:textId="77777777" w:rsidR="00D40135" w:rsidRPr="00D40135" w:rsidRDefault="00D40135" w:rsidP="00D40135">
      <w:r w:rsidRPr="00D40135">
        <w:t xml:space="preserve">The different </w:t>
      </w:r>
      <w:proofErr w:type="spellStart"/>
      <w:r w:rsidRPr="00D40135">
        <w:t>colours</w:t>
      </w:r>
      <w:proofErr w:type="spellEnd"/>
      <w:r w:rsidRPr="00D40135">
        <w:t xml:space="preserve"> in the </w:t>
      </w:r>
      <w:proofErr w:type="spellStart"/>
      <w:r w:rsidRPr="00D40135">
        <w:t>visualisation</w:t>
      </w:r>
      <w:proofErr w:type="spellEnd"/>
      <w:r w:rsidRPr="00D40135">
        <w:t xml:space="preserve"> only represent these states. The original A or B </w:t>
      </w:r>
      <w:r w:rsidRPr="00D40135">
        <w:lastRenderedPageBreak/>
        <w:t>identity of every person will still be stored after a household is formed.</w:t>
      </w:r>
    </w:p>
    <w:p w14:paraId="57F36249" w14:textId="77777777" w:rsidR="00D40135" w:rsidRPr="00D40135" w:rsidRDefault="00D40135" w:rsidP="00D40135">
      <w:r w:rsidRPr="00D40135">
        <w:t xml:space="preserve">This is important because we do not want the segregation measure to change simply because two </w:t>
      </w:r>
      <w:proofErr w:type="spellStart"/>
      <w:r w:rsidRPr="00D40135">
        <w:t>colours</w:t>
      </w:r>
      <w:proofErr w:type="spellEnd"/>
      <w:r w:rsidRPr="00D40135">
        <w:t xml:space="preserve"> have been replaced by a new purple </w:t>
      </w:r>
      <w:proofErr w:type="spellStart"/>
      <w:r w:rsidRPr="00D40135">
        <w:t>colour</w:t>
      </w:r>
      <w:proofErr w:type="spellEnd"/>
      <w:r w:rsidRPr="00D40135">
        <w:t>.</w:t>
      </w:r>
    </w:p>
    <w:p w14:paraId="2F0E6B41" w14:textId="77777777" w:rsidR="00D40135" w:rsidRPr="00D40135" w:rsidRDefault="00D40135" w:rsidP="00D40135">
      <w:pPr>
        <w:rPr>
          <w:b/>
          <w:bCs/>
        </w:rPr>
      </w:pPr>
      <w:r w:rsidRPr="00D40135">
        <w:rPr>
          <w:b/>
          <w:bCs/>
        </w:rPr>
        <w:t>Speaker 2: Residential satisfaction and movement</w:t>
      </w:r>
    </w:p>
    <w:p w14:paraId="57356332" w14:textId="77777777" w:rsidR="00D40135" w:rsidRPr="00D40135" w:rsidRDefault="00D40135" w:rsidP="00D40135">
      <w:r w:rsidRPr="00D40135">
        <w:t>We modify the original Schelling satisfaction rule by introducing weighted compatibility.</w:t>
      </w:r>
    </w:p>
    <w:p w14:paraId="362B530D" w14:textId="77777777" w:rsidR="00D40135" w:rsidRPr="00D40135" w:rsidRDefault="00D40135" w:rsidP="00D40135">
      <w:r w:rsidRPr="00D40135">
        <w:t xml:space="preserve">For an A household, an A or A-A </w:t>
      </w:r>
      <w:proofErr w:type="spellStart"/>
      <w:r w:rsidRPr="00D40135">
        <w:t>neighbour</w:t>
      </w:r>
      <w:proofErr w:type="spellEnd"/>
      <w:r w:rsidRPr="00D40135">
        <w:t xml:space="preserve"> has a weight of one. A B or B-B </w:t>
      </w:r>
      <w:proofErr w:type="spellStart"/>
      <w:r w:rsidRPr="00D40135">
        <w:t>neighbour</w:t>
      </w:r>
      <w:proofErr w:type="spellEnd"/>
      <w:r w:rsidRPr="00D40135">
        <w:t xml:space="preserve"> has a weight equal to the household’s outgroup openness. A mixed A-B </w:t>
      </w:r>
      <w:proofErr w:type="spellStart"/>
      <w:r w:rsidRPr="00D40135">
        <w:t>neighbour</w:t>
      </w:r>
      <w:proofErr w:type="spellEnd"/>
      <w:r w:rsidRPr="00D40135">
        <w:t xml:space="preserve"> has an intermediate weight equal to one plus the openness value, divided by two.</w:t>
      </w:r>
    </w:p>
    <w:p w14:paraId="371DE40D" w14:textId="77777777" w:rsidR="00D40135" w:rsidRPr="00D40135" w:rsidRDefault="00D40135" w:rsidP="00D40135">
      <w:r w:rsidRPr="00D40135">
        <w:t>The rules for a B household are symmetrical.</w:t>
      </w:r>
    </w:p>
    <w:p w14:paraId="10C2A7C2" w14:textId="77777777" w:rsidR="00D40135" w:rsidRPr="00D40135" w:rsidRDefault="00D40135" w:rsidP="00D40135">
      <w:r w:rsidRPr="00D40135">
        <w:t>For an A-A or B-B household, the effective openness value is the average openness of its two members.</w:t>
      </w:r>
    </w:p>
    <w:p w14:paraId="16AA7992" w14:textId="77777777" w:rsidR="00D40135" w:rsidRPr="00D40135" w:rsidRDefault="00D40135" w:rsidP="00D40135">
      <w:r w:rsidRPr="00D40135">
        <w:t>A mixed A-B household uses a simpler fixed rule. It gives A and B households a positive weight of 0.7, while another mixed household has a weight of one.</w:t>
      </w:r>
    </w:p>
    <w:p w14:paraId="2506A371" w14:textId="77777777" w:rsidR="00D40135" w:rsidRPr="00D40135" w:rsidRDefault="00D40135" w:rsidP="00D40135">
      <w:r w:rsidRPr="00D40135">
        <w:t>This means that mixed households are compatible with both original groups, but they have a slightly stronger preference for living near other mixed households.</w:t>
      </w:r>
    </w:p>
    <w:p w14:paraId="0AB8F1E2" w14:textId="77777777" w:rsidR="00D40135" w:rsidRPr="00D40135" w:rsidRDefault="00D40135" w:rsidP="00D40135">
      <w:r w:rsidRPr="00D40135">
        <w:t xml:space="preserve">The residential-satisfaction score is the average compatibility weight of all occupied </w:t>
      </w:r>
      <w:proofErr w:type="spellStart"/>
      <w:r w:rsidRPr="00D40135">
        <w:t>neighbouring</w:t>
      </w:r>
      <w:proofErr w:type="spellEnd"/>
      <w:r w:rsidRPr="00D40135">
        <w:t xml:space="preserve"> households.</w:t>
      </w:r>
    </w:p>
    <w:p w14:paraId="742417AE" w14:textId="77777777" w:rsidR="00D40135" w:rsidRPr="00D40135" w:rsidRDefault="00D40135" w:rsidP="00D40135">
      <w:r w:rsidRPr="00D40135">
        <w:t>If the score is at least the satisfaction threshold (p), the household is residentially satisfied.</w:t>
      </w:r>
    </w:p>
    <w:p w14:paraId="27AD7156" w14:textId="77777777" w:rsidR="00D40135" w:rsidRPr="00D40135" w:rsidRDefault="00D40135" w:rsidP="00D40135">
      <w:r w:rsidRPr="00D40135">
        <w:t>If the score is below (p), the household moves to a randomly selected empty residence.</w:t>
      </w:r>
    </w:p>
    <w:p w14:paraId="43E1C523" w14:textId="77777777" w:rsidR="00D40135" w:rsidRPr="00D40135" w:rsidRDefault="00D40135" w:rsidP="00D40135">
      <w:r w:rsidRPr="00D40135">
        <w:t>We currently propose a satisfaction threshold of 0.5.</w:t>
      </w:r>
    </w:p>
    <w:p w14:paraId="4754A1D6" w14:textId="77777777" w:rsidR="00D40135" w:rsidRPr="00D40135" w:rsidRDefault="00D40135" w:rsidP="00D40135">
      <w:r w:rsidRPr="00D40135">
        <w:t xml:space="preserve">We will keep the original random destination rule. We will not calculate the </w:t>
      </w:r>
      <w:proofErr w:type="spellStart"/>
      <w:r w:rsidRPr="00D40135">
        <w:t>neighbourhood</w:t>
      </w:r>
      <w:proofErr w:type="spellEnd"/>
      <w:r w:rsidRPr="00D40135">
        <w:t xml:space="preserve"> quality of every available residence before moving.</w:t>
      </w:r>
    </w:p>
    <w:p w14:paraId="14D16B95" w14:textId="77777777" w:rsidR="00D40135" w:rsidRPr="00D40135" w:rsidRDefault="00D40135" w:rsidP="00D40135">
      <w:r w:rsidRPr="00D40135">
        <w:t>Therefore, our project changes the condition that causes movement, but it does not introduce a new housing-search algorithm.</w:t>
      </w:r>
    </w:p>
    <w:p w14:paraId="4118E8A1" w14:textId="77777777" w:rsidR="00D40135" w:rsidRPr="00D40135" w:rsidRDefault="00D40135" w:rsidP="00D40135">
      <w:pPr>
        <w:rPr>
          <w:b/>
          <w:bCs/>
        </w:rPr>
      </w:pPr>
      <w:r w:rsidRPr="00D40135">
        <w:rPr>
          <w:b/>
          <w:bCs/>
        </w:rPr>
        <w:t>Speaker 2: Pair formation</w:t>
      </w:r>
    </w:p>
    <w:p w14:paraId="73A1367C" w14:textId="77777777" w:rsidR="00D40135" w:rsidRPr="00D40135" w:rsidRDefault="00D40135" w:rsidP="00D40135">
      <w:r w:rsidRPr="00D40135">
        <w:t>After all unsatisfied households have moved, the model recalculates residential satisfaction.</w:t>
      </w:r>
    </w:p>
    <w:p w14:paraId="0AB436A0" w14:textId="77777777" w:rsidR="00D40135" w:rsidRPr="00D40135" w:rsidRDefault="00D40135" w:rsidP="00D40135">
      <w:r w:rsidRPr="00D40135">
        <w:t>Two people can become a candidate pair only when five conditions are satisfied.</w:t>
      </w:r>
    </w:p>
    <w:p w14:paraId="3EA04A1A" w14:textId="77777777" w:rsidR="00D40135" w:rsidRPr="00D40135" w:rsidRDefault="00D40135" w:rsidP="00D40135">
      <w:r w:rsidRPr="00D40135">
        <w:t>First, both households must contain one person, so both people must still be single.</w:t>
      </w:r>
    </w:p>
    <w:p w14:paraId="2647A735" w14:textId="77777777" w:rsidR="00D40135" w:rsidRPr="00D40135" w:rsidRDefault="00D40135" w:rsidP="00D40135">
      <w:r w:rsidRPr="00D40135">
        <w:lastRenderedPageBreak/>
        <w:t xml:space="preserve">Second, they must be </w:t>
      </w:r>
      <w:proofErr w:type="spellStart"/>
      <w:r w:rsidRPr="00D40135">
        <w:t>neighbours</w:t>
      </w:r>
      <w:proofErr w:type="spellEnd"/>
      <w:r w:rsidRPr="00D40135">
        <w:t xml:space="preserve"> after the relocation stage.</w:t>
      </w:r>
    </w:p>
    <w:p w14:paraId="25E654FA" w14:textId="77777777" w:rsidR="00D40135" w:rsidRPr="00D40135" w:rsidRDefault="00D40135" w:rsidP="00D40135">
      <w:r w:rsidRPr="00D40135">
        <w:t>Third, they must have remained continuously adjacent for at least (L) timesteps. Our initial value for (L) is three.</w:t>
      </w:r>
    </w:p>
    <w:p w14:paraId="1056C18E" w14:textId="77777777" w:rsidR="00D40135" w:rsidRPr="00D40135" w:rsidRDefault="00D40135" w:rsidP="00D40135">
      <w:r w:rsidRPr="00D40135">
        <w:t>Fourth, both people must currently be residentially satisfied.</w:t>
      </w:r>
    </w:p>
    <w:p w14:paraId="6B4C2A0B" w14:textId="77777777" w:rsidR="00D40135" w:rsidRPr="00D40135" w:rsidRDefault="00D40135" w:rsidP="00D40135">
      <w:r w:rsidRPr="00D40135">
        <w:t>Fifth, neither person can already have been matched with someone else during the same timestep.</w:t>
      </w:r>
    </w:p>
    <w:p w14:paraId="63F5D072" w14:textId="77777777" w:rsidR="00D40135" w:rsidRPr="00D40135" w:rsidRDefault="00D40135" w:rsidP="00D40135">
      <w:r w:rsidRPr="00D40135">
        <w:t>We require both people to be residentially satisfied because we interpret household formation as occurring when both people are relatively stable in their current residential environment.</w:t>
      </w:r>
    </w:p>
    <w:p w14:paraId="684A8731" w14:textId="77777777" w:rsidR="00D40135" w:rsidRPr="00D40135" w:rsidRDefault="00D40135" w:rsidP="00D40135">
      <w:r w:rsidRPr="00D40135">
        <w:t xml:space="preserve">In this model, satisfied does not mean emotionally happy with a potential partner. It only means satisfied with the current </w:t>
      </w:r>
      <w:proofErr w:type="spellStart"/>
      <w:r w:rsidRPr="00D40135">
        <w:t>neighbourhood</w:t>
      </w:r>
      <w:proofErr w:type="spellEnd"/>
      <w:r w:rsidRPr="00D40135">
        <w:t>.</w:t>
      </w:r>
    </w:p>
    <w:p w14:paraId="0E316494" w14:textId="77777777" w:rsidR="00D40135" w:rsidRPr="00D40135" w:rsidRDefault="00D40135" w:rsidP="00D40135">
      <w:r w:rsidRPr="00D40135">
        <w:t>If an eligible pair belongs to the same group, the probability of forming a household during that timestep is the base pair-formation probability (m).</w:t>
      </w:r>
    </w:p>
    <w:p w14:paraId="17EC4C52" w14:textId="77777777" w:rsidR="00D40135" w:rsidRPr="00D40135" w:rsidRDefault="00D40135" w:rsidP="00D40135">
      <w:r w:rsidRPr="00D40135">
        <w:t>Therefore:</w:t>
      </w:r>
    </w:p>
    <w:p w14:paraId="5F38B55D" w14:textId="77777777" w:rsidR="00D40135" w:rsidRPr="00D40135" w:rsidRDefault="00D40135" w:rsidP="00D40135">
      <w:r w:rsidRPr="00D40135">
        <w:t>P same equals (m).</w:t>
      </w:r>
    </w:p>
    <w:p w14:paraId="1D9286E1" w14:textId="77777777" w:rsidR="00D40135" w:rsidRPr="00D40135" w:rsidRDefault="00D40135" w:rsidP="00D40135">
      <w:r w:rsidRPr="00D40135">
        <w:t>If an eligible pair belongs to different groups, the probability is:</w:t>
      </w:r>
    </w:p>
    <w:p w14:paraId="194D3444" w14:textId="77777777" w:rsidR="00D40135" w:rsidRPr="00D40135" w:rsidRDefault="00D40135" w:rsidP="00D40135">
      <w:r w:rsidRPr="00D40135">
        <w:t>P mixed equals (m) multiplied by the minimum of the two openness values.</w:t>
      </w:r>
    </w:p>
    <w:p w14:paraId="41DAD5F7" w14:textId="77777777" w:rsidR="00D40135" w:rsidRPr="00D40135" w:rsidRDefault="00D40135" w:rsidP="00D40135">
      <w:r w:rsidRPr="00D40135">
        <w:t>We use the minimum because household formation requires agreement from both people. If either person has low outgroup openness, the mixed-pair probability becomes lower.</w:t>
      </w:r>
    </w:p>
    <w:p w14:paraId="034F4697" w14:textId="77777777" w:rsidR="00D40135" w:rsidRPr="00D40135" w:rsidRDefault="00D40135" w:rsidP="00D40135">
      <w:r w:rsidRPr="00D40135">
        <w:t>For example, if (m) is 0.05 and the two openness values are 0.8 and 0.2, the mixed-pair probability is 0.01.</w:t>
      </w:r>
    </w:p>
    <w:p w14:paraId="1353CAE0" w14:textId="77777777" w:rsidR="00D40135" w:rsidRPr="00D40135" w:rsidRDefault="00D40135" w:rsidP="00D40135">
      <w:r w:rsidRPr="00D40135">
        <w:t>We do not include an additional minimum-acceptance parameter because it would create two similar individual attributes and make the model more difficult to explain.</w:t>
      </w:r>
    </w:p>
    <w:p w14:paraId="109AB9D0" w14:textId="77777777" w:rsidR="00D40135" w:rsidRPr="00D40135" w:rsidRDefault="00D40135" w:rsidP="00D40135">
      <w:r w:rsidRPr="00D40135">
        <w:t xml:space="preserve">When one person has several eligible </w:t>
      </w:r>
      <w:proofErr w:type="spellStart"/>
      <w:r w:rsidRPr="00D40135">
        <w:t>neighbours</w:t>
      </w:r>
      <w:proofErr w:type="spellEnd"/>
      <w:r w:rsidRPr="00D40135">
        <w:t>, the model randomly orders all candidate pairs. Once a person successfully forms a household, all other pairs involving that person are skipped. This prevents one person from forming more than one household in the same timestep.</w:t>
      </w:r>
    </w:p>
    <w:p w14:paraId="1AD72127" w14:textId="77777777" w:rsidR="00D40135" w:rsidRPr="00D40135" w:rsidRDefault="00D40135" w:rsidP="00D40135">
      <w:pPr>
        <w:rPr>
          <w:b/>
          <w:bCs/>
        </w:rPr>
      </w:pPr>
      <w:r w:rsidRPr="00D40135">
        <w:rPr>
          <w:b/>
          <w:bCs/>
        </w:rPr>
        <w:t>Speaker 2: Household formation and vacancy</w:t>
      </w:r>
    </w:p>
    <w:p w14:paraId="4A1F9EAC" w14:textId="77777777" w:rsidR="00D40135" w:rsidRPr="00D40135" w:rsidRDefault="00D40135" w:rsidP="00D40135">
      <w:r w:rsidRPr="00D40135">
        <w:t>When two single households form a new household, the two people move into one of their existing residences.</w:t>
      </w:r>
    </w:p>
    <w:p w14:paraId="3A170D98" w14:textId="77777777" w:rsidR="00D40135" w:rsidRPr="00D40135" w:rsidRDefault="00D40135" w:rsidP="00D40135">
      <w:r w:rsidRPr="00D40135">
        <w:lastRenderedPageBreak/>
        <w:t>The model randomly selects which of the two residences is retained. The other residence becomes empty.</w:t>
      </w:r>
    </w:p>
    <w:p w14:paraId="21714348" w14:textId="77777777" w:rsidR="00D40135" w:rsidRPr="00D40135" w:rsidRDefault="00D40135" w:rsidP="00D40135">
      <w:r w:rsidRPr="00D40135">
        <w:t xml:space="preserve">The random choice prevents the model from systematically </w:t>
      </w:r>
      <w:proofErr w:type="spellStart"/>
      <w:r w:rsidRPr="00D40135">
        <w:t>favouring</w:t>
      </w:r>
      <w:proofErr w:type="spellEnd"/>
      <w:r w:rsidRPr="00D40135">
        <w:t xml:space="preserve"> the original location of group A or group B.</w:t>
      </w:r>
    </w:p>
    <w:p w14:paraId="112EEA70" w14:textId="77777777" w:rsidR="00D40135" w:rsidRPr="00D40135" w:rsidRDefault="00D40135" w:rsidP="00D40135">
      <w:r w:rsidRPr="00D40135">
        <w:t>After household formation:</w:t>
      </w:r>
    </w:p>
    <w:p w14:paraId="4FE496E4" w14:textId="77777777" w:rsidR="00D40135" w:rsidRPr="00D40135" w:rsidRDefault="00D40135" w:rsidP="00D40135">
      <w:pPr>
        <w:numPr>
          <w:ilvl w:val="0"/>
          <w:numId w:val="2"/>
        </w:numPr>
      </w:pPr>
      <w:r w:rsidRPr="00D40135">
        <w:t>the total number of people remains unchanged;</w:t>
      </w:r>
    </w:p>
    <w:p w14:paraId="0F7D7841" w14:textId="77777777" w:rsidR="00D40135" w:rsidRPr="00D40135" w:rsidRDefault="00D40135" w:rsidP="00D40135">
      <w:pPr>
        <w:numPr>
          <w:ilvl w:val="0"/>
          <w:numId w:val="2"/>
        </w:numPr>
      </w:pPr>
      <w:r w:rsidRPr="00D40135">
        <w:t>the number of occupied households decreases by one; and</w:t>
      </w:r>
    </w:p>
    <w:p w14:paraId="5B7B1DC5" w14:textId="77777777" w:rsidR="00D40135" w:rsidRPr="00D40135" w:rsidRDefault="00D40135" w:rsidP="00D40135">
      <w:pPr>
        <w:numPr>
          <w:ilvl w:val="0"/>
          <w:numId w:val="2"/>
        </w:numPr>
      </w:pPr>
      <w:r w:rsidRPr="00D40135">
        <w:t>the number of empty residences increases by one.</w:t>
      </w:r>
    </w:p>
    <w:p w14:paraId="1D31E556" w14:textId="77777777" w:rsidR="00D40135" w:rsidRPr="00D40135" w:rsidRDefault="00D40135" w:rsidP="00D40135">
      <w:r w:rsidRPr="00D40135">
        <w:t>The new household cannot form another household later, but it can still move as a single household agent if it becomes residentially unsatisfied.</w:t>
      </w:r>
    </w:p>
    <w:p w14:paraId="1E37D4C2" w14:textId="77777777" w:rsidR="00D40135" w:rsidRPr="00D40135" w:rsidRDefault="00D40135" w:rsidP="00D40135">
      <w:r w:rsidRPr="00D40135">
        <w:t xml:space="preserve">We </w:t>
      </w:r>
      <w:proofErr w:type="spellStart"/>
      <w:r w:rsidRPr="00D40135">
        <w:t>recognise</w:t>
      </w:r>
      <w:proofErr w:type="spellEnd"/>
      <w:r w:rsidRPr="00D40135">
        <w:t xml:space="preserve"> that increasing vacancy is an important modelling assumption.</w:t>
      </w:r>
    </w:p>
    <w:p w14:paraId="5EE9D903" w14:textId="77777777" w:rsidR="00D40135" w:rsidRPr="00D40135" w:rsidRDefault="00D40135" w:rsidP="00D40135">
      <w:r w:rsidRPr="00D40135">
        <w:t>A higher vacancy rate may make later relocation easier and may affect segregation independently of mixed-household formation.</w:t>
      </w:r>
    </w:p>
    <w:p w14:paraId="4C372D51" w14:textId="77777777" w:rsidR="00D40135" w:rsidRPr="00D40135" w:rsidRDefault="00D40135" w:rsidP="00D40135">
      <w:r w:rsidRPr="00D40135">
        <w:t>Therefore, we will record vacancy during every timestep rather than hiding it. We will also compare the full model with a version that only allows same-group households. This will help us distinguish the general effect of household consolidation from the specific effect of mixed households.</w:t>
      </w:r>
    </w:p>
    <w:p w14:paraId="7BD26579" w14:textId="77777777" w:rsidR="00D40135" w:rsidRPr="00D40135" w:rsidRDefault="00D40135" w:rsidP="00D40135">
      <w:r w:rsidRPr="00D40135">
        <w:t>One question we would like to discuss with our facilitator is whether this one-residence household representation is acceptable, or whether a fixed-vacancy representation would be preferable.</w:t>
      </w:r>
    </w:p>
    <w:p w14:paraId="518BC61F" w14:textId="77777777" w:rsidR="00D40135" w:rsidRPr="00D40135" w:rsidRDefault="00D40135" w:rsidP="00D40135">
      <w:pPr>
        <w:rPr>
          <w:b/>
          <w:bCs/>
        </w:rPr>
      </w:pPr>
      <w:r w:rsidRPr="00D40135">
        <w:rPr>
          <w:b/>
          <w:bCs/>
        </w:rPr>
        <w:t>Speaker 1: Update order</w:t>
      </w:r>
    </w:p>
    <w:p w14:paraId="7A3C7424" w14:textId="77777777" w:rsidR="00D40135" w:rsidRPr="00D40135" w:rsidRDefault="00D40135" w:rsidP="00D40135">
      <w:r w:rsidRPr="00D40135">
        <w:t>Each timestep will follow a fixed order.</w:t>
      </w:r>
    </w:p>
    <w:p w14:paraId="7C4083F5" w14:textId="77777777" w:rsidR="00D40135" w:rsidRPr="00D40135" w:rsidRDefault="00D40135" w:rsidP="00D40135">
      <w:r w:rsidRPr="00D40135">
        <w:t>First, the model calculates the current residential satisfaction of every household.</w:t>
      </w:r>
    </w:p>
    <w:p w14:paraId="52134A02" w14:textId="77777777" w:rsidR="00D40135" w:rsidRPr="00D40135" w:rsidRDefault="00D40135" w:rsidP="00D40135">
      <w:r w:rsidRPr="00D40135">
        <w:t>Second, it identifies the unsatisfied households, randomly orders them, and moves them to random empty residences.</w:t>
      </w:r>
    </w:p>
    <w:p w14:paraId="490B203E" w14:textId="77777777" w:rsidR="00D40135" w:rsidRPr="00D40135" w:rsidRDefault="00D40135" w:rsidP="00D40135">
      <w:r w:rsidRPr="00D40135">
        <w:t>Third, it recalculates satisfaction using the updated grid.</w:t>
      </w:r>
    </w:p>
    <w:p w14:paraId="4AE0CB7B" w14:textId="77777777" w:rsidR="00D40135" w:rsidRPr="00D40135" w:rsidRDefault="00D40135" w:rsidP="00D40135">
      <w:r w:rsidRPr="00D40135">
        <w:t xml:space="preserve">Fourth, it updates the continuous contact time of </w:t>
      </w:r>
      <w:proofErr w:type="spellStart"/>
      <w:r w:rsidRPr="00D40135">
        <w:t>neighbouring</w:t>
      </w:r>
      <w:proofErr w:type="spellEnd"/>
      <w:r w:rsidRPr="00D40135">
        <w:t xml:space="preserve"> single people. If two people are no longer </w:t>
      </w:r>
      <w:proofErr w:type="spellStart"/>
      <w:r w:rsidRPr="00D40135">
        <w:t>neighbours</w:t>
      </w:r>
      <w:proofErr w:type="spellEnd"/>
      <w:r w:rsidRPr="00D40135">
        <w:t>, their continuous contact time is reset.</w:t>
      </w:r>
    </w:p>
    <w:p w14:paraId="2CEB092C" w14:textId="77777777" w:rsidR="00D40135" w:rsidRPr="00D40135" w:rsidRDefault="00D40135" w:rsidP="00D40135">
      <w:r w:rsidRPr="00D40135">
        <w:t>Fifth, it identifies eligible candidate pairs and processes them in a random order.</w:t>
      </w:r>
    </w:p>
    <w:p w14:paraId="4FCBAE81" w14:textId="77777777" w:rsidR="00D40135" w:rsidRPr="00D40135" w:rsidRDefault="00D40135" w:rsidP="00D40135">
      <w:r w:rsidRPr="00D40135">
        <w:t>Sixth, successful pairs are converted into A-A, B-B or A-B households.</w:t>
      </w:r>
    </w:p>
    <w:p w14:paraId="53F27CAE" w14:textId="77777777" w:rsidR="00D40135" w:rsidRPr="00D40135" w:rsidRDefault="00D40135" w:rsidP="00D40135">
      <w:r w:rsidRPr="00D40135">
        <w:lastRenderedPageBreak/>
        <w:t>Finally, the model records the state of the system.</w:t>
      </w:r>
    </w:p>
    <w:p w14:paraId="18A5F5AE" w14:textId="77777777" w:rsidR="00D40135" w:rsidRPr="00D40135" w:rsidRDefault="00D40135" w:rsidP="00D40135">
      <w:r w:rsidRPr="00D40135">
        <w:t>We use relocation before pair formation because pairing should depend on the residential environment after unsatisfied agents have moved.</w:t>
      </w:r>
    </w:p>
    <w:p w14:paraId="31CEDF37" w14:textId="77777777" w:rsidR="00D40135" w:rsidRPr="00D40135" w:rsidRDefault="00D40135" w:rsidP="00D40135">
      <w:r w:rsidRPr="00D40135">
        <w:t>The update order will remain identical in all experimental conditions.</w:t>
      </w:r>
    </w:p>
    <w:p w14:paraId="68561400" w14:textId="77777777" w:rsidR="00D40135" w:rsidRPr="00D40135" w:rsidRDefault="00D40135" w:rsidP="00D40135">
      <w:pPr>
        <w:rPr>
          <w:b/>
          <w:bCs/>
        </w:rPr>
      </w:pPr>
      <w:r w:rsidRPr="00D40135">
        <w:rPr>
          <w:b/>
          <w:bCs/>
        </w:rPr>
        <w:t>Speaker 1: Experimental design</w:t>
      </w:r>
    </w:p>
    <w:p w14:paraId="494A27BB" w14:textId="77777777" w:rsidR="00D40135" w:rsidRPr="00D40135" w:rsidRDefault="00D40135" w:rsidP="00D40135">
      <w:r w:rsidRPr="00D40135">
        <w:t>Our two main experimental factors are outgroup openness and the base pair-formation probability.</w:t>
      </w:r>
    </w:p>
    <w:p w14:paraId="3CE301B5" w14:textId="77777777" w:rsidR="00D40135" w:rsidRPr="00D40135" w:rsidRDefault="00D40135" w:rsidP="00D40135">
      <w:r w:rsidRPr="00D40135">
        <w:t>For openness, every person still receives an individual random value, but we will use three distributions:</w:t>
      </w:r>
    </w:p>
    <w:p w14:paraId="6BC54F3F" w14:textId="77777777" w:rsidR="00D40135" w:rsidRPr="00D40135" w:rsidRDefault="00D40135" w:rsidP="00D40135">
      <w:pPr>
        <w:numPr>
          <w:ilvl w:val="0"/>
          <w:numId w:val="3"/>
        </w:numPr>
      </w:pPr>
      <w:r w:rsidRPr="00D40135">
        <w:t>a low-openness condition;</w:t>
      </w:r>
    </w:p>
    <w:p w14:paraId="0B7E2391" w14:textId="77777777" w:rsidR="00D40135" w:rsidRPr="00D40135" w:rsidRDefault="00D40135" w:rsidP="00D40135">
      <w:pPr>
        <w:numPr>
          <w:ilvl w:val="0"/>
          <w:numId w:val="3"/>
        </w:numPr>
      </w:pPr>
      <w:r w:rsidRPr="00D40135">
        <w:t>a medium-openness condition; and</w:t>
      </w:r>
    </w:p>
    <w:p w14:paraId="012738F0" w14:textId="77777777" w:rsidR="00D40135" w:rsidRPr="00D40135" w:rsidRDefault="00D40135" w:rsidP="00D40135">
      <w:pPr>
        <w:numPr>
          <w:ilvl w:val="0"/>
          <w:numId w:val="3"/>
        </w:numPr>
      </w:pPr>
      <w:r w:rsidRPr="00D40135">
        <w:t>a high-openness condition.</w:t>
      </w:r>
    </w:p>
    <w:p w14:paraId="58BFF8B2" w14:textId="77777777" w:rsidR="00D40135" w:rsidRPr="00D40135" w:rsidRDefault="00D40135" w:rsidP="00D40135">
      <w:r w:rsidRPr="00D40135">
        <w:t>Our provisional ranges are 0.10 to 0.35 for low openness, 0.35 to 0.65 for medium openness, and 0.65 to 0.90 for high openness.</w:t>
      </w:r>
    </w:p>
    <w:p w14:paraId="57B4B6A1" w14:textId="77777777" w:rsidR="00D40135" w:rsidRPr="00D40135" w:rsidRDefault="00D40135" w:rsidP="00D40135">
      <w:r w:rsidRPr="00D40135">
        <w:t>For the base pair-formation probability, our provisional values are 0.02, 0.05 and 0.10 per eligible pair per timestep.</w:t>
      </w:r>
    </w:p>
    <w:p w14:paraId="4ACF2E5B" w14:textId="77777777" w:rsidR="00D40135" w:rsidRPr="00D40135" w:rsidRDefault="00D40135" w:rsidP="00D40135">
      <w:r w:rsidRPr="00D40135">
        <w:t>This produces a three-by-three experimental design with nine main parameter combinations.</w:t>
      </w:r>
    </w:p>
    <w:p w14:paraId="09323A2B" w14:textId="77777777" w:rsidR="00D40135" w:rsidRPr="00D40135" w:rsidRDefault="00D40135" w:rsidP="00D40135">
      <w:r w:rsidRPr="00D40135">
        <w:t>We plan to begin with ten random seeds per condition during pilot testing. For the main experiment, we plan to use approximately thirty matched random seeds per condition.</w:t>
      </w:r>
    </w:p>
    <w:p w14:paraId="66EE46AE" w14:textId="77777777" w:rsidR="00D40135" w:rsidRPr="00D40135" w:rsidRDefault="00D40135" w:rsidP="00D40135">
      <w:r w:rsidRPr="00D40135">
        <w:t>The same initial seeds will be reused across conditions wherever possible so that the comparisons are fair.</w:t>
      </w:r>
    </w:p>
    <w:p w14:paraId="5E1A70DA" w14:textId="77777777" w:rsidR="00D40135" w:rsidRPr="00D40135" w:rsidRDefault="00D40135" w:rsidP="00D40135">
      <w:r w:rsidRPr="00D40135">
        <w:t>The initial model will use:</w:t>
      </w:r>
    </w:p>
    <w:p w14:paraId="37684DC3" w14:textId="77777777" w:rsidR="00D40135" w:rsidRPr="00D40135" w:rsidRDefault="00D40135" w:rsidP="00D40135">
      <w:pPr>
        <w:numPr>
          <w:ilvl w:val="0"/>
          <w:numId w:val="4"/>
        </w:numPr>
      </w:pPr>
      <w:r w:rsidRPr="00D40135">
        <w:t>a 40 by 40 residential grid;</w:t>
      </w:r>
    </w:p>
    <w:p w14:paraId="377C0144" w14:textId="77777777" w:rsidR="00D40135" w:rsidRPr="00D40135" w:rsidRDefault="00D40135" w:rsidP="00D40135">
      <w:pPr>
        <w:numPr>
          <w:ilvl w:val="0"/>
          <w:numId w:val="4"/>
        </w:numPr>
      </w:pPr>
      <w:r w:rsidRPr="00D40135">
        <w:t>a 10 per cent initial vacancy rate;</w:t>
      </w:r>
    </w:p>
    <w:p w14:paraId="2B4955DC" w14:textId="77777777" w:rsidR="00D40135" w:rsidRPr="00D40135" w:rsidRDefault="00D40135" w:rsidP="00D40135">
      <w:pPr>
        <w:numPr>
          <w:ilvl w:val="0"/>
          <w:numId w:val="4"/>
        </w:numPr>
      </w:pPr>
      <w:r w:rsidRPr="00D40135">
        <w:t>equal initial proportions of A and B;</w:t>
      </w:r>
    </w:p>
    <w:p w14:paraId="376FAFB1" w14:textId="77777777" w:rsidR="00D40135" w:rsidRPr="00D40135" w:rsidRDefault="00D40135" w:rsidP="00D40135">
      <w:pPr>
        <w:numPr>
          <w:ilvl w:val="0"/>
          <w:numId w:val="4"/>
        </w:numPr>
      </w:pPr>
      <w:r w:rsidRPr="00D40135">
        <w:t>a satisfaction threshold of 0.5;</w:t>
      </w:r>
    </w:p>
    <w:p w14:paraId="52B3D9D0" w14:textId="77777777" w:rsidR="00D40135" w:rsidRPr="00D40135" w:rsidRDefault="00D40135" w:rsidP="00D40135">
      <w:pPr>
        <w:numPr>
          <w:ilvl w:val="0"/>
          <w:numId w:val="4"/>
        </w:numPr>
      </w:pPr>
      <w:r w:rsidRPr="00D40135">
        <w:t>a continuous-contact requirement of three timesteps; and</w:t>
      </w:r>
    </w:p>
    <w:p w14:paraId="58B7E976" w14:textId="77777777" w:rsidR="00D40135" w:rsidRPr="00D40135" w:rsidRDefault="00D40135" w:rsidP="00D40135">
      <w:pPr>
        <w:numPr>
          <w:ilvl w:val="0"/>
          <w:numId w:val="4"/>
        </w:numPr>
      </w:pPr>
      <w:r w:rsidRPr="00D40135">
        <w:lastRenderedPageBreak/>
        <w:t>a maximum observation period of approximately 200 timesteps.</w:t>
      </w:r>
    </w:p>
    <w:p w14:paraId="22843919" w14:textId="77777777" w:rsidR="00D40135" w:rsidRPr="00D40135" w:rsidRDefault="00D40135" w:rsidP="00D40135">
      <w:r w:rsidRPr="00D40135">
        <w:t>These values are provisional modelling values rather than measurements of real populations. We will use pilot runs to check that they do not produce trivial outcomes, such as no mixed households or immediate household formation everywhere.</w:t>
      </w:r>
    </w:p>
    <w:p w14:paraId="458F36C5" w14:textId="77777777" w:rsidR="00D40135" w:rsidRPr="00D40135" w:rsidRDefault="00D40135" w:rsidP="00D40135">
      <w:pPr>
        <w:rPr>
          <w:b/>
          <w:bCs/>
        </w:rPr>
      </w:pPr>
      <w:r w:rsidRPr="00D40135">
        <w:rPr>
          <w:b/>
          <w:bCs/>
        </w:rPr>
        <w:t>Speaker 1: Baselines and measurements</w:t>
      </w:r>
    </w:p>
    <w:p w14:paraId="2234F05F" w14:textId="77777777" w:rsidR="00D40135" w:rsidRPr="00D40135" w:rsidRDefault="00D40135" w:rsidP="00D40135">
      <w:r w:rsidRPr="00D40135">
        <w:t>We will compare the full model with several simpler versions.</w:t>
      </w:r>
    </w:p>
    <w:p w14:paraId="63F626F4" w14:textId="77777777" w:rsidR="00D40135" w:rsidRPr="00D40135" w:rsidRDefault="00D40135" w:rsidP="00D40135">
      <w:r w:rsidRPr="00D40135">
        <w:t>The first baseline is the original Schelling model taught in class.</w:t>
      </w:r>
    </w:p>
    <w:p w14:paraId="7541528D" w14:textId="77777777" w:rsidR="00D40135" w:rsidRPr="00D40135" w:rsidRDefault="00D40135" w:rsidP="00D40135">
      <w:r w:rsidRPr="00D40135">
        <w:t>The second version introduces weighted residential openness but disables household formation.</w:t>
      </w:r>
    </w:p>
    <w:p w14:paraId="6608EB59" w14:textId="77777777" w:rsidR="00D40135" w:rsidRPr="00D40135" w:rsidRDefault="00D40135" w:rsidP="00D40135">
      <w:r w:rsidRPr="00D40135">
        <w:t>A third control allows A-A and B-B households but does not allow A-B households.</w:t>
      </w:r>
    </w:p>
    <w:p w14:paraId="7F39A665" w14:textId="77777777" w:rsidR="00D40135" w:rsidRPr="00D40135" w:rsidRDefault="00D40135" w:rsidP="00D40135">
      <w:r w:rsidRPr="00D40135">
        <w:t>These comparisons will help us determine whether a result is caused by the modified movement rule, general household consolidation, or mixed-household formation.</w:t>
      </w:r>
    </w:p>
    <w:p w14:paraId="61B17490" w14:textId="77777777" w:rsidR="00D40135" w:rsidRPr="00D40135" w:rsidRDefault="00D40135" w:rsidP="00D40135">
      <w:r w:rsidRPr="00D40135">
        <w:t>Our main outcome measures will include:</w:t>
      </w:r>
    </w:p>
    <w:p w14:paraId="6FD1AC86" w14:textId="77777777" w:rsidR="00D40135" w:rsidRPr="00D40135" w:rsidRDefault="00D40135" w:rsidP="00D40135">
      <w:pPr>
        <w:numPr>
          <w:ilvl w:val="0"/>
          <w:numId w:val="5"/>
        </w:numPr>
      </w:pPr>
      <w:r w:rsidRPr="00D40135">
        <w:t>the proportion of households that are mixed A-B households;</w:t>
      </w:r>
    </w:p>
    <w:p w14:paraId="59D48651" w14:textId="77777777" w:rsidR="00D40135" w:rsidRPr="00D40135" w:rsidRDefault="00D40135" w:rsidP="00D40135">
      <w:pPr>
        <w:numPr>
          <w:ilvl w:val="0"/>
          <w:numId w:val="5"/>
        </w:numPr>
      </w:pPr>
      <w:r w:rsidRPr="00D40135">
        <w:t>the proportion of the total population living in mixed households;</w:t>
      </w:r>
    </w:p>
    <w:p w14:paraId="4931B202" w14:textId="77777777" w:rsidR="00D40135" w:rsidRPr="00D40135" w:rsidRDefault="00D40135" w:rsidP="00D40135">
      <w:pPr>
        <w:numPr>
          <w:ilvl w:val="0"/>
          <w:numId w:val="5"/>
        </w:numPr>
      </w:pPr>
      <w:r w:rsidRPr="00D40135">
        <w:t>residential exposure between the original A and B groups;</w:t>
      </w:r>
    </w:p>
    <w:p w14:paraId="1286D5BD" w14:textId="77777777" w:rsidR="00D40135" w:rsidRPr="00D40135" w:rsidRDefault="00D40135" w:rsidP="00D40135">
      <w:pPr>
        <w:numPr>
          <w:ilvl w:val="0"/>
          <w:numId w:val="5"/>
        </w:numPr>
      </w:pPr>
      <w:r w:rsidRPr="00D40135">
        <w:t>the local clustering of mixed households;</w:t>
      </w:r>
    </w:p>
    <w:p w14:paraId="59C2736C" w14:textId="77777777" w:rsidR="00D40135" w:rsidRPr="00D40135" w:rsidRDefault="00D40135" w:rsidP="00D40135">
      <w:pPr>
        <w:numPr>
          <w:ilvl w:val="0"/>
          <w:numId w:val="5"/>
        </w:numPr>
      </w:pPr>
      <w:r w:rsidRPr="00D40135">
        <w:t>the proportion of residentially satisfied households;</w:t>
      </w:r>
    </w:p>
    <w:p w14:paraId="13D2E62E" w14:textId="77777777" w:rsidR="00D40135" w:rsidRPr="00D40135" w:rsidRDefault="00D40135" w:rsidP="00D40135">
      <w:pPr>
        <w:numPr>
          <w:ilvl w:val="0"/>
          <w:numId w:val="5"/>
        </w:numPr>
      </w:pPr>
      <w:r w:rsidRPr="00D40135">
        <w:t>the number of moves per timestep;</w:t>
      </w:r>
    </w:p>
    <w:p w14:paraId="1CD5346D" w14:textId="77777777" w:rsidR="00D40135" w:rsidRPr="00D40135" w:rsidRDefault="00D40135" w:rsidP="00D40135">
      <w:pPr>
        <w:numPr>
          <w:ilvl w:val="0"/>
          <w:numId w:val="5"/>
        </w:numPr>
      </w:pPr>
      <w:r w:rsidRPr="00D40135">
        <w:t>the vacancy rate; and</w:t>
      </w:r>
    </w:p>
    <w:p w14:paraId="3A48F88A" w14:textId="77777777" w:rsidR="00D40135" w:rsidRPr="00D40135" w:rsidRDefault="00D40135" w:rsidP="00D40135">
      <w:pPr>
        <w:numPr>
          <w:ilvl w:val="0"/>
          <w:numId w:val="5"/>
        </w:numPr>
      </w:pPr>
      <w:r w:rsidRPr="00D40135">
        <w:t>the time required to reach a relatively stable state.</w:t>
      </w:r>
    </w:p>
    <w:p w14:paraId="1C738FCA" w14:textId="77777777" w:rsidR="00D40135" w:rsidRPr="00D40135" w:rsidRDefault="00D40135" w:rsidP="00D40135">
      <w:r w:rsidRPr="00D40135">
        <w:t>The total number of people must remain constant throughout every simulation. We will use this as an important implementation check.</w:t>
      </w:r>
    </w:p>
    <w:p w14:paraId="18600111" w14:textId="77777777" w:rsidR="00D40135" w:rsidRPr="00D40135" w:rsidRDefault="00D40135" w:rsidP="00D40135">
      <w:r w:rsidRPr="00D40135">
        <w:t>We will not treat a single simulation image as sufficient evidence. We will compare repeated runs and report both average outcomes and variation between random seeds.</w:t>
      </w:r>
    </w:p>
    <w:p w14:paraId="3615A3FF" w14:textId="77777777" w:rsidR="00D40135" w:rsidRPr="00D40135" w:rsidRDefault="00D40135" w:rsidP="00D40135">
      <w:pPr>
        <w:rPr>
          <w:b/>
          <w:bCs/>
        </w:rPr>
      </w:pPr>
      <w:r w:rsidRPr="00D40135">
        <w:rPr>
          <w:b/>
          <w:bCs/>
        </w:rPr>
        <w:t>Speaker 2: Hypotheses and limitations</w:t>
      </w:r>
    </w:p>
    <w:p w14:paraId="774137AA" w14:textId="77777777" w:rsidR="00D40135" w:rsidRPr="00D40135" w:rsidRDefault="00D40135" w:rsidP="00D40135">
      <w:r w:rsidRPr="00D40135">
        <w:t>Our first hypothesis is that higher outgroup openness will produce more mixed households and greater contact between the original groups.</w:t>
      </w:r>
    </w:p>
    <w:p w14:paraId="1C016048" w14:textId="77777777" w:rsidR="00D40135" w:rsidRPr="00D40135" w:rsidRDefault="00D40135" w:rsidP="00D40135">
      <w:r w:rsidRPr="00D40135">
        <w:t xml:space="preserve">Our second hypothesis is that the effect of (m) will depend on openness. When </w:t>
      </w:r>
      <w:r w:rsidRPr="00D40135">
        <w:lastRenderedPageBreak/>
        <w:t>openness is low, increasing (m) may mostly increase same-group household formation. When openness is high, increasing (m) may produce a stronger increase in mixed households.</w:t>
      </w:r>
    </w:p>
    <w:p w14:paraId="7BD776CE" w14:textId="77777777" w:rsidR="00D40135" w:rsidRPr="00D40135" w:rsidRDefault="00D40135" w:rsidP="00D40135">
      <w:r w:rsidRPr="00D40135">
        <w:t>Our third hypothesis is that mixed households may act as connections between A and B areas, but they may also create their own clusters because they prefer other mixed households.</w:t>
      </w:r>
    </w:p>
    <w:p w14:paraId="13F5B613" w14:textId="77777777" w:rsidR="00D40135" w:rsidRPr="00D40135" w:rsidRDefault="00D40135" w:rsidP="00D40135">
      <w:r w:rsidRPr="00D40135">
        <w:t>Therefore, we do not assume that segregation will always decrease in a simple linear way.</w:t>
      </w:r>
    </w:p>
    <w:p w14:paraId="5456A655" w14:textId="77777777" w:rsidR="00D40135" w:rsidRPr="00D40135" w:rsidRDefault="00D40135" w:rsidP="00D40135">
      <w:r w:rsidRPr="00D40135">
        <w:t>The model has several limitations.</w:t>
      </w:r>
    </w:p>
    <w:p w14:paraId="1B37E3E5" w14:textId="77777777" w:rsidR="00D40135" w:rsidRPr="00D40135" w:rsidRDefault="00D40135" w:rsidP="00D40135">
      <w:r w:rsidRPr="00D40135">
        <w:t>It contains only two abstract groups and does not include housing prices, income, institutional discrimination, age, gender, children, divorce, immigration, death or real geography.</w:t>
      </w:r>
    </w:p>
    <w:p w14:paraId="4A2E99F0" w14:textId="77777777" w:rsidR="00D40135" w:rsidRPr="00D40135" w:rsidRDefault="00D40135" w:rsidP="00D40135">
      <w:r w:rsidRPr="00D40135">
        <w:t xml:space="preserve">It also assumes that one general openness value affects both residential compatibility and mixed pair formation. These attitudes may be </w:t>
      </w:r>
      <w:proofErr w:type="gramStart"/>
      <w:r w:rsidRPr="00D40135">
        <w:t>different in reality, but</w:t>
      </w:r>
      <w:proofErr w:type="gramEnd"/>
      <w:r w:rsidRPr="00D40135">
        <w:t xml:space="preserve"> using one value gives us a manageable core model and a clear feedback mechanism.</w:t>
      </w:r>
    </w:p>
    <w:p w14:paraId="78D46C8B" w14:textId="77777777" w:rsidR="00D40135" w:rsidRPr="00D40135" w:rsidRDefault="00D40135" w:rsidP="00D40135">
      <w:r w:rsidRPr="00D40135">
        <w:t xml:space="preserve">For these reasons, the simulation cannot predict </w:t>
      </w:r>
      <w:proofErr w:type="gramStart"/>
      <w:r w:rsidRPr="00D40135">
        <w:t>real</w:t>
      </w:r>
      <w:proofErr w:type="gramEnd"/>
      <w:r w:rsidRPr="00D40135">
        <w:t xml:space="preserve"> racial, cultural or marriage </w:t>
      </w:r>
      <w:proofErr w:type="spellStart"/>
      <w:r w:rsidRPr="00D40135">
        <w:t>behaviour</w:t>
      </w:r>
      <w:proofErr w:type="spellEnd"/>
      <w:r w:rsidRPr="00D40135">
        <w:t>.</w:t>
      </w:r>
    </w:p>
    <w:p w14:paraId="085500F8" w14:textId="77777777" w:rsidR="00D40135" w:rsidRPr="00D40135" w:rsidRDefault="00D40135" w:rsidP="00D40135">
      <w:r w:rsidRPr="00D40135">
        <w:t>Our conclusions will only describe what emerges under the stated assumptions of the model.</w:t>
      </w:r>
    </w:p>
    <w:p w14:paraId="4012CFEF" w14:textId="77777777" w:rsidR="00D40135" w:rsidRPr="00D40135" w:rsidRDefault="00D40135" w:rsidP="00D40135">
      <w:pPr>
        <w:rPr>
          <w:b/>
          <w:bCs/>
        </w:rPr>
      </w:pPr>
      <w:r w:rsidRPr="00D40135">
        <w:rPr>
          <w:b/>
          <w:bCs/>
        </w:rPr>
        <w:t>Speaker 2: Project direction and conclusion</w:t>
      </w:r>
    </w:p>
    <w:p w14:paraId="2CBFD340" w14:textId="77777777" w:rsidR="00D40135" w:rsidRPr="00D40135" w:rsidRDefault="00D40135" w:rsidP="00D40135">
      <w:r w:rsidRPr="00D40135">
        <w:t>We plan to develop the project in stages.</w:t>
      </w:r>
    </w:p>
    <w:p w14:paraId="56180668" w14:textId="77777777" w:rsidR="00D40135" w:rsidRPr="00D40135" w:rsidRDefault="00D40135" w:rsidP="00D40135">
      <w:r w:rsidRPr="00D40135">
        <w:t>First, we will reproduce and validate the taught Schelling model.</w:t>
      </w:r>
    </w:p>
    <w:p w14:paraId="72BA9A8C" w14:textId="77777777" w:rsidR="00D40135" w:rsidRPr="00D40135" w:rsidRDefault="00D40135" w:rsidP="00D40135">
      <w:r w:rsidRPr="00D40135">
        <w:t>Second, we will introduce individual openness and weighted residential satisfaction.</w:t>
      </w:r>
    </w:p>
    <w:p w14:paraId="7BC7D3BC" w14:textId="77777777" w:rsidR="00D40135" w:rsidRPr="00D40135" w:rsidRDefault="00D40135" w:rsidP="00D40135">
      <w:r w:rsidRPr="00D40135">
        <w:t>Third, we will add same-group household formation and verify population conservation and vacancy changes.</w:t>
      </w:r>
    </w:p>
    <w:p w14:paraId="3C12BC46" w14:textId="77777777" w:rsidR="00D40135" w:rsidRPr="00D40135" w:rsidRDefault="00D40135" w:rsidP="00D40135">
      <w:r w:rsidRPr="00D40135">
        <w:t>Fourth, we will add mixed-household formation, continuous contact and mixed-household residential preferences.</w:t>
      </w:r>
    </w:p>
    <w:p w14:paraId="35CD8F57" w14:textId="77777777" w:rsidR="00D40135" w:rsidRPr="00D40135" w:rsidRDefault="00D40135" w:rsidP="00D40135">
      <w:r w:rsidRPr="00D40135">
        <w:t xml:space="preserve">Finally, we will run the repeated experiments and </w:t>
      </w:r>
      <w:proofErr w:type="spellStart"/>
      <w:r w:rsidRPr="00D40135">
        <w:t>analyse</w:t>
      </w:r>
      <w:proofErr w:type="spellEnd"/>
      <w:r w:rsidRPr="00D40135">
        <w:t xml:space="preserve"> the resulting spatial and temporal patterns.</w:t>
      </w:r>
    </w:p>
    <w:p w14:paraId="2A00C224" w14:textId="77777777" w:rsidR="00D40135" w:rsidRPr="00D40135" w:rsidRDefault="00D40135" w:rsidP="00D40135">
      <w:r w:rsidRPr="00D40135">
        <w:t xml:space="preserve">If the continuous-contact mechanism becomes too difficult to implement reliably, it is the first component we can simplify. Continuously adjacent pairs could instead receive one formation opportunity during every timestep. The main research question would </w:t>
      </w:r>
      <w:proofErr w:type="gramStart"/>
      <w:r w:rsidRPr="00D40135">
        <w:lastRenderedPageBreak/>
        <w:t>still remain</w:t>
      </w:r>
      <w:proofErr w:type="gramEnd"/>
      <w:r w:rsidRPr="00D40135">
        <w:t xml:space="preserve"> valid.</w:t>
      </w:r>
    </w:p>
    <w:p w14:paraId="7A24A821" w14:textId="77777777" w:rsidR="00D40135" w:rsidRPr="00D40135" w:rsidRDefault="00D40135" w:rsidP="00D40135">
      <w:r w:rsidRPr="00D40135">
        <w:t>Overall, our project remains an extension of the Schelling model rather than a completely different model.</w:t>
      </w:r>
    </w:p>
    <w:p w14:paraId="6B52FE02" w14:textId="77777777" w:rsidR="00D40135" w:rsidRPr="00D40135" w:rsidRDefault="00D40135" w:rsidP="00D40135">
      <w:r w:rsidRPr="00D40135">
        <w:t>The central process is:</w:t>
      </w:r>
    </w:p>
    <w:p w14:paraId="69E794E0" w14:textId="77777777" w:rsidR="00D40135" w:rsidRPr="00D40135" w:rsidRDefault="00D40135" w:rsidP="00D40135">
      <w:r w:rsidRPr="00D40135">
        <w:t>outgroup openness affects residential satisfaction;</w:t>
      </w:r>
    </w:p>
    <w:p w14:paraId="744742D8" w14:textId="77777777" w:rsidR="00D40135" w:rsidRPr="00D40135" w:rsidRDefault="00D40135" w:rsidP="00D40135">
      <w:r w:rsidRPr="00D40135">
        <w:t>residential satisfaction affects movement;</w:t>
      </w:r>
    </w:p>
    <w:p w14:paraId="6CDC40C4" w14:textId="77777777" w:rsidR="00D40135" w:rsidRPr="00D40135" w:rsidRDefault="00D40135" w:rsidP="00D40135">
      <w:r w:rsidRPr="00D40135">
        <w:t>movement changes repeated local contact;</w:t>
      </w:r>
    </w:p>
    <w:p w14:paraId="58AD9969" w14:textId="77777777" w:rsidR="00D40135" w:rsidRPr="00D40135" w:rsidRDefault="00D40135" w:rsidP="00D40135">
      <w:r w:rsidRPr="00D40135">
        <w:t>local contact affects household formation;</w:t>
      </w:r>
    </w:p>
    <w:p w14:paraId="16E334E0" w14:textId="77777777" w:rsidR="00D40135" w:rsidRPr="00D40135" w:rsidRDefault="00D40135" w:rsidP="00D40135">
      <w:r w:rsidRPr="00D40135">
        <w:t>and household formation changes the residential environment.</w:t>
      </w:r>
    </w:p>
    <w:p w14:paraId="25704626" w14:textId="77777777" w:rsidR="00D40135" w:rsidRPr="00D40135" w:rsidRDefault="00D40135" w:rsidP="00D40135">
      <w:r w:rsidRPr="00D40135">
        <w:t>We believe this provides enough research depth while remaining within the agent-based modelling methods covered in the unit.</w:t>
      </w:r>
    </w:p>
    <w:p w14:paraId="5F3FF24D" w14:textId="77777777" w:rsidR="00D40135" w:rsidRPr="00D40135" w:rsidRDefault="00D40135" w:rsidP="00D40135">
      <w:r w:rsidRPr="00D40135">
        <w:t>For facilitator feedback, we would particularly like to confirm the household representation, the changing vacancy rate, and whether using one general openness parameter is an appropriate simplification.</w:t>
      </w:r>
    </w:p>
    <w:p w14:paraId="02FFC220" w14:textId="1CB826C9" w:rsidR="00D40135" w:rsidRDefault="00D40135" w:rsidP="00D40135">
      <w:r w:rsidRPr="00D40135">
        <w:t>Thank you.</w:t>
      </w:r>
    </w:p>
    <w:p w14:paraId="5FB4A8E3" w14:textId="77777777" w:rsidR="00D40135" w:rsidRDefault="00D40135">
      <w:pPr>
        <w:widowControl/>
      </w:pPr>
      <w:r>
        <w:br w:type="page"/>
      </w:r>
    </w:p>
    <w:p w14:paraId="3F7839C1" w14:textId="637055C7" w:rsidR="00D40135" w:rsidRDefault="00D40135" w:rsidP="00D40135">
      <w:pPr>
        <w:rPr>
          <w:rFonts w:hint="eastAsia"/>
        </w:rPr>
      </w:pPr>
      <w:r>
        <w:lastRenderedPageBreak/>
        <w:t>Our project is called “Pair Formation and Residential Segregation in an Extended Schelling Model.”</w:t>
      </w:r>
    </w:p>
    <w:p w14:paraId="49F9211E" w14:textId="67979C6A" w:rsidR="00D40135" w:rsidRDefault="00D40135" w:rsidP="00D40135">
      <w:pPr>
        <w:rPr>
          <w:rFonts w:hint="eastAsia"/>
        </w:rPr>
      </w:pPr>
      <w:r>
        <w:t>We start with the Schelling segregation model studied in class. In the original model, agents from groups A and B live on a grid. Each agent calculates the proportion of nearby occupied cells belonging to the same group. If this proportion is below a satisfaction threshold, the agent moves to a random empty cell.</w:t>
      </w:r>
    </w:p>
    <w:p w14:paraId="2253554C" w14:textId="3E5888A4" w:rsidR="00D40135" w:rsidRPr="00D40135" w:rsidRDefault="00D40135" w:rsidP="00D40135">
      <w:pPr>
        <w:rPr>
          <w:rFonts w:hint="eastAsia"/>
        </w:rPr>
      </w:pPr>
      <w:r>
        <w:t xml:space="preserve">Our model keeps the original grid, </w:t>
      </w:r>
      <w:proofErr w:type="spellStart"/>
      <w:r>
        <w:t>neighbourhood</w:t>
      </w:r>
      <w:proofErr w:type="spellEnd"/>
      <w:r>
        <w:t xml:space="preserve"> and random movement rules, but adds individual openness and household formation.</w:t>
      </w:r>
    </w:p>
    <w:p w14:paraId="6D321597" w14:textId="657ED843" w:rsidR="00D40135" w:rsidRDefault="00D40135" w:rsidP="00D40135">
      <w:pPr>
        <w:rPr>
          <w:rFonts w:hint="eastAsia"/>
        </w:rPr>
      </w:pPr>
      <w:r>
        <w:t>Each cell represents one residence. At the beginning, every occupied residence contains one single person from group A or B. Each person has an outgroup-openness value between zero and one.</w:t>
      </w:r>
    </w:p>
    <w:p w14:paraId="1DF9F665" w14:textId="4E3B76A1" w:rsidR="00D40135" w:rsidRDefault="00D40135" w:rsidP="00D40135">
      <w:pPr>
        <w:rPr>
          <w:rFonts w:hint="eastAsia"/>
        </w:rPr>
      </w:pPr>
      <w:r>
        <w:t xml:space="preserve">When calculating residential satisfaction, a same-group </w:t>
      </w:r>
      <w:proofErr w:type="spellStart"/>
      <w:r>
        <w:t>neighbour</w:t>
      </w:r>
      <w:proofErr w:type="spellEnd"/>
      <w:r>
        <w:t xml:space="preserve"> has a weight of one, while an outgroup </w:t>
      </w:r>
      <w:proofErr w:type="spellStart"/>
      <w:r>
        <w:t>neighbour</w:t>
      </w:r>
      <w:proofErr w:type="spellEnd"/>
      <w:r>
        <w:t xml:space="preserve"> has a weight equal to the person’s openness. An unsatisfied household moves to a random empty residence.</w:t>
      </w:r>
    </w:p>
    <w:p w14:paraId="341C0410" w14:textId="5A42D4BB" w:rsidR="00D40135" w:rsidRDefault="00D40135" w:rsidP="00D40135">
      <w:pPr>
        <w:rPr>
          <w:rFonts w:hint="eastAsia"/>
        </w:rPr>
      </w:pPr>
      <w:r>
        <w:t xml:space="preserve">Two people can form a household when they are both single, currently satisfied, and have remained </w:t>
      </w:r>
      <w:proofErr w:type="spellStart"/>
      <w:r>
        <w:t>neighbours</w:t>
      </w:r>
      <w:proofErr w:type="spellEnd"/>
      <w:r>
        <w:t xml:space="preserve"> for at least three timesteps. A same-group pair forms with the base probability \(m\). A mixed A-B pair forms with probability \(m\) multiplied by the lower openness value of the two people. This means that mixed-household formation requires openness from both sides.</w:t>
      </w:r>
    </w:p>
    <w:p w14:paraId="43FAAD82" w14:textId="50E7E665" w:rsidR="00D40135" w:rsidRDefault="00D40135" w:rsidP="00D40135">
      <w:pPr>
        <w:rPr>
          <w:rFonts w:hint="eastAsia"/>
        </w:rPr>
      </w:pPr>
      <w:r>
        <w:t xml:space="preserve">After a pair forms, the two people share one of their existing residences, and the other residence becomes empty. The new household cannot form another household, but it can still move if it becomes unsatisfied. Mixed households are compatible with both A and B </w:t>
      </w:r>
      <w:proofErr w:type="spellStart"/>
      <w:r>
        <w:t>neighbours</w:t>
      </w:r>
      <w:proofErr w:type="spellEnd"/>
      <w:r>
        <w:t>, while slightly preferring other mixed households.</w:t>
      </w:r>
    </w:p>
    <w:p w14:paraId="48E85D79" w14:textId="0C485591" w:rsidR="00D40135" w:rsidRDefault="00D40135" w:rsidP="00D40135">
      <w:pPr>
        <w:rPr>
          <w:rFonts w:hint="eastAsia"/>
        </w:rPr>
      </w:pPr>
      <w:r>
        <w:t>Our research question is:</w:t>
      </w:r>
    </w:p>
    <w:p w14:paraId="3F1BB404" w14:textId="4E075F56" w:rsidR="00D40135" w:rsidRDefault="00D40135" w:rsidP="00D40135">
      <w:pPr>
        <w:rPr>
          <w:rFonts w:hint="eastAsia"/>
        </w:rPr>
      </w:pPr>
      <w:r>
        <w:t>“How do outgroup openness and pair-formation probability affect mixed-household formation and residential segregation?”</w:t>
      </w:r>
    </w:p>
    <w:p w14:paraId="37E849FE" w14:textId="0BE140E9" w:rsidR="00D40135" w:rsidRDefault="00D40135" w:rsidP="00D40135">
      <w:pPr>
        <w:rPr>
          <w:rFonts w:hint="eastAsia"/>
        </w:rPr>
      </w:pPr>
      <w:r>
        <w:t>We will compare low, medium and high openness with low, medium and high pair-formation probabilities. We will measure mixed-household proportion, residential segregation, satisfaction, movement and vacancy rate.</w:t>
      </w:r>
    </w:p>
    <w:p w14:paraId="7538BD04" w14:textId="656B60E0" w:rsidR="001F7D14" w:rsidRPr="00D40135" w:rsidRDefault="00D40135" w:rsidP="00D40135">
      <w:pPr>
        <w:rPr>
          <w:rFonts w:hint="eastAsia"/>
        </w:rPr>
      </w:pPr>
      <w:r>
        <w:t xml:space="preserve">Groups A and B are only abstract labels. This model does not predict </w:t>
      </w:r>
      <w:proofErr w:type="gramStart"/>
      <w:r>
        <w:t>real</w:t>
      </w:r>
      <w:proofErr w:type="gramEnd"/>
      <w:r>
        <w:t xml:space="preserve"> racial or marriage </w:t>
      </w:r>
      <w:proofErr w:type="spellStart"/>
      <w:r>
        <w:t>behaviour</w:t>
      </w:r>
      <w:proofErr w:type="spellEnd"/>
      <w:r>
        <w:t>. It only investigates what patterns emerge under our simplified rules.</w:t>
      </w:r>
    </w:p>
    <w:sectPr w:rsidR="001F7D14" w:rsidRPr="00D401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347A6"/>
    <w:multiLevelType w:val="multilevel"/>
    <w:tmpl w:val="F488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039ED"/>
    <w:multiLevelType w:val="multilevel"/>
    <w:tmpl w:val="FAC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1045A"/>
    <w:multiLevelType w:val="multilevel"/>
    <w:tmpl w:val="554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65C13"/>
    <w:multiLevelType w:val="multilevel"/>
    <w:tmpl w:val="1EE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32305"/>
    <w:multiLevelType w:val="multilevel"/>
    <w:tmpl w:val="844E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484589">
    <w:abstractNumId w:val="3"/>
  </w:num>
  <w:num w:numId="2" w16cid:durableId="1445230386">
    <w:abstractNumId w:val="1"/>
  </w:num>
  <w:num w:numId="3" w16cid:durableId="1120994968">
    <w:abstractNumId w:val="4"/>
  </w:num>
  <w:num w:numId="4" w16cid:durableId="1952736962">
    <w:abstractNumId w:val="0"/>
  </w:num>
  <w:num w:numId="5" w16cid:durableId="1567177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135"/>
    <w:rsid w:val="001F7D14"/>
    <w:rsid w:val="002A1690"/>
    <w:rsid w:val="00B42D3A"/>
    <w:rsid w:val="00D40135"/>
    <w:rsid w:val="00D51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EA850E"/>
  <w15:chartTrackingRefBased/>
  <w15:docId w15:val="{ADE4138D-942E-B747-943B-EFD8F48D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01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01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01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01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01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01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01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01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01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01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01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01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0135"/>
    <w:rPr>
      <w:rFonts w:cstheme="majorBidi"/>
      <w:color w:val="0F4761" w:themeColor="accent1" w:themeShade="BF"/>
      <w:sz w:val="28"/>
      <w:szCs w:val="28"/>
    </w:rPr>
  </w:style>
  <w:style w:type="character" w:customStyle="1" w:styleId="50">
    <w:name w:val="标题 5 字符"/>
    <w:basedOn w:val="a0"/>
    <w:link w:val="5"/>
    <w:uiPriority w:val="9"/>
    <w:semiHidden/>
    <w:rsid w:val="00D40135"/>
    <w:rPr>
      <w:rFonts w:cstheme="majorBidi"/>
      <w:color w:val="0F4761" w:themeColor="accent1" w:themeShade="BF"/>
      <w:sz w:val="24"/>
    </w:rPr>
  </w:style>
  <w:style w:type="character" w:customStyle="1" w:styleId="60">
    <w:name w:val="标题 6 字符"/>
    <w:basedOn w:val="a0"/>
    <w:link w:val="6"/>
    <w:uiPriority w:val="9"/>
    <w:semiHidden/>
    <w:rsid w:val="00D40135"/>
    <w:rPr>
      <w:rFonts w:cstheme="majorBidi"/>
      <w:b/>
      <w:bCs/>
      <w:color w:val="0F4761" w:themeColor="accent1" w:themeShade="BF"/>
    </w:rPr>
  </w:style>
  <w:style w:type="character" w:customStyle="1" w:styleId="70">
    <w:name w:val="标题 7 字符"/>
    <w:basedOn w:val="a0"/>
    <w:link w:val="7"/>
    <w:uiPriority w:val="9"/>
    <w:semiHidden/>
    <w:rsid w:val="00D40135"/>
    <w:rPr>
      <w:rFonts w:cstheme="majorBidi"/>
      <w:b/>
      <w:bCs/>
      <w:color w:val="595959" w:themeColor="text1" w:themeTint="A6"/>
    </w:rPr>
  </w:style>
  <w:style w:type="character" w:customStyle="1" w:styleId="80">
    <w:name w:val="标题 8 字符"/>
    <w:basedOn w:val="a0"/>
    <w:link w:val="8"/>
    <w:uiPriority w:val="9"/>
    <w:semiHidden/>
    <w:rsid w:val="00D40135"/>
    <w:rPr>
      <w:rFonts w:cstheme="majorBidi"/>
      <w:color w:val="595959" w:themeColor="text1" w:themeTint="A6"/>
    </w:rPr>
  </w:style>
  <w:style w:type="character" w:customStyle="1" w:styleId="90">
    <w:name w:val="标题 9 字符"/>
    <w:basedOn w:val="a0"/>
    <w:link w:val="9"/>
    <w:uiPriority w:val="9"/>
    <w:semiHidden/>
    <w:rsid w:val="00D40135"/>
    <w:rPr>
      <w:rFonts w:eastAsiaTheme="majorEastAsia" w:cstheme="majorBidi"/>
      <w:color w:val="595959" w:themeColor="text1" w:themeTint="A6"/>
    </w:rPr>
  </w:style>
  <w:style w:type="paragraph" w:styleId="a3">
    <w:name w:val="Title"/>
    <w:basedOn w:val="a"/>
    <w:next w:val="a"/>
    <w:link w:val="a4"/>
    <w:uiPriority w:val="10"/>
    <w:qFormat/>
    <w:rsid w:val="00D401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01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01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01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0135"/>
    <w:pPr>
      <w:spacing w:before="160"/>
      <w:jc w:val="center"/>
    </w:pPr>
    <w:rPr>
      <w:i/>
      <w:iCs/>
      <w:color w:val="404040" w:themeColor="text1" w:themeTint="BF"/>
    </w:rPr>
  </w:style>
  <w:style w:type="character" w:customStyle="1" w:styleId="a8">
    <w:name w:val="引用 字符"/>
    <w:basedOn w:val="a0"/>
    <w:link w:val="a7"/>
    <w:uiPriority w:val="29"/>
    <w:rsid w:val="00D40135"/>
    <w:rPr>
      <w:i/>
      <w:iCs/>
      <w:color w:val="404040" w:themeColor="text1" w:themeTint="BF"/>
    </w:rPr>
  </w:style>
  <w:style w:type="paragraph" w:styleId="a9">
    <w:name w:val="List Paragraph"/>
    <w:basedOn w:val="a"/>
    <w:uiPriority w:val="34"/>
    <w:qFormat/>
    <w:rsid w:val="00D40135"/>
    <w:pPr>
      <w:ind w:left="720"/>
      <w:contextualSpacing/>
    </w:pPr>
  </w:style>
  <w:style w:type="character" w:styleId="aa">
    <w:name w:val="Intense Emphasis"/>
    <w:basedOn w:val="a0"/>
    <w:uiPriority w:val="21"/>
    <w:qFormat/>
    <w:rsid w:val="00D40135"/>
    <w:rPr>
      <w:i/>
      <w:iCs/>
      <w:color w:val="0F4761" w:themeColor="accent1" w:themeShade="BF"/>
    </w:rPr>
  </w:style>
  <w:style w:type="paragraph" w:styleId="ab">
    <w:name w:val="Intense Quote"/>
    <w:basedOn w:val="a"/>
    <w:next w:val="a"/>
    <w:link w:val="ac"/>
    <w:uiPriority w:val="30"/>
    <w:qFormat/>
    <w:rsid w:val="00D40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0135"/>
    <w:rPr>
      <w:i/>
      <w:iCs/>
      <w:color w:val="0F4761" w:themeColor="accent1" w:themeShade="BF"/>
    </w:rPr>
  </w:style>
  <w:style w:type="character" w:styleId="ad">
    <w:name w:val="Intense Reference"/>
    <w:basedOn w:val="a0"/>
    <w:uiPriority w:val="32"/>
    <w:qFormat/>
    <w:rsid w:val="00D40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2596</Words>
  <Characters>14802</Characters>
  <Application>Microsoft Office Word</Application>
  <DocSecurity>0</DocSecurity>
  <Lines>123</Lines>
  <Paragraphs>34</Paragraphs>
  <ScaleCrop>false</ScaleCrop>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MorningSun</dc:creator>
  <cp:keywords/>
  <dc:description/>
  <cp:lastModifiedBy>MorningSun</cp:lastModifiedBy>
  <cp:revision>2</cp:revision>
  <dcterms:created xsi:type="dcterms:W3CDTF">2026-09-14T03:47:00Z</dcterms:created>
  <dcterms:modified xsi:type="dcterms:W3CDTF">2026-09-14T09:07:00Z</dcterms:modified>
</cp:coreProperties>
</file>