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jc w:val="center"/>
      </w:pPr>
      <w:r>
        <w:rPr>
          <w:rFonts w:ascii="Microsoft YaHei" w:hAnsi="Microsoft YaHei" w:eastAsia="微软雅黑"/>
          <w:b/>
          <w:color w:val="1F4E79"/>
          <w:sz w:val="40"/>
        </w:rPr>
        <w:t>策元 ceyuan skill 五问题诊断报告</w:t>
      </w:r>
    </w:p>
    <w:p>
      <w:pPr>
        <w:jc w:val="center"/>
      </w:pPr>
      <w:r>
        <w:rPr>
          <w:rFonts w:ascii="Microsoft YaHei" w:hAnsi="Microsoft YaHei" w:eastAsia="微软雅黑"/>
          <w:b w:val="0"/>
          <w:color w:val="666666"/>
          <w:sz w:val="22"/>
        </w:rPr>
        <w:t>以第一性原理逐条判断「是否需要修改」及「设计者自身不足」</w:t>
      </w:r>
    </w:p>
    <w:p>
      <w:pPr>
        <w:spacing w:after="280"/>
        <w:jc w:val="center"/>
      </w:pPr>
      <w:r>
        <w:rPr>
          <w:rFonts w:ascii="Microsoft YaHei" w:hAnsi="Microsoft YaHei" w:eastAsia="微软雅黑"/>
          <w:b w:val="0"/>
          <w:color w:val="666666"/>
          <w:sz w:val="19"/>
        </w:rPr>
        <w:t>2026-08-14 · 内部诊断 · 结论先行版</w:t>
      </w:r>
    </w:p>
    <w:p>
      <w:pPr>
        <w:spacing w:before="360" w:after="160"/>
        <w:pBdr>
          <w:bottom w:val="single" w:sz="12" w:space="4" w:color="1F4E79"/>
        </w:pBdr>
      </w:pPr>
      <w:r>
        <w:rPr>
          <w:rFonts w:ascii="Microsoft YaHei" w:hAnsi="Microsoft YaHei" w:eastAsia="微软雅黑"/>
          <w:b/>
          <w:color w:val="1F4E79"/>
          <w:sz w:val="32"/>
        </w:rPr>
        <w:t>〇、结论先行（判词）</w:t>
      </w:r>
    </w:p>
    <w:p>
      <w:pPr>
        <w:spacing w:after="120" w:before="0" w:line="324" w:lineRule="auto"/>
      </w:pPr>
      <w:r>
        <w:rPr>
          <w:rFonts w:ascii="Microsoft YaHei" w:hAnsi="Microsoft YaHei" w:eastAsia="微软雅黑"/>
          <w:b/>
          <w:color w:val="C00000"/>
          <w:sz w:val="23"/>
        </w:rPr>
        <w:t>五个问题全部成立，全部需要修改。</w:t>
      </w:r>
      <w:r>
        <w:rPr>
          <w:rFonts w:ascii="Microsoft YaHei" w:hAnsi="Microsoft YaHei" w:eastAsia="微软雅黑"/>
          <w:b w:val="0"/>
          <w:color w:val="222222"/>
          <w:sz w:val="22"/>
        </w:rPr>
        <w:t>但不都是同一种病——前四个是「方法论结构性缺陷」（P0），第五个是「交付格式缺陷」（P1）。</w:t>
      </w:r>
    </w:p>
    <w:p>
      <w:pPr>
        <w:spacing w:after="60" w:before="0" w:line="324" w:lineRule="auto"/>
      </w:pPr>
      <w:r>
        <w:rPr>
          <w:rFonts w:ascii="Microsoft YaHei" w:hAnsi="Microsoft YaHei" w:eastAsia="微软雅黑"/>
          <w:b/>
          <w:color w:val="222222"/>
          <w:sz w:val="22"/>
        </w:rPr>
        <w:t>一句话概括五个问题的共同根因：</w:t>
      </w:r>
    </w:p>
    <w:p>
      <w:pPr>
        <w:spacing w:after="120" w:before="0" w:line="324" w:lineRule="auto"/>
      </w:pPr>
      <w:r>
        <w:rPr>
          <w:rFonts w:ascii="Microsoft YaHei" w:hAnsi="Microsoft YaHei" w:eastAsia="微软雅黑"/>
          <w:b/>
          <w:color w:val="C00000"/>
          <w:sz w:val="23"/>
        </w:rPr>
        <w:t>我把「多维平衡的活动策划」做成了「线性单向的流水线」。</w:t>
      </w:r>
      <w:r>
        <w:rPr>
          <w:rFonts w:ascii="Microsoft YaHei" w:hAnsi="Microsoft YaHei" w:eastAsia="微软雅黑"/>
          <w:b w:val="0"/>
          <w:color w:val="222222"/>
          <w:sz w:val="21"/>
        </w:rPr>
        <w:t>策划的本质是在「商业 / 品牌 / 内容 / 关系 / 体验」多个维度上同时平衡；而五步流水线（拆解→重建→发散→对抗→成型）是线性的，线性结构天然会漏维度。问题 1～4 全是这个错配的不同切面。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814"/>
            <w:shd w:val="clear" w:fill="1F4E79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2381"/>
            <w:shd w:val="clear" w:fill="1F4E79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20"/>
              </w:rPr>
              <w:t>本质</w:t>
            </w:r>
          </w:p>
        </w:tc>
        <w:tc>
          <w:tcPr>
            <w:tcW w:type="dxa" w:w="907"/>
            <w:shd w:val="clear" w:fill="1F4E79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20"/>
              </w:rPr>
              <w:t>是否成立</w:t>
            </w:r>
          </w:p>
        </w:tc>
        <w:tc>
          <w:tcPr>
            <w:tcW w:type="dxa" w:w="1247"/>
            <w:shd w:val="clear" w:fill="1F4E79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2835"/>
            <w:shd w:val="clear" w:fill="1F4E79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20"/>
              </w:rPr>
              <w:t>一句话判断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1 理论支撑缺失</w:t>
            </w:r>
          </w:p>
        </w:tc>
        <w:tc>
          <w:tcPr>
            <w:tcW w:type="dxa" w:w="2381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推理层缺失：只有机制名词，没有推理链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成立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P0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清单不是推理，拍脑袋选机制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2 指标闭环缺失</w:t>
            </w:r>
          </w:p>
        </w:tc>
        <w:tc>
          <w:tcPr>
            <w:tcW w:type="dxa" w:w="2381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指标是并列KPI，不是传导网络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成立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P0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只定结果指标，方案退化成冲转化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3 角度缺失</w:t>
            </w:r>
          </w:p>
        </w:tc>
        <w:tc>
          <w:tcPr>
            <w:tcW w:type="dxa" w:w="2381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只拆「动机」一个轴，维度不全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成立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P0（最致命）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单轴拆解必然漏角度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4 延展拆分不足</w:t>
            </w:r>
          </w:p>
        </w:tc>
        <w:tc>
          <w:tcPr>
            <w:tcW w:type="dxa" w:w="2381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缺「功能维度完整性」检查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成立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P0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与问题3同源，奥莱是典型症状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5 缺 docx 输出</w:t>
            </w:r>
          </w:p>
        </w:tc>
        <w:tc>
          <w:tcPr>
            <w:tcW w:type="dxa" w:w="2381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交付格式缺陷，非方法论缺陷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成立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P1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没站在「用户拿到方案后要干嘛」设计</w:t>
            </w:r>
          </w:p>
        </w:tc>
      </w:tr>
    </w:tbl>
    <w:p>
      <w:pPr>
        <w:spacing w:before="360" w:after="160"/>
        <w:pBdr>
          <w:bottom w:val="single" w:sz="12" w:space="4" w:color="1F4E79"/>
        </w:pBdr>
      </w:pPr>
      <w:r>
        <w:rPr>
          <w:rFonts w:ascii="Microsoft YaHei" w:hAnsi="Microsoft YaHei" w:eastAsia="微软雅黑"/>
          <w:b/>
          <w:color w:val="1F4E79"/>
          <w:sz w:val="32"/>
        </w:rPr>
        <w:t>一、判断标准：先定义「活动策划 skill 的第一性」</w:t>
      </w:r>
    </w:p>
    <w:p>
      <w:pPr>
        <w:spacing w:after="120" w:before="0" w:line="324" w:lineRule="auto"/>
      </w:pPr>
      <w:r>
        <w:rPr>
          <w:rFonts w:ascii="Microsoft YaHei" w:hAnsi="Microsoft YaHei" w:eastAsia="微软雅黑"/>
          <w:b/>
          <w:color w:val="222222"/>
          <w:sz w:val="21"/>
        </w:rPr>
        <w:t>判断一个活动策划 skill 该不该改，得先回答一个更底层的题：这个 skill 的「第一性」到底是什么。</w:t>
      </w:r>
    </w:p>
    <w:p>
      <w:pPr>
        <w:spacing w:after="120" w:before="0" w:line="324" w:lineRule="auto"/>
      </w:pPr>
      <w:r>
        <w:rPr>
          <w:rFonts w:ascii="Microsoft YaHei" w:hAnsi="Microsoft YaHei" w:eastAsia="微软雅黑"/>
          <w:b w:val="0"/>
          <w:color w:val="222222"/>
          <w:sz w:val="21"/>
        </w:rPr>
        <w:t>答案是——把用户脑子里「模糊但完整」的意图，无损地翻译成一份「对、全、深、通、用」的方案：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474"/>
            <w:shd w:val="clear" w:fill="1F4E79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20"/>
              </w:rPr>
              <w:t>质量维度</w:t>
            </w:r>
          </w:p>
        </w:tc>
        <w:tc>
          <w:tcPr>
            <w:tcW w:type="dxa" w:w="2948"/>
            <w:shd w:val="clear" w:fill="1F4E79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2494"/>
            <w:shd w:val="clear" w:fill="1F4E79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20"/>
              </w:rPr>
              <w:t>现有 skill 是否覆盖</w:t>
            </w:r>
          </w:p>
        </w:tc>
        <w:tc>
          <w:tcPr>
            <w:tcW w:type="dxa" w:w="1474"/>
            <w:shd w:val="clear" w:fill="1F4E79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20"/>
              </w:rPr>
              <w:t>对应问题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对（方向对）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动机和成功判据没搞错</w:t>
            </w:r>
          </w:p>
        </w:tc>
        <w:tc>
          <w:tcPr>
            <w:tcW w:type="dxa" w:w="2494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部分覆盖（Step1-2）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全（角度无漏）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用户要的每个角度都被覆盖，没有 AI 脑补漏项</w:t>
            </w:r>
          </w:p>
        </w:tc>
        <w:tc>
          <w:tcPr>
            <w:tcW w:type="dxa" w:w="2494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缺失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问题 3、4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深（推理有据）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选心理机制、定策略有学科理论支撑，不是拍脑袋</w:t>
            </w:r>
          </w:p>
        </w:tc>
        <w:tc>
          <w:tcPr>
            <w:tcW w:type="dxa" w:w="2494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缺失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问题 1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通（指标闭环）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指标之间有传导链路，不是并列 KPI 各自为战</w:t>
            </w:r>
          </w:p>
        </w:tc>
        <w:tc>
          <w:tcPr>
            <w:tcW w:type="dxa" w:w="2494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缺失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问题 2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用（交付可用）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方案能直接交到老板/客户手里落地（docx）</w:t>
            </w:r>
          </w:p>
        </w:tc>
        <w:tc>
          <w:tcPr>
            <w:tcW w:type="dxa" w:w="2494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缺失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问题 5</w:t>
            </w:r>
          </w:p>
        </w:tc>
      </w:tr>
    </w:tbl>
    <w:p>
      <w:pPr>
        <w:spacing w:after="120" w:before="0" w:line="324" w:lineRule="auto"/>
      </w:pPr>
      <w:r>
        <w:rPr>
          <w:rFonts w:ascii="Microsoft YaHei" w:hAnsi="Microsoft YaHei" w:eastAsia="微软雅黑"/>
          <w:b/>
          <w:color w:val="C00000"/>
          <w:sz w:val="21"/>
        </w:rPr>
        <w:t>结论：策元现有的五步流水线，把「对」这一维做到了一半（只挖了动机，没挖全维度），其余「全 / 深 / 通 / 用」四维基本是空的。用户测出的五个问题，恰好是这四维缺口的外部表现——不是偶然，是结构决定的。</w:t>
      </w:r>
    </w:p>
    <w:p>
      <w:pPr>
        <w:spacing w:before="360" w:after="160"/>
        <w:pBdr>
          <w:bottom w:val="single" w:sz="12" w:space="4" w:color="1F4E79"/>
        </w:pBdr>
      </w:pPr>
      <w:r>
        <w:rPr>
          <w:rFonts w:ascii="Microsoft YaHei" w:hAnsi="Microsoft YaHei" w:eastAsia="微软雅黑"/>
          <w:b/>
          <w:color w:val="1F4E79"/>
          <w:sz w:val="32"/>
        </w:rPr>
        <w:t>二、问题 1：缺心理学 / 社会学 / 营销学理论支撑 —— 成立</w:t>
      </w:r>
    </w:p>
    <w:p>
      <w:pPr>
        <w:spacing w:before="240" w:after="120"/>
      </w:pPr>
      <w:r>
        <w:rPr>
          <w:rFonts w:ascii="Microsoft YaHei" w:hAnsi="Microsoft YaHei" w:eastAsia="微软雅黑"/>
          <w:b/>
          <w:color w:val="1F4E79"/>
          <w:sz w:val="26"/>
        </w:rPr>
        <w:t>2.1 现状核查</w:t>
      </w:r>
    </w:p>
    <w:p>
      <w:pPr>
        <w:spacing w:after="120" w:before="0" w:line="324" w:lineRule="auto"/>
      </w:pPr>
      <w:r>
        <w:rPr>
          <w:rFonts w:ascii="Microsoft YaHei" w:hAnsi="Microsoft YaHei" w:eastAsia="微软雅黑"/>
          <w:b w:val="0"/>
          <w:color w:val="222222"/>
          <w:sz w:val="21"/>
        </w:rPr>
        <w:t>skill 里确实有一份「心理机制清单」（references/creative-inputs.md 第五节），列了 7 个机制：好奇缺口、社交货币、稀缺、损失厌恶、身份认同、从众、情绪峰值，每个配「一句话 + 怎么用 + 案例」。</w:t>
      </w:r>
    </w:p>
    <w:p>
      <w:pPr>
        <w:spacing w:after="120" w:before="0" w:line="324" w:lineRule="auto"/>
      </w:pPr>
      <w:r>
        <w:rPr>
          <w:rFonts w:ascii="Microsoft YaHei" w:hAnsi="Microsoft YaHei" w:eastAsia="微软雅黑"/>
          <w:b/>
          <w:color w:val="222222"/>
          <w:sz w:val="21"/>
        </w:rPr>
        <w:t>但这不是「理论支撑」，是「效果名词表」。两者的差别是决定性的。</w:t>
      </w:r>
    </w:p>
    <w:p>
      <w:pPr>
        <w:spacing w:before="240" w:after="120"/>
      </w:pPr>
      <w:r>
        <w:rPr>
          <w:rFonts w:ascii="Microsoft YaHei" w:hAnsi="Microsoft YaHei" w:eastAsia="微软雅黑"/>
          <w:b/>
          <w:color w:val="1F4E79"/>
          <w:sz w:val="26"/>
        </w:rPr>
        <w:t>2.2 第一性原理推理</w:t>
      </w:r>
    </w:p>
    <w:p>
      <w:pPr>
        <w:spacing w:after="120" w:before="0" w:line="324" w:lineRule="auto"/>
      </w:pPr>
      <w:r>
        <w:rPr>
          <w:rFonts w:ascii="Microsoft YaHei" w:hAnsi="Microsoft YaHei" w:eastAsia="微软雅黑"/>
          <w:b w:val="0"/>
          <w:color w:val="222222"/>
          <w:sz w:val="21"/>
        </w:rPr>
        <w:t>策划的真正难点，从来不是「知道有哪些心理开关」，而是「针对这个受众、这个动机、这个场景，该选哪个机制、为什么选它、什么条件下它会失效」。</w:t>
      </w:r>
    </w:p>
    <w:p>
      <w:pPr>
        <w:spacing w:after="120" w:before="0" w:line="324" w:lineRule="auto"/>
      </w:pPr>
      <w:r>
        <w:rPr>
          <w:rFonts w:ascii="Microsoft YaHei" w:hAnsi="Microsoft YaHei" w:eastAsia="微软雅黑"/>
          <w:b/>
          <w:color w:val="C00000"/>
          <w:sz w:val="21"/>
        </w:rPr>
        <w:t>现有清单只能回答「有哪些」，回答不了「为什么」和「何时失效」。</w:t>
      </w:r>
      <w:r>
        <w:rPr>
          <w:rFonts w:ascii="Microsoft YaHei" w:hAnsi="Microsoft YaHei" w:eastAsia="微软雅黑"/>
          <w:b w:val="0"/>
          <w:color w:val="222222"/>
          <w:sz w:val="21"/>
        </w:rPr>
        <w:t>于是创意支点的选择是「拍脑袋挑一个」，不是「推理出来的」。这不是「少了几个学科名词」的问题，是「推理引擎缺失」——清单是静态库存，推理链才是生产力。</w:t>
      </w:r>
    </w:p>
    <w:p>
      <w:pPr>
        <w:spacing w:before="240" w:after="120"/>
      </w:pPr>
      <w:r>
        <w:rPr>
          <w:rFonts w:ascii="Microsoft YaHei" w:hAnsi="Microsoft YaHei" w:eastAsia="微软雅黑"/>
          <w:b/>
          <w:color w:val="1F4E79"/>
          <w:sz w:val="26"/>
        </w:rPr>
        <w:t>2.3 具体缺什么学科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shd w:val="clear" w:fill="1F4E79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20"/>
              </w:rPr>
              <w:t>学科</w:t>
            </w:r>
          </w:p>
        </w:tc>
        <w:tc>
          <w:tcPr>
            <w:tcW w:type="dxa" w:w="4535"/>
            <w:shd w:val="clear" w:fill="1F4E79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20"/>
              </w:rPr>
              <w:t>该提供的推理依据</w:t>
            </w:r>
          </w:p>
        </w:tc>
        <w:tc>
          <w:tcPr>
            <w:tcW w:type="dxa" w:w="2268"/>
            <w:shd w:val="clear" w:fill="1F4E79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20"/>
              </w:rPr>
              <w:t>现状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消费者心理学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决策双系统、购买决策链（AIDA/AISAS）、动机理论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缺失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社会心理学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社会认同理论、从众的边界条件、社会比较、群体极化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缺失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营销学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定位理论、品牌资产、4C/4P、价格锚点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缺失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社会学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圈层与亚文化、符号消费、布尔迪厄的区隔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缺失</w:t>
            </w:r>
          </w:p>
        </w:tc>
      </w:tr>
    </w:tbl>
    <w:p>
      <w:pPr>
        <w:spacing w:after="120" w:before="0" w:line="324" w:lineRule="auto"/>
      </w:pPr>
      <w:r>
        <w:rPr>
          <w:rFonts w:ascii="Microsoft YaHei" w:hAnsi="Microsoft YaHei" w:eastAsia="微软雅黑"/>
          <w:b w:val="0"/>
          <w:color w:val="666666"/>
          <w:sz w:val="21"/>
        </w:rPr>
        <w:t>举例：清单里的「损失厌恶」只写了「怕失去比想得到更强烈」。但它没说——损失厌恶在「已经拥有后再剥夺」时最强，在「本来就想要但还没得到」时很弱。招商会逼单用「名额流失」有效，发布会造期待用「损失厌恶」就基本失效。缺了这层边界，机制就被乱用。</w:t>
      </w:r>
    </w:p>
    <w:p>
      <w:pPr>
        <w:spacing w:before="240" w:after="120"/>
      </w:pPr>
      <w:r>
        <w:rPr>
          <w:rFonts w:ascii="Microsoft YaHei" w:hAnsi="Microsoft YaHei" w:eastAsia="微软雅黑"/>
          <w:b/>
          <w:color w:val="1F4E79"/>
          <w:sz w:val="26"/>
        </w:rPr>
        <w:t>2.4 修改方案</w:t>
      </w:r>
    </w:p>
    <w:p>
      <w:pPr>
        <w:spacing w:after="80" w:line="324" w:lineRule="auto"/>
        <w:ind w:left="340"/>
      </w:pPr>
      <w:r>
        <w:rPr>
          <w:rFonts w:ascii="Microsoft YaHei" w:hAnsi="Microsoft YaHei" w:eastAsia="微软雅黑"/>
          <w:b/>
          <w:color w:val="222222"/>
          <w:sz w:val="21"/>
        </w:rPr>
        <w:t>· 把「心理机制清单」升级为「心理机制推理卡」：每个机制挂 4 个字段——理论出处 / 触发条件 / 失效边界 / 反例。</w:t>
      </w:r>
    </w:p>
    <w:p>
      <w:pPr>
        <w:spacing w:after="80" w:line="324" w:lineRule="auto"/>
        <w:ind w:left="340"/>
      </w:pPr>
      <w:r>
        <w:rPr>
          <w:rFonts w:ascii="Microsoft YaHei" w:hAnsi="Microsoft YaHei" w:eastAsia="微软雅黑"/>
          <w:b w:val="0"/>
          <w:color w:val="222222"/>
          <w:sz w:val="21"/>
        </w:rPr>
        <w:t>· 新增一条「动机→情绪→行为」推理链：先定位受众情绪底层（Step 3 已有），再用推理卡从情绪推到行为，而不是从名词表里挑。</w:t>
      </w:r>
    </w:p>
    <w:p>
      <w:pPr>
        <w:spacing w:after="80" w:line="324" w:lineRule="auto"/>
        <w:ind w:left="340"/>
      </w:pPr>
      <w:r>
        <w:rPr>
          <w:rFonts w:ascii="Microsoft YaHei" w:hAnsi="Microsoft YaHei" w:eastAsia="微软雅黑"/>
          <w:b w:val="0"/>
          <w:color w:val="222222"/>
          <w:sz w:val="21"/>
        </w:rPr>
        <w:t>· 仍做成可路由的 reference，遵守「读到哪段停哪段」，不把教科书整本塞进上下文。</w:t>
      </w:r>
    </w:p>
    <w:p>
      <w:pPr>
        <w:spacing w:before="360" w:after="160"/>
        <w:pBdr>
          <w:bottom w:val="single" w:sz="12" w:space="4" w:color="1F4E79"/>
        </w:pBdr>
      </w:pPr>
      <w:r>
        <w:rPr>
          <w:rFonts w:ascii="Microsoft YaHei" w:hAnsi="Microsoft YaHei" w:eastAsia="微软雅黑"/>
          <w:b/>
          <w:color w:val="1F4E79"/>
          <w:sz w:val="32"/>
        </w:rPr>
        <w:t>三、问题 2：指标关联延展 + 闭环图 —— 成立</w:t>
      </w:r>
    </w:p>
    <w:p>
      <w:pPr>
        <w:spacing w:before="240" w:after="120"/>
      </w:pPr>
      <w:r>
        <w:rPr>
          <w:rFonts w:ascii="Microsoft YaHei" w:hAnsi="Microsoft YaHei" w:eastAsia="微软雅黑"/>
          <w:b/>
          <w:color w:val="1F4E79"/>
          <w:sz w:val="26"/>
        </w:rPr>
        <w:t>3.1 现状核查</w:t>
      </w:r>
    </w:p>
    <w:p>
      <w:pPr>
        <w:spacing w:after="120" w:before="0" w:line="324" w:lineRule="auto"/>
      </w:pPr>
      <w:r>
        <w:rPr>
          <w:rFonts w:ascii="Microsoft YaHei" w:hAnsi="Microsoft YaHei" w:eastAsia="微软雅黑"/>
          <w:b w:val="0"/>
          <w:color w:val="222222"/>
          <w:sz w:val="21"/>
        </w:rPr>
        <w:t>Step 2 要求「3 个可量化成功判据 + 1 个主判据」，Step 5 有「效果评估」做「目标 vs 实际」复盘。表面看有闭环，但这是「单线闭环」——目标→判据→评估，一条线走到底。</w:t>
      </w:r>
    </w:p>
    <w:p>
      <w:pPr>
        <w:spacing w:before="240" w:after="120"/>
      </w:pPr>
      <w:r>
        <w:rPr>
          <w:rFonts w:ascii="Microsoft YaHei" w:hAnsi="Microsoft YaHei" w:eastAsia="微软雅黑"/>
          <w:b/>
          <w:color w:val="1F4E79"/>
          <w:sz w:val="26"/>
        </w:rPr>
        <w:t>3.2 第一性原理推理</w:t>
      </w:r>
    </w:p>
    <w:p>
      <w:pPr>
        <w:spacing w:after="120" w:before="0" w:line="324" w:lineRule="auto"/>
      </w:pPr>
      <w:r>
        <w:rPr>
          <w:rFonts w:ascii="Microsoft YaHei" w:hAnsi="Microsoft YaHei" w:eastAsia="微软雅黑"/>
          <w:b/>
          <w:color w:val="222222"/>
          <w:sz w:val="21"/>
        </w:rPr>
        <w:t>活动效果是「传导」出来的，不是「并列」出来的。真实链路是这样的：</w:t>
      </w:r>
    </w:p>
    <w:p>
      <w:pPr>
        <w:spacing w:after="120" w:before="0" w:line="324" w:lineRule="auto"/>
      </w:pPr>
      <w:r>
        <w:rPr>
          <w:rFonts w:ascii="Microsoft YaHei" w:hAnsi="Microsoft YaHei" w:eastAsia="微软雅黑"/>
          <w:b/>
          <w:color w:val="1F4E79"/>
          <w:sz w:val="22"/>
        </w:rPr>
        <w:t>投入（预算/内容/体验）→ 中间指标（到场率/体验峰值/传播量）→ 结果指标（转化/签约/GMV）→ 长线资产（品牌心智/关系/数据资产）。</w:t>
      </w:r>
    </w:p>
    <w:p>
      <w:pPr>
        <w:spacing w:after="120" w:before="0" w:line="324" w:lineRule="auto"/>
      </w:pPr>
      <w:r>
        <w:rPr>
          <w:rFonts w:ascii="Microsoft YaHei" w:hAnsi="Microsoft YaHei" w:eastAsia="微软雅黑"/>
          <w:b w:val="0"/>
          <w:color w:val="222222"/>
          <w:sz w:val="21"/>
        </w:rPr>
        <w:t>现有 skill 把「到场率、转化数、传播量」当三个并列 KPI 摆在那里，没讲清它们之间的因果传导。用户说的「一条路走到黑」，根子就在这：</w:t>
      </w:r>
    </w:p>
    <w:p>
      <w:pPr>
        <w:spacing w:after="120" w:before="0" w:line="324" w:lineRule="auto"/>
      </w:pPr>
      <w:r>
        <w:rPr>
          <w:rFonts w:ascii="Microsoft YaHei" w:hAnsi="Microsoft YaHei" w:eastAsia="微软雅黑"/>
          <w:b/>
          <w:color w:val="C00000"/>
          <w:sz w:val="21"/>
        </w:rPr>
        <w:t>当主判据只锚定「转化」这一个结果指标、又不建中间指标的传导链时，方案会自然退化——所有资源往转化上堆，品牌演绎、体验创新这些「间接但长线」的环节被砍掉。奥莱商场的病，本质就是这个。</w:t>
      </w:r>
    </w:p>
    <w:p>
      <w:pPr>
        <w:spacing w:before="240" w:after="120"/>
      </w:pPr>
      <w:r>
        <w:rPr>
          <w:rFonts w:ascii="Microsoft YaHei" w:hAnsi="Microsoft YaHei" w:eastAsia="微软雅黑"/>
          <w:b/>
          <w:color w:val="1F4E79"/>
          <w:sz w:val="26"/>
        </w:rPr>
        <w:t>3.3 修改方案</w:t>
      </w:r>
    </w:p>
    <w:p>
      <w:pPr>
        <w:spacing w:after="80" w:line="324" w:lineRule="auto"/>
        <w:ind w:left="340"/>
      </w:pPr>
      <w:r>
        <w:rPr>
          <w:rFonts w:ascii="Microsoft YaHei" w:hAnsi="Microsoft YaHei" w:eastAsia="微软雅黑"/>
          <w:b/>
          <w:color w:val="222222"/>
          <w:sz w:val="21"/>
        </w:rPr>
        <w:t>· 新增「指标传导模型」：强制把成功判据拆成一条链——每个结果指标，必须说清由哪几个中间指标驱动；每个中间指标，必须说清由哪项投入驱动。</w:t>
      </w:r>
    </w:p>
    <w:p>
      <w:pPr>
        <w:spacing w:after="80" w:line="324" w:lineRule="auto"/>
        <w:ind w:left="340"/>
      </w:pPr>
      <w:r>
        <w:rPr>
          <w:rFonts w:ascii="Microsoft YaHei" w:hAnsi="Microsoft YaHei" w:eastAsia="微软雅黑"/>
          <w:b w:val="0"/>
          <w:color w:val="222222"/>
          <w:sz w:val="21"/>
        </w:rPr>
        <w:t>· 把「长线资产指标」（品牌心智、关系、数据资产）纳入判据体系，防止方案短视。</w:t>
      </w:r>
    </w:p>
    <w:p>
      <w:pPr>
        <w:spacing w:after="80" w:line="324" w:lineRule="auto"/>
        <w:ind w:left="340"/>
      </w:pPr>
      <w:r>
        <w:rPr>
          <w:rFonts w:ascii="Microsoft YaHei" w:hAnsi="Microsoft YaHei" w:eastAsia="微软雅黑"/>
          <w:b w:val="0"/>
          <w:color w:val="222222"/>
          <w:sz w:val="21"/>
        </w:rPr>
        <w:t>· 产出物层面：强制产出一张「闭环图」——投入→过程→结果→资产，四个节点 + 传导箭头。这张图成为交付物的固定组成部分，且要「根据用户需求」动态生成（不同动机，链路的重心不同）。</w:t>
      </w:r>
    </w:p>
    <w:p>
      <w:pPr>
        <w:spacing w:before="360" w:after="160"/>
        <w:pBdr>
          <w:bottom w:val="single" w:sz="12" w:space="4" w:color="1F4E79"/>
        </w:pBdr>
      </w:pPr>
      <w:r>
        <w:rPr>
          <w:rFonts w:ascii="Microsoft YaHei" w:hAnsi="Microsoft YaHei" w:eastAsia="微软雅黑"/>
          <w:b/>
          <w:color w:val="1F4E79"/>
          <w:sz w:val="32"/>
        </w:rPr>
        <w:t>四、问题 3：角度缺失 —— 成立（最致命）</w:t>
      </w:r>
    </w:p>
    <w:p>
      <w:pPr>
        <w:spacing w:before="240" w:after="120"/>
      </w:pPr>
      <w:r>
        <w:rPr>
          <w:rFonts w:ascii="Microsoft YaHei" w:hAnsi="Microsoft YaHei" w:eastAsia="微软雅黑"/>
          <w:b/>
          <w:color w:val="1F4E79"/>
          <w:sz w:val="26"/>
        </w:rPr>
        <w:t>4.1 现状核查</w:t>
      </w:r>
    </w:p>
    <w:p>
      <w:pPr>
        <w:spacing w:after="120" w:before="0" w:line="324" w:lineRule="auto"/>
      </w:pPr>
      <w:r>
        <w:rPr>
          <w:rFonts w:ascii="Microsoft YaHei" w:hAnsi="Microsoft YaHei" w:eastAsia="微软雅黑"/>
          <w:b w:val="0"/>
          <w:color w:val="222222"/>
          <w:sz w:val="21"/>
        </w:rPr>
        <w:t>Step 1 的拆解只有一个轴——「动机」（5 Whys → 钱/权/关系/怕）。字段表列的是「目标、预算、城市、日期、时长、人数、受众」这些执行参数，没有「维度」。</w:t>
      </w:r>
    </w:p>
    <w:p>
      <w:pPr>
        <w:spacing w:before="240" w:after="120"/>
      </w:pPr>
      <w:r>
        <w:rPr>
          <w:rFonts w:ascii="Microsoft YaHei" w:hAnsi="Microsoft YaHei" w:eastAsia="微软雅黑"/>
          <w:b/>
          <w:color w:val="1F4E79"/>
          <w:sz w:val="26"/>
        </w:rPr>
        <w:t>4.2 第一性原理推理</w:t>
      </w:r>
    </w:p>
    <w:p>
      <w:pPr>
        <w:spacing w:after="120" w:before="0" w:line="324" w:lineRule="auto"/>
      </w:pPr>
      <w:r>
        <w:rPr>
          <w:rFonts w:ascii="Microsoft YaHei" w:hAnsi="Microsoft YaHei" w:eastAsia="微软雅黑"/>
          <w:b/>
          <w:color w:val="222222"/>
          <w:sz w:val="21"/>
        </w:rPr>
        <w:t>一场活动需要拆解的，远不止「动机」一个轴。至少还有两个轴被漏掉了：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shd w:val="clear" w:fill="1F4E79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20"/>
              </w:rPr>
              <w:t>拆解轴</w:t>
            </w:r>
          </w:p>
        </w:tc>
        <w:tc>
          <w:tcPr>
            <w:tcW w:type="dxa" w:w="5102"/>
            <w:shd w:val="clear" w:fill="1F4E79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20"/>
              </w:rPr>
              <w:t>该拆出什么</w:t>
            </w:r>
          </w:p>
        </w:tc>
        <w:tc>
          <w:tcPr>
            <w:tcW w:type="dxa" w:w="1701"/>
            <w:shd w:val="clear" w:fill="1F4E79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20"/>
              </w:rPr>
              <w:t>现状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目标维度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商业目标（卖货/拉新）vs 品牌目标（心智/形象/演绎）vs 关系目标（政府/渠道/媒体）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缺失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利益相关方维度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主办方要什么、受众要什么、参与方（品牌/商家/媒体/KOL）要什么、监管要什么——多方诉求可能互相冲突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缺失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功能维度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一场活动可同时承担促销 + 品牌演绎 + 内容生产 + 关系经营 + 体验创新 + 数据资产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缺失</w:t>
            </w:r>
          </w:p>
        </w:tc>
      </w:tr>
    </w:tbl>
    <w:p>
      <w:pPr>
        <w:spacing w:after="120" w:before="0" w:line="324" w:lineRule="auto"/>
      </w:pPr>
      <w:r>
        <w:rPr>
          <w:rFonts w:ascii="Microsoft YaHei" w:hAnsi="Microsoft YaHei" w:eastAsia="微软雅黑"/>
          <w:b/>
          <w:color w:val="C00000"/>
          <w:sz w:val="21"/>
        </w:rPr>
        <w:t>单轴拆解的后果是结构性的：Step 3 发散由「横纵双轴」驱动，但横纵双轴是在「同一个主轴」上纵深，不会帮你横向换轴。</w:t>
      </w:r>
      <w:r>
        <w:rPr>
          <w:rFonts w:ascii="Microsoft YaHei" w:hAnsi="Microsoft YaHei" w:eastAsia="微软雅黑"/>
          <w:b w:val="0"/>
          <w:color w:val="222222"/>
          <w:sz w:val="21"/>
        </w:rPr>
        <w:t>动机只拆出「卖货」一个点，发散就会围着「卖货」打转，把「品牌演绎」「内容破圈」这些用户真正要的角度挤掉。方案和用户需求的错位，从这里开始。</w:t>
      </w:r>
    </w:p>
    <w:p>
      <w:pPr>
        <w:spacing w:before="240" w:after="120"/>
      </w:pPr>
      <w:r>
        <w:rPr>
          <w:rFonts w:ascii="Microsoft YaHei" w:hAnsi="Microsoft YaHei" w:eastAsia="微软雅黑"/>
          <w:b/>
          <w:color w:val="1F4E79"/>
          <w:sz w:val="26"/>
        </w:rPr>
        <w:t>4.3 修改方案</w:t>
      </w:r>
    </w:p>
    <w:p>
      <w:pPr>
        <w:spacing w:after="80" w:line="324" w:lineRule="auto"/>
        <w:ind w:left="340"/>
      </w:pPr>
      <w:r>
        <w:rPr>
          <w:rFonts w:ascii="Microsoft YaHei" w:hAnsi="Microsoft YaHei" w:eastAsia="微软雅黑"/>
          <w:b/>
          <w:color w:val="222222"/>
          <w:sz w:val="21"/>
        </w:rPr>
        <w:t>· Step 1 增加「需求维度完整性枚举」：把上面三个轴（目标/利益相关方/功能）做成检查清单，逐项过一遍，让用户确认「这次要覆盖哪几个维度」。</w:t>
      </w:r>
    </w:p>
    <w:p>
      <w:pPr>
        <w:spacing w:after="80" w:line="324" w:lineRule="auto"/>
        <w:ind w:left="340"/>
      </w:pPr>
      <w:r>
        <w:rPr>
          <w:rFonts w:ascii="Microsoft YaHei" w:hAnsi="Microsoft YaHei" w:eastAsia="微软雅黑"/>
          <w:b w:val="0"/>
          <w:color w:val="222222"/>
          <w:sz w:val="21"/>
        </w:rPr>
        <w:t>· 这是对铁律 1「拆到底」的真正兑现——目前只拆到了「动机」，没拆到「维度」。</w:t>
      </w:r>
    </w:p>
    <w:p>
      <w:pPr>
        <w:spacing w:before="360" w:after="160"/>
        <w:pBdr>
          <w:bottom w:val="single" w:sz="12" w:space="4" w:color="1F4E79"/>
        </w:pBdr>
      </w:pPr>
      <w:r>
        <w:rPr>
          <w:rFonts w:ascii="Microsoft YaHei" w:hAnsi="Microsoft YaHei" w:eastAsia="微软雅黑"/>
          <w:b/>
          <w:color w:val="1F4E79"/>
          <w:sz w:val="32"/>
        </w:rPr>
        <w:t>五、问题 4：需求延展性拆分不足 —— 成立（与问题 3 同源）</w:t>
      </w:r>
    </w:p>
    <w:p>
      <w:pPr>
        <w:spacing w:before="240" w:after="120"/>
      </w:pPr>
      <w:r>
        <w:rPr>
          <w:rFonts w:ascii="Microsoft YaHei" w:hAnsi="Microsoft YaHei" w:eastAsia="微软雅黑"/>
          <w:b/>
          <w:color w:val="1F4E79"/>
          <w:sz w:val="26"/>
        </w:rPr>
        <w:t>5.1 奥莱案例的本质</w:t>
      </w:r>
    </w:p>
    <w:p>
      <w:pPr>
        <w:spacing w:after="120" w:before="0" w:line="324" w:lineRule="auto"/>
      </w:pPr>
      <w:r>
        <w:rPr>
          <w:rFonts w:ascii="Microsoft YaHei" w:hAnsi="Microsoft YaHei" w:eastAsia="微软雅黑"/>
          <w:b w:val="0"/>
          <w:color w:val="222222"/>
          <w:sz w:val="21"/>
        </w:rPr>
        <w:t>用户举的例子极其精准。奥莱商场做活动，方案全聚焦到「促销折扣转化」上——这是因为「商业转化」是它最显眼、最好量化的功能维度，于是它成了唯一维度。</w:t>
      </w:r>
    </w:p>
    <w:p>
      <w:pPr>
        <w:spacing w:after="120" w:before="0" w:line="324" w:lineRule="auto"/>
      </w:pPr>
      <w:r>
        <w:rPr>
          <w:rFonts w:ascii="Microsoft YaHei" w:hAnsi="Microsoft YaHei" w:eastAsia="微软雅黑"/>
          <w:b/>
          <w:color w:val="C00000"/>
          <w:sz w:val="21"/>
        </w:rPr>
        <w:t>「整体演绎」= 品牌演绎 + 体验创新 + 内容传播这三个维度，被「商业转化」一个维度挤掉了。</w:t>
      </w:r>
      <w:r>
        <w:rPr>
          <w:rFonts w:ascii="Microsoft YaHei" w:hAnsi="Microsoft YaHei" w:eastAsia="微软雅黑"/>
          <w:b w:val="0"/>
          <w:color w:val="222222"/>
          <w:sz w:val="21"/>
        </w:rPr>
        <w:t>这不是奥莱的错，是 skill 的错：skill 没有「功能维度完整性检查」这个强制环节，所以一旦识别出一个显眼维度，就顺着它一条路走到黑。</w:t>
      </w:r>
    </w:p>
    <w:p>
      <w:pPr>
        <w:spacing w:before="240" w:after="120"/>
      </w:pPr>
      <w:r>
        <w:rPr>
          <w:rFonts w:ascii="Microsoft YaHei" w:hAnsi="Microsoft YaHei" w:eastAsia="微软雅黑"/>
          <w:b/>
          <w:color w:val="1F4E79"/>
          <w:sz w:val="26"/>
        </w:rPr>
        <w:t>5.2 修改方案</w:t>
      </w:r>
    </w:p>
    <w:p>
      <w:pPr>
        <w:spacing w:after="80" w:line="324" w:lineRule="auto"/>
        <w:ind w:left="340"/>
      </w:pPr>
      <w:r>
        <w:rPr>
          <w:rFonts w:ascii="Microsoft YaHei" w:hAnsi="Microsoft YaHei" w:eastAsia="微软雅黑"/>
          <w:b/>
          <w:color w:val="222222"/>
          <w:sz w:val="21"/>
        </w:rPr>
        <w:t>· 在 Step 3 发散前，强制过一遍「活动功能维度清单」，列出这场活动「可能承担的全部功能」，让用户勾选/确认「这次要覆盖哪几个」，未勾选的不进方案，勾选的必须有对应创意承载。</w:t>
      </w:r>
    </w:p>
    <w:p>
      <w:pPr>
        <w:spacing w:after="80" w:line="324" w:lineRule="auto"/>
        <w:ind w:left="340"/>
      </w:pPr>
      <w:r>
        <w:rPr>
          <w:rFonts w:ascii="Microsoft YaHei" w:hAnsi="Microsoft YaHei" w:eastAsia="微软雅黑"/>
          <w:b w:val="0"/>
          <w:color w:val="222222"/>
          <w:sz w:val="21"/>
        </w:rPr>
        <w:t>· 问题 3 和问题 4 合并处理：核心是给 Step 1/2 加一个「维度完整性」的强制关卡，确保「角度完整」在发散之前就被确认，而不是发散之后才发现漏了。</w:t>
      </w:r>
    </w:p>
    <w:p>
      <w:pPr>
        <w:spacing w:before="360" w:after="160"/>
        <w:pBdr>
          <w:bottom w:val="single" w:sz="12" w:space="4" w:color="1F4E79"/>
        </w:pBdr>
      </w:pPr>
      <w:r>
        <w:rPr>
          <w:rFonts w:ascii="Microsoft YaHei" w:hAnsi="Microsoft YaHei" w:eastAsia="微软雅黑"/>
          <w:b/>
          <w:color w:val="1F4E79"/>
          <w:sz w:val="32"/>
        </w:rPr>
        <w:t>六、问题 5：缺 docx 输出 —— 成立（但性质不同）</w:t>
      </w:r>
    </w:p>
    <w:p>
      <w:pPr>
        <w:spacing w:before="240" w:after="120"/>
      </w:pPr>
      <w:r>
        <w:rPr>
          <w:rFonts w:ascii="Microsoft YaHei" w:hAnsi="Microsoft YaHei" w:eastAsia="微软雅黑"/>
          <w:b/>
          <w:color w:val="1F4E79"/>
          <w:sz w:val="26"/>
        </w:rPr>
        <w:t>6.1 判断</w:t>
      </w:r>
    </w:p>
    <w:p>
      <w:pPr>
        <w:spacing w:after="120" w:before="0" w:line="324" w:lineRule="auto"/>
      </w:pPr>
      <w:r>
        <w:rPr>
          <w:rFonts w:ascii="Microsoft YaHei" w:hAnsi="Microsoft YaHei" w:eastAsia="微软雅黑"/>
          <w:b w:val="0"/>
          <w:color w:val="222222"/>
          <w:sz w:val="21"/>
        </w:rPr>
        <w:t>前四个问题是「方法论对不对、全不全」，第五个问题是「方案怎么交到用户手里能直接用」。性质完全不同，但同样是真需求。</w:t>
      </w:r>
    </w:p>
    <w:p>
      <w:pPr>
        <w:spacing w:after="120" w:before="0" w:line="324" w:lineRule="auto"/>
      </w:pPr>
      <w:r>
        <w:rPr>
          <w:rFonts w:ascii="Microsoft YaHei" w:hAnsi="Microsoft YaHei" w:eastAsia="微软雅黑"/>
          <w:b/>
          <w:color w:val="1F4E79"/>
          <w:sz w:val="21"/>
        </w:rPr>
        <w:t>第一性原理：策划方案的终点不是「AI 生成完」，是「交到老板/客户手里、落地执行」。</w:t>
      </w:r>
      <w:r>
        <w:rPr>
          <w:rFonts w:ascii="Microsoft YaHei" w:hAnsi="Microsoft YaHei" w:eastAsia="微软雅黑"/>
          <w:b w:val="0"/>
          <w:color w:val="222222"/>
          <w:sz w:val="21"/>
        </w:rPr>
        <w:t>中文职场里 docx 是最通用的交付格式。现有 skill 默认输出 markdown 方案，等于把「最后一公里」丢给用户自己转换——这是「自嗨式设计」，只顾自己好写，没顾用户好用。</w:t>
      </w:r>
    </w:p>
    <w:p>
      <w:pPr>
        <w:spacing w:before="240" w:after="120"/>
      </w:pPr>
      <w:r>
        <w:rPr>
          <w:rFonts w:ascii="Microsoft YaHei" w:hAnsi="Microsoft YaHei" w:eastAsia="微软雅黑"/>
          <w:b/>
          <w:color w:val="1F4E79"/>
          <w:sz w:val="26"/>
        </w:rPr>
        <w:t>6.2 现状与修改方案</w:t>
      </w:r>
    </w:p>
    <w:p>
      <w:pPr>
        <w:spacing w:after="120" w:before="0" w:line="324" w:lineRule="auto"/>
      </w:pPr>
      <w:r>
        <w:rPr>
          <w:rFonts w:ascii="Microsoft YaHei" w:hAnsi="Microsoft YaHei" w:eastAsia="微软雅黑"/>
          <w:b w:val="0"/>
          <w:color w:val="222222"/>
          <w:sz w:val="21"/>
        </w:rPr>
        <w:t>现有 skill 的 Step 5「能力检索表」（references/skill-routing.md）只列了「文案写作风格」「文案 AI 味检测」两行，没有「docx 生成」这一行。</w:t>
      </w:r>
    </w:p>
    <w:p>
      <w:pPr>
        <w:spacing w:after="80" w:line="324" w:lineRule="auto"/>
        <w:ind w:left="340"/>
      </w:pPr>
      <w:r>
        <w:rPr>
          <w:rFonts w:ascii="Microsoft YaHei" w:hAnsi="Microsoft YaHei" w:eastAsia="微软雅黑"/>
          <w:b/>
          <w:color w:val="222222"/>
          <w:sz w:val="21"/>
        </w:rPr>
        <w:t>· 修改方案：Step 5 能力检索表新增一行「docx 文档生成」，让策元在交付时按能力检索本地 docx 生成能力（如 tencent-docx / html-to-docx / python-docx），借力生成 docx；检索不到就用内置 markdown 兜底并明确告知。</w:t>
      </w:r>
    </w:p>
    <w:p>
      <w:pPr>
        <w:spacing w:before="360" w:after="160"/>
        <w:pBdr>
          <w:bottom w:val="single" w:sz="12" w:space="4" w:color="1F4E79"/>
        </w:pBdr>
      </w:pPr>
      <w:r>
        <w:rPr>
          <w:rFonts w:ascii="Microsoft YaHei" w:hAnsi="Microsoft YaHei" w:eastAsia="微软雅黑"/>
          <w:b/>
          <w:color w:val="1F4E79"/>
          <w:sz w:val="32"/>
        </w:rPr>
        <w:t>七、统一根因：线性流水线 vs 多维平衡</w:t>
      </w:r>
    </w:p>
    <w:p>
      <w:pPr>
        <w:spacing w:after="120" w:before="0" w:line="324" w:lineRule="auto"/>
      </w:pPr>
      <w:r>
        <w:rPr>
          <w:rFonts w:ascii="Microsoft YaHei" w:hAnsi="Microsoft YaHei" w:eastAsia="微软雅黑"/>
          <w:b/>
          <w:color w:val="222222"/>
          <w:sz w:val="21"/>
        </w:rPr>
        <w:t>把问题 1～4 串起来看，它们不是四个独立 bug，是同一个结构性错配的四个切面：</w:t>
      </w:r>
    </w:p>
    <w:p>
      <w:pPr>
        <w:spacing w:after="120" w:before="0" w:line="324" w:lineRule="auto"/>
      </w:pPr>
      <w:r>
        <w:rPr>
          <w:rFonts w:ascii="Microsoft YaHei" w:hAnsi="Microsoft YaHei" w:eastAsia="微软雅黑"/>
          <w:b/>
          <w:color w:val="C00000"/>
          <w:sz w:val="22"/>
        </w:rPr>
        <w:t>五步流水线是「线性」的（拆解→重建→发散→对抗→成型），而活动策划是「多维平衡」的（商业/品牌/内容/关系/体验同时平衡）。</w:t>
      </w:r>
      <w:r>
        <w:rPr>
          <w:rFonts w:ascii="Microsoft YaHei" w:hAnsi="Microsoft YaHei" w:eastAsia="微软雅黑"/>
          <w:b w:val="0"/>
          <w:color w:val="222222"/>
          <w:sz w:val="21"/>
        </w:rPr>
        <w:t>线性结构只擅长「往深里走一条线」，不擅长「横着铺满所有维度」。所以：</w:t>
      </w:r>
    </w:p>
    <w:p>
      <w:pPr>
        <w:spacing w:after="80" w:line="324" w:lineRule="auto"/>
        <w:ind w:left="340"/>
      </w:pPr>
      <w:r>
        <w:rPr>
          <w:rFonts w:ascii="Microsoft YaHei" w:hAnsi="Microsoft YaHei" w:eastAsia="微软雅黑"/>
          <w:b w:val="0"/>
          <w:color w:val="222222"/>
          <w:sz w:val="21"/>
        </w:rPr>
        <w:t>· 只拆了一个轴（动机）→ 问题 3/4 的角度缺失</w:t>
      </w:r>
    </w:p>
    <w:p>
      <w:pPr>
        <w:spacing w:after="80" w:line="324" w:lineRule="auto"/>
        <w:ind w:left="340"/>
      </w:pPr>
      <w:r>
        <w:rPr>
          <w:rFonts w:ascii="Microsoft YaHei" w:hAnsi="Microsoft YaHei" w:eastAsia="微软雅黑"/>
          <w:b w:val="0"/>
          <w:color w:val="222222"/>
          <w:sz w:val="21"/>
        </w:rPr>
        <w:t>· 指标只做并列不建传导 → 问题 2 的一条路走到黑</w:t>
      </w:r>
    </w:p>
    <w:p>
      <w:pPr>
        <w:spacing w:after="80" w:line="324" w:lineRule="auto"/>
        <w:ind w:left="340"/>
      </w:pPr>
      <w:r>
        <w:rPr>
          <w:rFonts w:ascii="Microsoft YaHei" w:hAnsi="Microsoft YaHei" w:eastAsia="微软雅黑"/>
          <w:b w:val="0"/>
          <w:color w:val="222222"/>
          <w:sz w:val="21"/>
        </w:rPr>
        <w:t>· 心理机制只列名词不建推理 → 问题 1 的拍脑袋选机制</w:t>
      </w:r>
    </w:p>
    <w:p>
      <w:pPr>
        <w:spacing w:after="120" w:before="0" w:line="324" w:lineRule="auto"/>
      </w:pPr>
      <w:r>
        <w:rPr>
          <w:rFonts w:ascii="Microsoft YaHei" w:hAnsi="Microsoft YaHei" w:eastAsia="微软雅黑"/>
          <w:b w:val="0"/>
          <w:color w:val="666666"/>
          <w:sz w:val="21"/>
        </w:rPr>
        <w:t>这也解释了为什么「第一性原理」这条铁律没兜住——铁律 1 说「拆到底」，但实际只拆到了「动机」就停了，没拆到「功能维度 / 利益相关方 / 目标维度」。承诺的深度 &gt; 执行的深度，落差就是这四个问题。</w:t>
      </w:r>
    </w:p>
    <w:p>
      <w:pPr>
        <w:spacing w:before="360" w:after="160"/>
        <w:pBdr>
          <w:bottom w:val="single" w:sz="12" w:space="4" w:color="1F4E79"/>
        </w:pBdr>
      </w:pPr>
      <w:r>
        <w:rPr>
          <w:rFonts w:ascii="Microsoft YaHei" w:hAnsi="Microsoft YaHei" w:eastAsia="微软雅黑"/>
          <w:b/>
          <w:color w:val="1F4E79"/>
          <w:sz w:val="32"/>
        </w:rPr>
        <w:t>八、我的不足（自我审查）</w:t>
      </w:r>
    </w:p>
    <w:p>
      <w:pPr>
        <w:spacing w:after="120" w:before="0" w:line="324" w:lineRule="auto"/>
      </w:pPr>
      <w:r>
        <w:rPr>
          <w:rFonts w:ascii="Microsoft YaHei" w:hAnsi="Microsoft YaHei" w:eastAsia="微软雅黑"/>
          <w:b/>
          <w:color w:val="222222"/>
          <w:sz w:val="21"/>
        </w:rPr>
        <w:t>这五个问题，责任不在 skill 被「用错」，在设计者（我）没想透。逐条认：</w:t>
      </w:r>
    </w:p>
    <w:p>
      <w:pPr>
        <w:spacing w:after="80" w:line="324" w:lineRule="auto"/>
        <w:ind w:left="340"/>
      </w:pPr>
      <w:r>
        <w:rPr>
          <w:rFonts w:ascii="Microsoft YaHei" w:hAnsi="Microsoft YaHei" w:eastAsia="微软雅黑"/>
          <w:b/>
          <w:color w:val="C00000"/>
          <w:sz w:val="21"/>
        </w:rPr>
        <w:t>· 不足一（最核心）：我用了「第一性原理」这个词，却没把它贯彻到「维度拆解」上。</w:t>
      </w:r>
    </w:p>
    <w:p>
      <w:pPr>
        <w:spacing w:after="120" w:before="0" w:line="324" w:lineRule="auto"/>
        <w:ind w:left="340"/>
      </w:pPr>
      <w:r>
        <w:rPr>
          <w:rFonts w:ascii="Microsoft YaHei" w:hAnsi="Microsoft YaHei" w:eastAsia="微软雅黑"/>
          <w:b w:val="0"/>
          <w:color w:val="222222"/>
          <w:sz w:val="20"/>
        </w:rPr>
        <w:t>铁律 1 写「拆到底，只信不可再拆的事实」，但我实际上只拆了「动机」一层，没拆「功能维度」「利益相关方」「目标维度」。这是逻辑不一致——我承诺的比我做的多。问题 3/4 就是这个落差的外显。</w:t>
      </w:r>
    </w:p>
    <w:p>
      <w:pPr>
        <w:spacing w:after="80" w:line="324" w:lineRule="auto"/>
        <w:ind w:left="340"/>
      </w:pPr>
      <w:r>
        <w:rPr>
          <w:rFonts w:ascii="Microsoft YaHei" w:hAnsi="Microsoft YaHei" w:eastAsia="微软雅黑"/>
          <w:b/>
          <w:color w:val="C00000"/>
          <w:sz w:val="21"/>
        </w:rPr>
        <w:t>· 不足二：我把「心理机制」做成了「清单」而不是「推理链」。</w:t>
      </w:r>
    </w:p>
    <w:p>
      <w:pPr>
        <w:spacing w:after="120" w:before="0" w:line="324" w:lineRule="auto"/>
        <w:ind w:left="340"/>
      </w:pPr>
      <w:r>
        <w:rPr>
          <w:rFonts w:ascii="Microsoft YaHei" w:hAnsi="Microsoft YaHei" w:eastAsia="微软雅黑"/>
          <w:b w:val="0"/>
          <w:color w:val="222222"/>
          <w:sz w:val="20"/>
        </w:rPr>
        <w:t>列 7 个名词 + 案例，比建一个「机制→理论→触发条件→失效边界」的推理模型省事得多。但省事的代价是——列名词不等于懂心理学，更不等于能用心理学做推理。这是偷懒。</w:t>
      </w:r>
    </w:p>
    <w:p>
      <w:pPr>
        <w:spacing w:after="80" w:line="324" w:lineRule="auto"/>
        <w:ind w:left="340"/>
      </w:pPr>
      <w:r>
        <w:rPr>
          <w:rFonts w:ascii="Microsoft YaHei" w:hAnsi="Microsoft YaHei" w:eastAsia="微软雅黑"/>
          <w:b/>
          <w:color w:val="C00000"/>
          <w:sz w:val="21"/>
        </w:rPr>
        <w:t>· 不足三：我把「成功判据」做成了「并列 KPI」而不是「传导网络」。</w:t>
      </w:r>
    </w:p>
    <w:p>
      <w:pPr>
        <w:spacing w:after="120" w:before="0" w:line="324" w:lineRule="auto"/>
        <w:ind w:left="340"/>
      </w:pPr>
      <w:r>
        <w:rPr>
          <w:rFonts w:ascii="Microsoft YaHei" w:hAnsi="Microsoft YaHei" w:eastAsia="微软雅黑"/>
          <w:b w:val="0"/>
          <w:color w:val="222222"/>
          <w:sz w:val="20"/>
        </w:rPr>
        <w:t>这暴露我对「活动效果是怎么产生的」理解不深——指标不是并列的三个数字，是投入→过程→结果→资产的传导链。我只给了三个并列数字，等于把链条切成了三截互不相连的碎片。</w:t>
      </w:r>
    </w:p>
    <w:p>
      <w:pPr>
        <w:spacing w:after="80" w:line="324" w:lineRule="auto"/>
        <w:ind w:left="340"/>
      </w:pPr>
      <w:r>
        <w:rPr>
          <w:rFonts w:ascii="Microsoft YaHei" w:hAnsi="Microsoft YaHei" w:eastAsia="微软雅黑"/>
          <w:b/>
          <w:color w:val="C00000"/>
          <w:sz w:val="21"/>
        </w:rPr>
        <w:t>· 不足四：我没站在「用户拿到方案后要干嘛」的立场设计交付。</w:t>
      </w:r>
    </w:p>
    <w:p>
      <w:pPr>
        <w:spacing w:after="120" w:before="0" w:line="324" w:lineRule="auto"/>
        <w:ind w:left="340"/>
      </w:pPr>
      <w:r>
        <w:rPr>
          <w:rFonts w:ascii="Microsoft YaHei" w:hAnsi="Microsoft YaHei" w:eastAsia="微软雅黑"/>
          <w:b w:val="0"/>
          <w:color w:val="222222"/>
          <w:sz w:val="20"/>
        </w:rPr>
        <w:t>策划方案最终要交老板、交客户、要落地，docx 是最通用的格式，我却默认 markdown 就完事。这是「自嗨式设计」——只顾自己产出方便，没顾用户使用方便。问题 5 的根子在这。</w:t>
      </w:r>
    </w:p>
    <w:p>
      <w:pPr>
        <w:spacing w:after="80" w:line="324" w:lineRule="auto"/>
        <w:ind w:left="340"/>
      </w:pPr>
      <w:r>
        <w:rPr>
          <w:rFonts w:ascii="Microsoft YaHei" w:hAnsi="Microsoft YaHei" w:eastAsia="微软雅黑"/>
          <w:b/>
          <w:color w:val="C00000"/>
          <w:sz w:val="21"/>
        </w:rPr>
        <w:t>· 不足五：我把「活动策划」过度收敛成了一个「线性流程」。</w:t>
      </w:r>
    </w:p>
    <w:p>
      <w:pPr>
        <w:spacing w:after="120" w:before="0" w:line="324" w:lineRule="auto"/>
        <w:ind w:left="340"/>
      </w:pPr>
      <w:r>
        <w:rPr>
          <w:rFonts w:ascii="Microsoft YaHei" w:hAnsi="Microsoft YaHei" w:eastAsia="微软雅黑"/>
          <w:b w:val="0"/>
          <w:color w:val="222222"/>
          <w:sz w:val="20"/>
        </w:rPr>
        <w:t>这是五个问题里 1～4 的共同根因。真实策划是在多个维度上「同时平衡」，我却把它建模成「一条线走到底」。线性模型天然漏维度，这是建模方式错了，不是执行不到位。</w:t>
      </w:r>
    </w:p>
    <w:p>
      <w:pPr>
        <w:spacing w:before="360" w:after="160"/>
        <w:pBdr>
          <w:bottom w:val="single" w:sz="12" w:space="4" w:color="1F4E79"/>
        </w:pBdr>
      </w:pPr>
      <w:r>
        <w:rPr>
          <w:rFonts w:ascii="Microsoft YaHei" w:hAnsi="Microsoft YaHei" w:eastAsia="微软雅黑"/>
          <w:b/>
          <w:color w:val="1F4E79"/>
          <w:sz w:val="32"/>
        </w:rPr>
        <w:t>九、修改优先级与执行建议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907"/>
            <w:shd w:val="clear" w:fill="1F4E79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1361"/>
            <w:shd w:val="clear" w:fill="1F4E79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3742"/>
            <w:shd w:val="clear" w:fill="1F4E79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20"/>
              </w:rPr>
              <w:t>改什么</w:t>
            </w:r>
          </w:p>
        </w:tc>
        <w:tc>
          <w:tcPr>
            <w:tcW w:type="dxa" w:w="2494"/>
            <w:shd w:val="clear" w:fill="1F4E79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20"/>
              </w:rPr>
              <w:t>为什么这个顺序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P0-1</w:t>
            </w:r>
          </w:p>
        </w:tc>
        <w:tc>
          <w:tcPr>
            <w:tcW w:type="dxa" w:w="1361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3 + 4 角度/维度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Step 1/2 加「维度完整性」强制关卡</w:t>
            </w:r>
          </w:p>
        </w:tc>
        <w:tc>
          <w:tcPr>
            <w:tcW w:type="dxa" w:w="2494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维度错漏最致命，方案会整体跑偏，必须先堵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P0-2</w:t>
            </w:r>
          </w:p>
        </w:tc>
        <w:tc>
          <w:tcPr>
            <w:tcW w:type="dxa" w:w="1361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2 指标闭环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加「指标传导模型」+ 闭环图产出</w:t>
            </w:r>
          </w:p>
        </w:tc>
        <w:tc>
          <w:tcPr>
            <w:tcW w:type="dxa" w:w="2494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指标不通，方案退化成冲转化，奥莱病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P0-3</w:t>
            </w:r>
          </w:p>
        </w:tc>
        <w:tc>
          <w:tcPr>
            <w:tcW w:type="dxa" w:w="1361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1 理论支撑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清单升级为「推理卡」</w:t>
            </w:r>
          </w:p>
        </w:tc>
        <w:tc>
          <w:tcPr>
            <w:tcW w:type="dxa" w:w="2494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推理有据，创意才不是拍脑袋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P1</w:t>
            </w:r>
          </w:p>
        </w:tc>
        <w:tc>
          <w:tcPr>
            <w:tcW w:type="dxa" w:w="1361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5 docx 输出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Step 5 能力表加 docx 生成</w:t>
            </w:r>
          </w:p>
        </w:tc>
        <w:tc>
          <w:tcPr>
            <w:tcW w:type="dxa" w:w="2494"/>
          </w:tcPr>
          <w:p>
            <w:r/>
            <w:r>
              <w:rPr>
                <w:rFonts w:ascii="Microsoft YaHei" w:hAnsi="Microsoft YaHei" w:eastAsia="微软雅黑"/>
                <w:b w:val="0"/>
                <w:color w:val="222222"/>
                <w:sz w:val="19"/>
              </w:rPr>
              <w:t>交付格式，外围但必加</w:t>
            </w:r>
          </w:p>
        </w:tc>
      </w:tr>
    </w:tbl>
    <w:p>
      <w:pPr>
        <w:spacing w:after="120" w:before="0" w:line="324" w:lineRule="auto"/>
      </w:pPr>
      <w:r>
        <w:rPr>
          <w:rFonts w:ascii="Microsoft YaHei" w:hAnsi="Microsoft YaHei" w:eastAsia="微软雅黑"/>
          <w:b w:val="0"/>
          <w:color w:val="222222"/>
          <w:sz w:val="21"/>
        </w:rPr>
        <w:t>执行方式：按策元自己的铁律「你不点头，不往下走」，逐关确认，不擅自改。</w:t>
      </w:r>
    </w:p>
    <w:p>
      <w:pPr>
        <w:spacing w:before="360" w:after="160"/>
        <w:pBdr>
          <w:bottom w:val="single" w:sz="12" w:space="4" w:color="1F4E79"/>
        </w:pBdr>
      </w:pPr>
      <w:r>
        <w:rPr>
          <w:rFonts w:ascii="Microsoft YaHei" w:hAnsi="Microsoft YaHei" w:eastAsia="微软雅黑"/>
          <w:b/>
          <w:color w:val="1F4E79"/>
          <w:sz w:val="32"/>
        </w:rPr>
        <w:t>十、收尾判词</w:t>
      </w:r>
    </w:p>
    <w:p>
      <w:pPr>
        <w:spacing w:after="120" w:before="0" w:line="324" w:lineRule="auto"/>
      </w:pPr>
      <w:r>
        <w:rPr>
          <w:rFonts w:ascii="Microsoft YaHei" w:hAnsi="Microsoft YaHei" w:eastAsia="微软雅黑"/>
          <w:b/>
          <w:color w:val="C00000"/>
          <w:sz w:val="23"/>
        </w:rPr>
        <w:t>这五个问题不是「skill 没做好」，是「我把它想浅了」。</w:t>
      </w:r>
    </w:p>
    <w:p>
      <w:pPr>
        <w:spacing w:after="120" w:before="0" w:line="324" w:lineRule="auto"/>
      </w:pPr>
      <w:r>
        <w:rPr>
          <w:rFonts w:ascii="Microsoft YaHei" w:hAnsi="Microsoft YaHei" w:eastAsia="微软雅黑"/>
          <w:b w:val="0"/>
          <w:color w:val="222222"/>
          <w:sz w:val="22"/>
        </w:rPr>
        <w:t>真正要改的不是加几个文件、补几段话，是换一个建模前提：从「线性流水线」换成「多维平衡」。前提不换，补再多 patch 都是给错误的骨架打补丁。</w:t>
      </w:r>
    </w:p>
    <w:p>
      <w:pPr>
        <w:spacing w:before="200"/>
      </w:pPr>
      <w:r>
        <w:rPr>
          <w:rFonts w:ascii="Microsoft YaHei" w:hAnsi="Microsoft YaHei" w:eastAsia="微软雅黑"/>
          <w:b w:val="0"/>
          <w:color w:val="666666"/>
          <w:sz w:val="20"/>
        </w:rPr>
        <w:t>—— 牛牛 · 2026-08-14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