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66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60" w:val="single"/>
          <w:left w:color="000000" w:space="0" w:sz="60" w:val="single"/>
          <w:bottom w:color="000000" w:space="0" w:sz="60" w:val="single"/>
          <w:right w:color="000000" w:space="0" w:sz="60" w:val="single"/>
          <w:insideH w:color="000000" w:space="0" w:sz="60" w:val="single"/>
          <w:insideV w:color="000000" w:space="0" w:sz="60" w:val="single"/>
        </w:tblBorders>
        <w:tblLayout w:type="fixed"/>
        <w:tblLook w:val="0600"/>
      </w:tblPr>
      <w:tblGrid>
        <w:gridCol w:w="6104.347826086956"/>
        <w:gridCol w:w="3255.652173913043"/>
        <w:tblGridChange w:id="0">
          <w:tblGrid>
            <w:gridCol w:w="6104.347826086956"/>
            <w:gridCol w:w="3255.652173913043"/>
          </w:tblGrid>
        </w:tblGridChange>
      </w:tblGrid>
      <w:tr>
        <w:tc>
          <w:tcPr>
            <w:gridSpan w:val="2"/>
            <w:shd w:fill="ffff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0" w:right="0" w:firstLine="0"/>
              <w:jc w:val="center"/>
              <w:rPr>
                <w:sz w:val="54"/>
                <w:szCs w:val="54"/>
                <w:shd w:fill="auto" w:val="clear"/>
              </w:rPr>
            </w:pPr>
            <w:r w:rsidDel="00000000" w:rsidR="00000000" w:rsidRPr="00000000">
              <w:rPr>
                <w:sz w:val="54"/>
                <w:szCs w:val="54"/>
                <w:shd w:fill="auto" w:val="clear"/>
                <w:rtl w:val="0"/>
              </w:rPr>
              <w:t xml:space="preserve">THIS IS A WEBSITE ABOUT TARANTULAS</w:t>
            </w:r>
          </w:p>
        </w:tc>
      </w:tr>
      <w:tr>
        <w:tc>
          <w:tcPr>
            <w:gridSpan w:val="2"/>
            <w:shd w:fill="ffff00"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0" w:right="0" w:firstLine="0"/>
              <w:jc w:val="center"/>
              <w:rPr>
                <w:shd w:fill="auto" w:val="clear"/>
              </w:rPr>
            </w:pPr>
            <w:r w:rsidDel="00000000" w:rsidR="00000000" w:rsidRPr="00000000">
              <w:rPr>
                <w:shd w:fill="auto" w:val="clear"/>
                <w:rtl w:val="0"/>
              </w:rPr>
              <w:t xml:space="preserve">There are two types of tarantulas: </w:t>
            </w:r>
            <w:r w:rsidDel="00000000" w:rsidR="00000000" w:rsidRPr="00000000">
              <w:rPr>
                <w:b w:val="1"/>
                <w:i w:val="0"/>
                <w:color w:val="ff0000"/>
                <w:shd w:fill="auto" w:val="clear"/>
                <w:rtl w:val="0"/>
              </w:rPr>
              <w:t xml:space="preserve">OLD WORLD</w:t>
            </w:r>
            <w:r w:rsidDel="00000000" w:rsidR="00000000" w:rsidRPr="00000000">
              <w:rPr>
                <w:shd w:fill="auto" w:val="clear"/>
                <w:rtl w:val="0"/>
              </w:rPr>
              <w:t xml:space="preserve"> and </w:t>
            </w:r>
            <w:r w:rsidDel="00000000" w:rsidR="00000000" w:rsidRPr="00000000">
              <w:rPr>
                <w:b w:val="1"/>
                <w:color w:val="0000ff"/>
                <w:shd w:fill="auto" w:val="clear"/>
                <w:rtl w:val="0"/>
              </w:rPr>
              <w:t xml:space="preserve">NEW WORLD</w:t>
            </w:r>
            <w:r w:rsidDel="00000000" w:rsidR="00000000" w:rsidRPr="00000000">
              <w:rPr>
                <w:shd w:fill="auto" w:val="clear"/>
                <w:rtl w:val="0"/>
              </w:rPr>
              <w:t xml:space="preserve"> tarantulas.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0" w:right="0" w:firstLine="0"/>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0" w:right="0" w:firstLine="0"/>
              <w:jc w:val="center"/>
              <w:rPr>
                <w:shd w:fill="auto" w:val="clear"/>
              </w:rPr>
            </w:pPr>
            <w:r w:rsidDel="00000000" w:rsidR="00000000" w:rsidRPr="00000000">
              <w:rPr>
                <w:b w:val="1"/>
                <w:color w:val="ff0000"/>
                <w:shd w:fill="auto" w:val="clear"/>
                <w:rtl w:val="0"/>
              </w:rPr>
              <w:t xml:space="preserve">OLD WORLD TARANTULAS</w:t>
            </w:r>
            <w:r w:rsidDel="00000000" w:rsidR="00000000" w:rsidRPr="00000000">
              <w:rPr>
                <w:shd w:fill="auto" w:val="clear"/>
                <w:rtl w:val="0"/>
              </w:rPr>
              <w:t xml:space="preserve"> are from the eastern hemisphere this species lack urticating hairs. and instead use biting as a defensive mechanism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left="0" w:right="0" w:firstLine="0"/>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left="0" w:right="0" w:firstLine="0"/>
              <w:jc w:val="center"/>
              <w:rPr>
                <w:shd w:fill="auto" w:val="clear"/>
              </w:rPr>
            </w:pPr>
            <w:r w:rsidDel="00000000" w:rsidR="00000000" w:rsidRPr="00000000">
              <w:rPr>
                <w:b w:val="1"/>
                <w:color w:val="0000ff"/>
                <w:shd w:fill="auto" w:val="clear"/>
                <w:rtl w:val="0"/>
              </w:rPr>
              <w:t xml:space="preserve">NEW WORLD TARANTULAS</w:t>
            </w:r>
            <w:r w:rsidDel="00000000" w:rsidR="00000000" w:rsidRPr="00000000">
              <w:rPr>
                <w:shd w:fill="auto" w:val="clear"/>
                <w:rtl w:val="0"/>
              </w:rPr>
              <w:t xml:space="preserve"> are from the western hemisphere this species  have urticating hairs as their main form of defense.</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4762500" cy="2857500"/>
                  <wp:effectExtent b="0" l="0" r="0" t="0"/>
                  <wp:docPr descr="THIS IS A OBT" id="1" name="image2.jpg"/>
                  <a:graphic>
                    <a:graphicData uri="http://schemas.openxmlformats.org/drawingml/2006/picture">
                      <pic:pic>
                        <pic:nvPicPr>
                          <pic:cNvPr descr="THIS IS A OBT" id="0" name="image2.jpg"/>
                          <pic:cNvPicPr preferRelativeResize="0"/>
                        </pic:nvPicPr>
                        <pic:blipFill>
                          <a:blip r:embed="rId6"/>
                          <a:srcRect b="0" l="0" r="0" t="0"/>
                          <a:stretch>
                            <a:fillRect/>
                          </a:stretch>
                        </pic:blipFill>
                        <pic:spPr>
                          <a:xfrm>
                            <a:off x="0" y="0"/>
                            <a:ext cx="4762500" cy="2857500"/>
                          </a:xfrm>
                          <a:prstGeom prst="rect"/>
                          <a:ln/>
                        </pic:spPr>
                      </pic:pic>
                    </a:graphicData>
                  </a:graphic>
                </wp:inline>
              </w:drawing>
            </w:r>
            <w:r w:rsidDel="00000000" w:rsidR="00000000" w:rsidRPr="00000000">
              <w:rPr>
                <w:rtl w:val="0"/>
              </w:rPr>
            </w:r>
          </w:p>
        </w:tc>
        <w:tc>
          <w:tcPr>
            <w:shd w:fill="ffff00"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ind w:left="0" w:right="0" w:firstLine="0"/>
              <w:jc w:val="center"/>
              <w:rPr>
                <w:shd w:fill="auto" w:val="clear"/>
              </w:rPr>
            </w:pPr>
            <w:r w:rsidDel="00000000" w:rsidR="00000000" w:rsidRPr="00000000">
              <w:rPr>
                <w:shd w:fill="auto" w:val="clear"/>
                <w:rtl w:val="0"/>
              </w:rPr>
              <w:t xml:space="preserve">This is a </w:t>
            </w:r>
            <w:r w:rsidDel="00000000" w:rsidR="00000000" w:rsidRPr="00000000">
              <w:rPr>
                <w:b w:val="1"/>
                <w:i w:val="0"/>
                <w:color w:val="ff0000"/>
                <w:shd w:fill="auto" w:val="clear"/>
                <w:rtl w:val="0"/>
              </w:rPr>
              <w:t xml:space="preserve">OLD WORLD</w:t>
            </w:r>
            <w:r w:rsidDel="00000000" w:rsidR="00000000" w:rsidRPr="00000000">
              <w:rPr>
                <w:shd w:fill="auto" w:val="clear"/>
                <w:rtl w:val="0"/>
              </w:rPr>
              <w:t xml:space="preserve"> tarantula called the Baboon Spider (</w:t>
            </w:r>
            <w:r w:rsidDel="00000000" w:rsidR="00000000" w:rsidRPr="00000000">
              <w:rPr>
                <w:b w:val="1"/>
                <w:i w:val="1"/>
                <w:color w:val="ff0000"/>
                <w:shd w:fill="auto" w:val="clear"/>
                <w:rtl w:val="0"/>
              </w:rPr>
              <w:t xml:space="preserve">Pterinochilus Murinus</w:t>
            </w:r>
            <w:r w:rsidDel="00000000" w:rsidR="00000000" w:rsidRPr="00000000">
              <w:rPr>
                <w:shd w:fill="auto" w:val="clear"/>
                <w:rtl w:val="0"/>
              </w:rPr>
              <w:t xml:space="preserve">). Which is found on the African continent as well as central, southern, and eastern Africa. Among collectors this tarantula is known as an OBT or 'Orange Babbon Tarantula'. Famous for its orange color, beauty, and belligerent personality.</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4762500" cy="2857500"/>
                  <wp:effectExtent b="0" l="0" r="0" t="0"/>
                  <wp:docPr descr="THIS IS A SKELETON TARANTULA" id="2" name="image1.jpg"/>
                  <a:graphic>
                    <a:graphicData uri="http://schemas.openxmlformats.org/drawingml/2006/picture">
                      <pic:pic>
                        <pic:nvPicPr>
                          <pic:cNvPr descr="THIS IS A SKELETON TARANTULA" id="0" name="image1.jpg"/>
                          <pic:cNvPicPr preferRelativeResize="0"/>
                        </pic:nvPicPr>
                        <pic:blipFill>
                          <a:blip r:embed="rId7"/>
                          <a:srcRect b="0" l="0" r="0" t="0"/>
                          <a:stretch>
                            <a:fillRect/>
                          </a:stretch>
                        </pic:blipFill>
                        <pic:spPr>
                          <a:xfrm>
                            <a:off x="0" y="0"/>
                            <a:ext cx="4762500" cy="2857500"/>
                          </a:xfrm>
                          <a:prstGeom prst="rect"/>
                          <a:ln/>
                        </pic:spPr>
                      </pic:pic>
                    </a:graphicData>
                  </a:graphic>
                </wp:inline>
              </w:drawing>
            </w:r>
            <w:r w:rsidDel="00000000" w:rsidR="00000000" w:rsidRPr="00000000">
              <w:rPr>
                <w:rtl w:val="0"/>
              </w:rPr>
            </w:r>
          </w:p>
        </w:tc>
        <w:tc>
          <w:tcPr>
            <w:shd w:fill="ffff00"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0" w:right="0" w:firstLine="0"/>
              <w:jc w:val="center"/>
              <w:rPr>
                <w:shd w:fill="auto" w:val="clear"/>
              </w:rPr>
            </w:pPr>
            <w:r w:rsidDel="00000000" w:rsidR="00000000" w:rsidRPr="00000000">
              <w:rPr>
                <w:shd w:fill="auto" w:val="clear"/>
                <w:rtl w:val="0"/>
              </w:rPr>
              <w:t xml:space="preserve">This is a </w:t>
            </w:r>
            <w:r w:rsidDel="00000000" w:rsidR="00000000" w:rsidRPr="00000000">
              <w:rPr>
                <w:b w:val="1"/>
                <w:color w:val="0000ff"/>
                <w:shd w:fill="auto" w:val="clear"/>
                <w:rtl w:val="0"/>
              </w:rPr>
              <w:t xml:space="preserve">NEW WORLD</w:t>
            </w:r>
            <w:r w:rsidDel="00000000" w:rsidR="00000000" w:rsidRPr="00000000">
              <w:rPr>
                <w:shd w:fill="auto" w:val="clear"/>
                <w:rtl w:val="0"/>
              </w:rPr>
              <w:t xml:space="preserve"> tarantula called the skeleton tarantula (</w:t>
            </w:r>
            <w:r w:rsidDel="00000000" w:rsidR="00000000" w:rsidRPr="00000000">
              <w:rPr>
                <w:b w:val="1"/>
                <w:i w:val="1"/>
                <w:color w:val="0000ff"/>
                <w:shd w:fill="auto" w:val="clear"/>
                <w:rtl w:val="0"/>
              </w:rPr>
              <w:t xml:space="preserve">Ephebopus murinus</w:t>
            </w:r>
            <w:r w:rsidDel="00000000" w:rsidR="00000000" w:rsidRPr="00000000">
              <w:rPr>
                <w:shd w:fill="auto" w:val="clear"/>
                <w:rtl w:val="0"/>
              </w:rPr>
              <w:t xml:space="preserve">). It is native to serveral South American countries and is known for the skeleton-like patterns on their legs.</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6"/>
        <w:szCs w:val="26"/>
      </w:rPr>
    </w:rPrDefault>
    <w:pPrDefault>
      <w:pPr>
        <w:widowControl w:val="0"/>
        <w:spacing w:after="1500" w:before="1500" w:lineRule="auto"/>
        <w:ind w:left="1500" w:right="15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