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7"/>
        <w:rPr>
          <w:sz w:val="2"/>
          <w:szCs w:val="2"/>
        </w:rPr>
      </w:pPr>
    </w:p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7973"/>
      </w:tblGrid>
      <w:tr>
        <w:trPr>
          <w:trHeight w:val="705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9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머신러닝에 대한 이해 및 주식 가격 예측을 통한 실습</w:t>
            </w:r>
          </w:p>
        </w:tc>
      </w:tr>
      <w:tr>
        <w:trPr>
          <w:trHeight w:val="719" w:hRule="atLeast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참여자</w:t>
            </w:r>
          </w:p>
        </w:tc>
        <w:tc>
          <w:tcPr>
            <w:tcW w:w="797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김영주, 김준호, 이정환, 정해랑</w:t>
            </w:r>
          </w:p>
        </w:tc>
      </w:tr>
    </w:tbl>
    <w:p>
      <w:pPr>
        <w:widowControl/>
        <w:jc w:val="left"/>
        <w:spacing w:after="0" w:line="240" w:lineRule="auto"/>
        <w:rPr>
          <w:lang w:bidi="ar-SA"/>
          <w:rFonts w:ascii="굴림" w:eastAsia="굴림" w:hAnsi="굴림" w:cs="굴림"/>
          <w:sz w:val="24"/>
          <w:szCs w:val="24"/>
        </w:rPr>
      </w:pPr>
    </w:p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7"/>
      </w:tblGrid>
      <w:tr>
        <w:trPr>
          <w:trHeight w:val="554" w:hRule="atLeast"/>
        </w:trPr>
        <w:tc>
          <w:tcPr>
            <w:tcW w:w="90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기간별 계획</w:t>
            </w:r>
          </w:p>
        </w:tc>
      </w:tr>
      <w:tr>
        <w:trPr>
          <w:trHeight w:val="554" w:hRule="atLeast"/>
        </w:trPr>
        <w:tc>
          <w:tcPr>
            <w:tcW w:w="90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bdr w:val="none"/>
                <w:lang w:bidi="ar-SA"/>
                <w:rFonts w:cs="굴림"/>
                <w:noProof/>
                <w:color w:val="000000"/>
              </w:rPr>
              <w:drawing>
                <wp:inline distT="0" distB="0" distL="0" distR="0">
                  <wp:extent cx="5585460" cy="242316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60" cy="242316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spacing w:after="0" w:line="240" w:lineRule="auto"/>
        <w:rPr>
          <w:lang w:bidi="ar-SA"/>
          <w:rFonts w:ascii="굴림" w:eastAsia="굴림" w:hAnsi="굴림" w:cs="굴림"/>
          <w:sz w:val="24"/>
          <w:szCs w:val="24"/>
        </w:rPr>
      </w:pPr>
    </w:p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7"/>
      </w:tblGrid>
      <w:tr>
        <w:trPr>
          <w:tblHeader/>
          <w:trHeight w:val="476" w:hRule="atLeast"/>
        </w:trPr>
        <w:tc>
          <w:tcPr>
            <w:tcW w:w="90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4"/>
                <w:szCs w:val="24"/>
              </w:rPr>
              <w:t>&lt;프로젝트 진행 1일차 &gt;</w:t>
            </w:r>
            <w:r>
              <w:rPr>
                <w:lang w:bidi="ar-SA"/>
                <w:rFonts w:cs="굴림" w:hint="eastAsia"/>
                <w:color w:val="000000"/>
              </w:rPr>
              <w:t xml:space="preserve">                                                                   (2022.04.21. 목)</w:t>
            </w:r>
          </w:p>
        </w:tc>
      </w:tr>
      <w:tr>
        <w:trPr>
          <w:trHeight w:val="553" w:hRule="atLeast"/>
        </w:trPr>
        <w:tc>
          <w:tcPr>
            <w:tcW w:w="90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760"/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</w:rPr>
              <w:t>해커톤 전체 계획 논의</w:t>
            </w:r>
          </w:p>
        </w:tc>
      </w:tr>
      <w:tr>
        <w:trPr>
          <w:trHeight w:val="553" w:hRule="atLeast"/>
        </w:trPr>
        <w:tc>
          <w:tcPr>
            <w:tcW w:w="90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760"/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</w:rPr>
              <w:t>주식데이터 SQL 서버구축</w:t>
            </w:r>
          </w:p>
        </w:tc>
      </w:tr>
      <w:tr>
        <w:trPr>
          <w:trHeight w:val="553" w:hRule="atLeast"/>
        </w:trPr>
        <w:tc>
          <w:tcPr>
            <w:tcW w:w="90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760"/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</w:rPr>
              <w:t>플라스크 웹서버 구축</w:t>
            </w:r>
          </w:p>
        </w:tc>
      </w:tr>
      <w:tr>
        <w:trPr>
          <w:trHeight w:val="554" w:hRule="atLeast"/>
        </w:trPr>
        <w:tc>
          <w:tcPr>
            <w:tcW w:w="90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760"/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</w:rPr>
              <w:t>기존이론 모듈화</w:t>
            </w:r>
          </w:p>
        </w:tc>
      </w:tr>
    </w:tbl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7973"/>
      </w:tblGrid>
      <w:tr>
        <w:trPr>
          <w:trHeight w:val="705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9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머신러닝에 대한 이해 및 주식 가격 예측을 통한 실습</w:t>
            </w:r>
          </w:p>
        </w:tc>
      </w:tr>
      <w:tr>
        <w:trPr>
          <w:trHeight w:val="719" w:hRule="atLeast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참여자</w:t>
            </w:r>
          </w:p>
        </w:tc>
        <w:tc>
          <w:tcPr>
            <w:tcW w:w="797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김영주, 김준호, 이정환, 정해랑</w:t>
            </w:r>
          </w:p>
        </w:tc>
      </w:tr>
    </w:tbl>
    <w:p>
      <w:pPr>
        <w:widowControl/>
        <w:jc w:val="left"/>
        <w:spacing w:after="0" w:line="240" w:lineRule="auto"/>
        <w:rPr>
          <w:lang w:bidi="ar-SA"/>
          <w:rFonts w:ascii="굴림" w:eastAsia="굴림" w:hAnsi="굴림" w:cs="굴림"/>
          <w:sz w:val="24"/>
          <w:szCs w:val="24"/>
        </w:rPr>
      </w:pPr>
    </w:p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7"/>
      </w:tblGrid>
      <w:tr>
        <w:trPr>
          <w:trHeight w:val="554" w:hRule="atLeast"/>
        </w:trPr>
        <w:tc>
          <w:tcPr>
            <w:tcW w:w="90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기간별 계획</w:t>
            </w:r>
          </w:p>
        </w:tc>
      </w:tr>
      <w:tr>
        <w:trPr>
          <w:trHeight w:val="554" w:hRule="atLeast"/>
        </w:trPr>
        <w:tc>
          <w:tcPr>
            <w:tcW w:w="90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Chars="900" w:firstLine="1980"/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bdr w:val="none"/>
                <w:lang w:bidi="ar-SA"/>
                <w:rFonts w:ascii="Arial" w:eastAsia="굴림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3383280" cy="435864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435864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  <w:spacing w:after="0" w:line="240" w:lineRule="auto"/>
        <w:rPr>
          <w:lang w:bidi="ar-SA"/>
          <w:rFonts w:ascii="굴림" w:eastAsia="굴림" w:hAnsi="굴림" w:cs="굴림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4"/>
                <w:szCs w:val="24"/>
              </w:rPr>
              <w:t>&lt;프로젝트 진행 2일차 &gt;</w:t>
            </w:r>
            <w:r>
              <w:rPr>
                <w:lang w:bidi="ar-SA"/>
                <w:rFonts w:cs="굴림" w:hint="eastAsia"/>
                <w:color w:val="000000"/>
              </w:rPr>
              <w:t xml:space="preserve">                                                                   (2022.04.2</w:t>
            </w:r>
            <w:r>
              <w:rPr>
                <w:lang w:bidi="ar-SA"/>
                <w:rFonts w:cs="굴림"/>
                <w:color w:val="000000"/>
              </w:rPr>
              <w:t>2</w:t>
            </w:r>
            <w:r>
              <w:rPr>
                <w:lang w:bidi="ar-SA"/>
                <w:rFonts w:cs="굴림" w:hint="eastAsia"/>
                <w:color w:val="000000"/>
              </w:rPr>
              <w:t xml:space="preserve">. </w:t>
            </w:r>
            <w:r>
              <w:rPr>
                <w:lang w:bidi="ar-SA"/>
                <w:rFonts w:cs="굴림" w:hint="eastAsia"/>
                <w:color w:val="000000"/>
              </w:rPr>
              <w:t>금</w:t>
            </w:r>
            <w:r>
              <w:rPr>
                <w:lang w:bidi="ar-SA"/>
                <w:rFonts w:cs="굴림" w:hint="eastAsia"/>
                <w:color w:val="000000"/>
              </w:rPr>
              <w:t>)</w:t>
            </w:r>
          </w:p>
        </w:tc>
      </w:tr>
      <w:tr>
        <w:trPr>
          <w:trHeight w:val="553" w:hRule="atLeast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</w:rPr>
              <w:t>      1   프로젝트에 필요한 데이터 분석 및 모델링 방법 복기</w:t>
            </w:r>
          </w:p>
        </w:tc>
      </w:tr>
      <w:tr>
        <w:trPr>
          <w:trHeight w:val="553" w:hRule="atLeast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</w:rPr>
              <w:t>      2   각 파트별 역할 분담</w:t>
            </w:r>
          </w:p>
        </w:tc>
      </w:tr>
      <w:tr>
        <w:trPr>
          <w:trHeight w:val="553" w:hRule="atLeast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</w:rPr>
              <w:t>      3. 1차 주제 확정 및  2차 주제 아이디어 논의</w:t>
            </w:r>
          </w:p>
        </w:tc>
      </w:tr>
      <w:tr>
        <w:trPr>
          <w:trHeight w:val="554" w:hRule="atLeast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left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</w:p>
        </w:tc>
      </w:tr>
    </w:tbl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7973"/>
      </w:tblGrid>
      <w:tr>
        <w:trPr>
          <w:trHeight w:val="705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9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머신러닝에 대한 이해 및 주식 가격 예측을 통한 실습</w:t>
            </w:r>
          </w:p>
        </w:tc>
      </w:tr>
      <w:tr>
        <w:trPr>
          <w:trHeight w:val="719" w:hRule="atLeast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참여자</w:t>
            </w:r>
          </w:p>
        </w:tc>
        <w:tc>
          <w:tcPr>
            <w:tcW w:w="797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김영주, 김준호, 이정환, 정해랑</w:t>
            </w:r>
          </w:p>
        </w:tc>
      </w:tr>
    </w:tbl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8996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>&lt;프로젝트 진행 3일차 &gt;</w:t>
            </w:r>
            <w:r>
              <w:t xml:space="preserve">                                                                   (2022.04.25. </w:t>
            </w:r>
            <w:r>
              <w:rPr>
                <w:rFonts w:hint="eastAsia"/>
              </w:rPr>
              <w:t>월</w:t>
            </w:r>
            <w:r>
              <w:t>)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기존이론 총 정리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기존이론 파이프라인 및 모듈화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주가예측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종목선정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변수조정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rHeight w:val="554" w:hRule="atLeast"/>
        </w:trPr>
        <w:tc>
          <w:tcPr>
            <w:tcW w:w="8996" w:type="dxa"/>
            <w:shd w:val="clear" w:color="auto" w:fill="F2F2F2" w:themeFill="lt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프로젝트 업무 분장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jc w:val="center"/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4349134" cy="3653629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134" cy="3653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7973"/>
      </w:tblGrid>
      <w:tr>
        <w:trPr>
          <w:trHeight w:val="705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9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머신러닝에 대한 이해 및 주식 가격 예측을 통한 실습</w:t>
            </w:r>
          </w:p>
        </w:tc>
      </w:tr>
      <w:tr>
        <w:trPr>
          <w:trHeight w:val="719" w:hRule="atLeast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참여자</w:t>
            </w:r>
          </w:p>
        </w:tc>
        <w:tc>
          <w:tcPr>
            <w:tcW w:w="797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김영주, 김준호, 이정환, 정해랑</w:t>
            </w:r>
          </w:p>
        </w:tc>
      </w:tr>
    </w:tbl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8996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>&lt;프로젝트 진행 4일차 &gt;</w:t>
            </w:r>
            <w:r>
              <w:t xml:space="preserve">                                                                   (2022.04.26. </w:t>
            </w:r>
            <w:r>
              <w:rPr>
                <w:rFonts w:hint="eastAsia"/>
              </w:rPr>
              <w:t>화</w:t>
            </w:r>
            <w:r>
              <w:t>)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</w:rPr>
              <w:t>새로운 가설 설정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-같은 테마주끼리는 유사한 추세를 보인다.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RIMA</w:t>
            </w:r>
            <w:r>
              <w:rPr>
                <w:rFonts w:hint="eastAsia"/>
                <w:color w:val="000000"/>
              </w:rPr>
              <w:t xml:space="preserve">모형에서 동일한 </w:t>
            </w:r>
            <w:r>
              <w:rPr>
                <w:color w:val="000000"/>
              </w:rPr>
              <w:t>p,d,q</w:t>
            </w:r>
            <w:r>
              <w:rPr>
                <w:rFonts w:hint="eastAsia"/>
                <w:color w:val="000000"/>
              </w:rPr>
              <w:t>값을 나타낼 것 이다.</w:t>
            </w:r>
            <w:r>
              <w:rPr>
                <w:color w:val="000000"/>
              </w:rPr>
              <w:t xml:space="preserve"> 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테마선정(항공주)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중간발표 </w:t>
            </w:r>
            <w:r>
              <w:rPr>
                <w:color w:val="000000"/>
              </w:rPr>
              <w:t>PPT</w:t>
            </w:r>
            <w:r>
              <w:rPr>
                <w:rFonts w:hint="eastAsia"/>
                <w:color w:val="000000"/>
              </w:rPr>
              <w:t>제작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rHeight w:val="554" w:hRule="atLeast"/>
        </w:trPr>
        <w:tc>
          <w:tcPr>
            <w:tcW w:w="8996" w:type="dxa"/>
            <w:shd w:val="clear" w:color="auto" w:fill="F2F2F2" w:themeFill="lt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프로젝트 업무 분장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jc w:val="center"/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5582920" cy="264858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920" cy="26485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tbl>
      <w:tblPr>
        <w:tblW w:w="9057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7973"/>
      </w:tblGrid>
      <w:tr>
        <w:trPr>
          <w:trHeight w:val="705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9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머신러닝에 대한 이해 및 주식 가격 예측을 통한 실습</w:t>
            </w:r>
          </w:p>
        </w:tc>
      </w:tr>
      <w:tr>
        <w:trPr>
          <w:trHeight w:val="719" w:hRule="atLeast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b/>
                <w:bCs/>
                <w:color w:val="000000"/>
                <w:sz w:val="22"/>
                <w:szCs w:val="22"/>
              </w:rPr>
              <w:t>참여자</w:t>
            </w:r>
          </w:p>
        </w:tc>
        <w:tc>
          <w:tcPr>
            <w:tcW w:w="797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idowControl/>
              <w:jc w:val="center"/>
              <w:spacing w:after="0" w:line="240" w:lineRule="auto"/>
              <w:rPr>
                <w:lang w:bidi="ar-SA"/>
                <w:rFonts w:ascii="굴림" w:eastAsia="굴림" w:hAnsi="굴림" w:cs="굴림"/>
                <w:sz w:val="24"/>
                <w:szCs w:val="24"/>
              </w:rPr>
            </w:pPr>
            <w:r>
              <w:rPr>
                <w:lang w:bidi="ar-SA"/>
                <w:rFonts w:cs="굴림" w:hint="eastAsia"/>
                <w:color w:val="000000"/>
                <w:sz w:val="22"/>
                <w:szCs w:val="22"/>
              </w:rPr>
              <w:t>김영주, 김준호, 이정환, 정해랑</w:t>
            </w:r>
          </w:p>
        </w:tc>
      </w:tr>
    </w:tbl>
    <w:p>
      <w:pPr>
        <w:pStyle w:val="a7"/>
        <w:rPr>
          <w:sz w:val="2"/>
          <w:szCs w:val="2"/>
        </w:rPr>
      </w:pPr>
    </w:p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8996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&lt;프로젝트 진행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일차 &gt;</w:t>
            </w:r>
            <w:r>
              <w:t xml:space="preserve">                                                                   (2022.04.27. </w:t>
            </w:r>
            <w:r>
              <w:rPr>
                <w:rFonts w:hint="eastAsia"/>
              </w:rPr>
              <w:t>수</w:t>
            </w:r>
            <w:r>
              <w:t>)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hint="eastAsia"/>
              </w:rPr>
              <w:t>데이터 수집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항공사별 주가 데이터 수집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4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웹 구현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="40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</w:rPr>
              <w:t>3중간발표 질문 정리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평가 지표는 어떻게 정할 것인가?</w:t>
            </w:r>
          </w:p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개별로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미치는 요인들은 어떻게 처리할 것인가?</w:t>
            </w:r>
          </w:p>
          <w:p>
            <w:pPr>
              <w:pStyle w:val="a8"/>
              <w:ind w:leftChars="0" w:left="1192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Ex)</w:t>
            </w:r>
            <w:r>
              <w:rPr>
                <w:rFonts w:hint="eastAsia"/>
                <w:color w:val="000000"/>
              </w:rPr>
              <w:t>대한항공-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화물운송 </w:t>
            </w:r>
            <w:r>
              <w:rPr>
                <w:color w:val="000000"/>
              </w:rPr>
              <w:t xml:space="preserve">/ </w:t>
            </w:r>
            <w:r>
              <w:rPr>
                <w:rFonts w:hint="eastAsia"/>
                <w:color w:val="000000"/>
              </w:rPr>
              <w:t>아시아나</w:t>
            </w:r>
            <w:r>
              <w:rPr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>거래 정지 등</w:t>
            </w:r>
          </w:p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분당 데이터를 수집한 이유?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등등</w:t>
            </w:r>
          </w:p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</w:pPr>
          </w:p>
        </w:tc>
      </w:tr>
    </w:tbl>
    <w:p>
      <w:pPr>
        <w:pStyle w:val="a7"/>
        <w:rPr>
          <w:sz w:val="2"/>
          <w:szCs w:val="2"/>
        </w:rPr>
      </w:pPr>
    </w:p>
    <w:p/>
    <w:p/>
    <w:p/>
    <w:p/>
    <w:p/>
    <w:p/>
    <w:p/>
    <w:p/>
    <w:p/>
    <w:p/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828"/>
        <w:gridCol w:w="7168"/>
      </w:tblGrid>
      <w:tr>
        <w:trPr>
          <w:trHeight w:val="705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머신러닝에 대한 이해 및 </w:t>
            </w:r>
            <w:r>
              <w:rPr>
                <w:sz w:val="22"/>
                <w:szCs w:val="22"/>
              </w:rPr>
              <w:t>주식 가격 예측</w:t>
            </w:r>
            <w:r>
              <w:rPr>
                <w:rFonts w:hint="eastAsia"/>
                <w:sz w:val="22"/>
                <w:szCs w:val="22"/>
              </w:rPr>
              <w:t>을 통한 실습</w:t>
            </w:r>
          </w:p>
        </w:tc>
      </w:tr>
      <w:tr>
        <w:trPr>
          <w:trHeight w:val="719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참여자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김영주, 김준호, 이정환, 정해랑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8996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&lt;프로젝트 진행 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일차 &gt;</w:t>
            </w:r>
            <w:r>
              <w:t xml:space="preserve">                                                                   (2022.04.2</w:t>
            </w:r>
            <w:r>
              <w:t>7</w:t>
            </w:r>
            <w:r>
              <w:t xml:space="preserve">. </w:t>
            </w:r>
            <w:r>
              <w:rPr>
                <w:rFonts w:hint="eastAsia"/>
              </w:rPr>
              <w:t>목</w:t>
            </w:r>
            <w:r>
              <w:t>)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데이터 전처리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-날짜로 인덱싱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-결측값 채우기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-항공사별로 데이터 나눠서 ARIMA모형 테스트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웹구현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rHeight w:val="554" w:hRule="atLeast"/>
        </w:trPr>
        <w:tc>
          <w:tcPr>
            <w:tcW w:w="8996" w:type="dxa"/>
            <w:shd w:val="clear" w:color="auto" w:fill="F2F2F2" w:themeFill="lt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데이터파악하기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jc w:val="center"/>
              <w:spacing w:after="0" w:line="240" w:lineRule="auto"/>
              <w:rPr>
                <w:color w:val="000000"/>
              </w:rPr>
            </w:pPr>
          </w:p>
          <w:p>
            <w:pPr>
              <w:widowControl/>
              <w:jc w:val="center"/>
              <w:spacing w:after="0" w:line="240" w:lineRule="auto"/>
              <w:rPr>
                <w:color w:val="000000"/>
              </w:rPr>
            </w:pP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jc w:val="center"/>
              <w:spacing w:after="0" w:line="240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5582920" cy="223329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920" cy="22332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spacing w:after="0" w:line="240" w:lineRule="auto"/>
              <w:rPr>
                <w:noProof/>
                <w:color w:val="000000"/>
              </w:rPr>
            </w:pPr>
          </w:p>
        </w:tc>
      </w:tr>
    </w:tbl>
    <w:p/>
    <w:p/>
    <w:p/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828"/>
        <w:gridCol w:w="7168"/>
      </w:tblGrid>
      <w:tr>
        <w:trPr>
          <w:trHeight w:val="705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머신러닝에 대한 이해 및 </w:t>
            </w:r>
            <w:r>
              <w:rPr>
                <w:sz w:val="22"/>
                <w:szCs w:val="22"/>
              </w:rPr>
              <w:t>주식 가격 예측</w:t>
            </w:r>
            <w:r>
              <w:rPr>
                <w:rFonts w:hint="eastAsia"/>
                <w:sz w:val="22"/>
                <w:szCs w:val="22"/>
              </w:rPr>
              <w:t>을 통한 실습</w:t>
            </w:r>
          </w:p>
        </w:tc>
      </w:tr>
      <w:tr>
        <w:trPr>
          <w:trHeight w:val="719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참여자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김영주, 김준호, 이정환, 정해랑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8996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&lt;프로젝트 진행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일차 &gt;</w:t>
            </w:r>
            <w:r>
              <w:t xml:space="preserve">                                                                   (2022.04.2</w:t>
            </w:r>
            <w:r>
              <w:t>8</w:t>
            </w:r>
            <w:r>
              <w:t xml:space="preserve">. </w:t>
            </w:r>
            <w:r>
              <w:rPr>
                <w:rFonts w:hint="eastAsia"/>
              </w:rPr>
              <w:t>금</w:t>
            </w:r>
            <w:r>
              <w:t>)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eastAsia"/>
              </w:rPr>
              <w:t>항공사 별로 A</w:t>
            </w:r>
            <w:r>
              <w:t>RIMA</w:t>
            </w:r>
            <w:r>
              <w:rPr>
                <w:rFonts w:hint="eastAsia"/>
              </w:rPr>
              <w:t>모델 설계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각각 시간별,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일별 p</w:t>
            </w:r>
            <w:r>
              <w:rPr>
                <w:color w:val="000000"/>
              </w:rPr>
              <w:t>,d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q</w:t>
            </w:r>
            <w:r>
              <w:rPr>
                <w:rFonts w:hint="eastAsia"/>
                <w:color w:val="000000"/>
              </w:rPr>
              <w:t>값 찾기</w:t>
            </w:r>
          </w:p>
          <w:p>
            <w:pPr>
              <w:ind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>
                  <wp:extent cx="4276369" cy="1680002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369" cy="16800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firstLineChars="400" w:firstLine="80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평가지표 결정(</w:t>
            </w:r>
            <w:r>
              <w:rPr>
                <w:color w:val="000000"/>
              </w:rPr>
              <w:t>RMSE, MAPE,</w:t>
            </w:r>
            <w:r>
              <w:rPr>
                <w:rFonts w:hint="eastAsia"/>
                <w:color w:val="000000"/>
              </w:rPr>
              <w:t xml:space="preserve"> 괴리율)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웹구현</w:t>
            </w:r>
          </w:p>
        </w:tc>
      </w:tr>
    </w:tbl>
    <w:p>
      <w:pPr>
        <w:pStyle w:val="a7"/>
        <w:rPr>
          <w:sz w:val="2"/>
          <w:szCs w:val="2"/>
        </w:rPr>
      </w:pPr>
    </w:p>
    <w:p/>
    <w:p/>
    <w:p/>
    <w:p/>
    <w:p/>
    <w:p/>
    <w:p/>
    <w:p/>
    <w:p/>
    <w:p/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828"/>
        <w:gridCol w:w="7168"/>
      </w:tblGrid>
      <w:tr>
        <w:trPr>
          <w:trHeight w:val="705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머신러닝에 대한 이해 및 </w:t>
            </w:r>
            <w:r>
              <w:rPr>
                <w:sz w:val="22"/>
                <w:szCs w:val="22"/>
              </w:rPr>
              <w:t>주식 가격 예측</w:t>
            </w:r>
            <w:r>
              <w:rPr>
                <w:rFonts w:hint="eastAsia"/>
                <w:sz w:val="22"/>
                <w:szCs w:val="22"/>
              </w:rPr>
              <w:t>을 통한 실습</w:t>
            </w:r>
          </w:p>
        </w:tc>
      </w:tr>
      <w:tr>
        <w:trPr>
          <w:trHeight w:val="719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참여자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김영주, 김준호, 이정환, 정해랑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8996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&lt;프로젝트 진행 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일차 &gt;</w:t>
            </w:r>
            <w:r>
              <w:t xml:space="preserve">                                                                   (2022.05.02. </w:t>
            </w:r>
            <w:r>
              <w:rPr>
                <w:rFonts w:hint="eastAsia"/>
              </w:rPr>
              <w:t>월</w:t>
            </w:r>
            <w:r>
              <w:t>)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eastAsia"/>
              </w:rPr>
              <w:t>분석결과 해석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시간별 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 xml:space="preserve">일별 데이터 </w:t>
            </w:r>
            <w:r>
              <w:rPr>
                <w:color w:val="000000"/>
              </w:rPr>
              <w:t>p,d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q</w:t>
            </w:r>
            <w:r>
              <w:rPr>
                <w:rFonts w:hint="eastAsia"/>
                <w:color w:val="000000"/>
              </w:rPr>
              <w:t xml:space="preserve">값 차이 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괴리율의 의미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시간별 </w:t>
            </w:r>
            <w:r>
              <w:rPr>
                <w:color w:val="000000"/>
              </w:rPr>
              <w:t xml:space="preserve">p,d,q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&gt; </w:t>
            </w:r>
            <w:r>
              <w:rPr>
                <w:rFonts w:hint="eastAsia"/>
                <w:color w:val="000000"/>
              </w:rPr>
              <w:t xml:space="preserve">일별 데이터에 대입 해서 </w:t>
            </w:r>
            <w:r>
              <w:rPr>
                <w:color w:val="000000"/>
              </w:rPr>
              <w:t>ARIMA</w:t>
            </w:r>
            <w:r>
              <w:rPr>
                <w:rFonts w:hint="eastAsia"/>
                <w:color w:val="000000"/>
              </w:rPr>
              <w:t>모델 시도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웹구현</w:t>
            </w:r>
          </w:p>
        </w:tc>
      </w:tr>
      <w:tr>
        <w:trPr>
          <w:trHeight w:val="554" w:hRule="atLeast"/>
        </w:trPr>
        <w:tc>
          <w:tcPr>
            <w:tcW w:w="899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최종 발표 </w:t>
            </w:r>
            <w:r>
              <w:rPr>
                <w:color w:val="000000"/>
              </w:rPr>
              <w:t xml:space="preserve">PPT </w:t>
            </w:r>
            <w:r>
              <w:rPr>
                <w:rFonts w:hint="eastAsia"/>
                <w:color w:val="000000"/>
              </w:rPr>
              <w:t>구상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rHeight w:val="554" w:hRule="atLeast"/>
        </w:trPr>
        <w:tc>
          <w:tcPr>
            <w:tcW w:w="8996" w:type="dxa"/>
            <w:shd w:val="clear" w:color="auto" w:fill="F2F2F2" w:themeFill="lt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프로젝트 업무 분장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 w:left="760" w:firstLineChars="400" w:firstLine="800"/>
              <w:widowControl/>
              <w:jc w:val="left"/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drawing>
                <wp:inline distT="0" distB="0" distL="0" distR="0">
                  <wp:extent cx="3563522" cy="2504841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522" cy="250484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828"/>
        <w:gridCol w:w="7168"/>
      </w:tblGrid>
      <w:tr>
        <w:trPr>
          <w:trHeight w:val="705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머신러닝에 대한 이해 및 </w:t>
            </w:r>
            <w:r>
              <w:rPr>
                <w:sz w:val="22"/>
                <w:szCs w:val="22"/>
              </w:rPr>
              <w:t>주식 가격 예측</w:t>
            </w:r>
            <w:r>
              <w:rPr>
                <w:rFonts w:hint="eastAsia"/>
                <w:sz w:val="22"/>
                <w:szCs w:val="22"/>
              </w:rPr>
              <w:t>을 통한 실습</w:t>
            </w:r>
          </w:p>
        </w:tc>
      </w:tr>
      <w:tr>
        <w:trPr>
          <w:trHeight w:val="719" w:hRule="atLeast"/>
        </w:trPr>
        <w:tc>
          <w:tcPr>
            <w:tcW w:w="1828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참여자</w:t>
            </w:r>
          </w:p>
        </w:tc>
        <w:tc>
          <w:tcPr>
            <w:tcW w:w="71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center"/>
              <w:spacing w:after="0" w:line="3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김영주, 김준호, 이정환, 정해랑</w:t>
            </w:r>
          </w:p>
        </w:tc>
      </w:tr>
    </w:tbl>
    <w:p>
      <w:pPr>
        <w:pStyle w:val="a7"/>
        <w:rPr>
          <w:sz w:val="2"/>
          <w:szCs w:val="2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left w:w="0" w:type="dxa"/>
          <w:right w:w="0" w:type="dxa"/>
        </w:tblCellMar>
      </w:tblPr>
      <w:tblGrid>
        <w:gridCol w:w="8996"/>
      </w:tblGrid>
      <w:tr>
        <w:trPr>
          <w:tblHeader/>
          <w:trHeight w:val="476" w:hRule="atLeast"/>
        </w:trPr>
        <w:tc>
          <w:tcPr>
            <w:tcW w:w="8996" w:type="dxa"/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after="0" w:line="384" w:lineRule="auto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&lt;프로젝트 진행 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일차 &gt;</w:t>
            </w:r>
            <w:r>
              <w:t xml:space="preserve">                                                                   (2022.05.0</w:t>
            </w:r>
            <w:r>
              <w:t>3</w:t>
            </w:r>
            <w:r>
              <w:t>.)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eastAsia"/>
              </w:rPr>
              <w:t xml:space="preserve">시간별 </w:t>
            </w:r>
            <w:r>
              <w:t>p,d,q</w:t>
            </w:r>
            <w:r>
              <w:rPr>
                <w:rFonts w:hint="eastAsia"/>
              </w:rPr>
              <w:t>값-</w:t>
            </w:r>
            <w:r>
              <w:t xml:space="preserve">&gt; </w:t>
            </w:r>
            <w:r>
              <w:rPr>
                <w:rFonts w:hint="eastAsia"/>
              </w:rPr>
              <w:t xml:space="preserve">일별 데이터에 대입해서 </w:t>
            </w:r>
            <w:r>
              <w:t>ARIMA</w:t>
            </w:r>
            <w:r>
              <w:rPr>
                <w:rFonts w:hint="eastAsia"/>
              </w:rPr>
              <w:t>모델 다시 돌리기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ind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새로운 </w:t>
            </w:r>
            <w:r>
              <w:rPr>
                <w:color w:val="000000"/>
              </w:rPr>
              <w:t xml:space="preserve">arima </w:t>
            </w:r>
            <w:r>
              <w:rPr>
                <w:rFonts w:hint="eastAsia"/>
                <w:color w:val="000000"/>
              </w:rPr>
              <w:t>라이브러리 적용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 w:left="76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결과값 해석</w:t>
            </w:r>
          </w:p>
        </w:tc>
      </w:tr>
      <w:tr>
        <w:trPr>
          <w:trHeight w:val="553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0"/>
              </w:numPr>
              <w:spacing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웹구현</w:t>
            </w:r>
          </w:p>
        </w:tc>
      </w:tr>
      <w:tr>
        <w:trPr>
          <w:trHeight w:val="554" w:hRule="atLeast"/>
        </w:trPr>
        <w:tc>
          <w:tcPr>
            <w:tcW w:w="8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a8"/>
              <w:ind w:leftChars="0"/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0"/>
              </w:numPr>
              <w:spacing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a</w:t>
            </w:r>
            <w:r>
              <w:rPr>
                <w:color w:val="000000"/>
              </w:rPr>
              <w:t>rima</w:t>
            </w:r>
            <w:r>
              <w:rPr>
                <w:rFonts w:hint="eastAsia"/>
                <w:color w:val="000000"/>
              </w:rPr>
              <w:t xml:space="preserve">모델 최종 결과 해석 </w:t>
            </w:r>
          </w:p>
        </w:tc>
      </w:tr>
      <w:tr>
        <w:trPr>
          <w:trHeight w:val="554" w:hRule="atLeast"/>
        </w:trPr>
        <w:tc>
          <w:tcPr>
            <w:tcW w:w="899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idowControl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최종 발표 </w:t>
            </w:r>
            <w:r>
              <w:rPr>
                <w:color w:val="000000"/>
              </w:rPr>
              <w:t xml:space="preserve">PPT </w:t>
            </w:r>
            <w:r>
              <w:rPr>
                <w:rFonts w:hint="eastAsia"/>
                <w:color w:val="000000"/>
              </w:rPr>
              <w:t>구상</w:t>
            </w:r>
          </w:p>
        </w:tc>
      </w:tr>
    </w:tbl>
    <w:p>
      <w:pPr>
        <w:pStyle w:val="a7"/>
        <w:rPr>
          <w:sz w:val="2"/>
          <w:szCs w:val="2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vanish/>
        </w:rPr>
      </w:pPr>
    </w:p>
    <w:p/>
    <w:sectPr>
      <w:pgSz w:w="11906" w:h="16838"/>
      <w:pgMar w:top="1440" w:right="1440" w:bottom="1440" w:left="144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Angsana New">
    <w:panose1 w:val="02020603050405020304"/>
    <w:family w:val="roman"/>
    <w:charset w:val="de"/>
    <w:notTrueType w:val="false"/>
    <w:sig w:usb0="7FFFFFFF" w:usb1="00000001" w:usb2="00000001" w:usb3="00000001" w:csb0="0001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e0f4f37"/>
    <w:multiLevelType w:val="multilevel"/>
    <w:tmpl w:val="b33c94f0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b70d10"/>
    <w:multiLevelType w:val="multilevel"/>
    <w:tmpl w:val="b33c94f0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5b63e82"/>
    <w:multiLevelType w:val="multilevel"/>
    <w:tmpl w:val="b33c94f0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1d096c"/>
    <w:multiLevelType w:val="multilevel"/>
    <w:tmpl w:val="b33c94f0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1d1c31"/>
    <w:multiLevelType w:val="multilevel"/>
    <w:tmpl w:val="b33c94f0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3bd76a2"/>
    <w:multiLevelType w:val="multilevel"/>
    <w:tmpl w:val="b33c94f0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98363c"/>
    <w:multiLevelType w:val="hybridMultilevel"/>
    <w:tmpl w:val="fae0d38"/>
    <w:lvl w:ilvl="0" w:tplc="f536ddae">
      <w:start w:val="1"/>
      <w:numFmt w:val="bullet"/>
      <w:lvlText w:val=""/>
      <w:lvlJc w:val="left"/>
      <w:pPr>
        <w:ind w:left="1120" w:hanging="360"/>
      </w:pPr>
      <w:rPr>
        <w:rFonts w:ascii="Wingdings" w:eastAsia="맑은 고딕" w:hAnsi="Wingdings" w:cs="Angsana New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6431fc"/>
    <w:multiLevelType w:val="hybridMultilevel"/>
    <w:tmpl w:val="95aa44bc"/>
    <w:lvl w:ilvl="0" w:tplc="8e1401a0">
      <w:start w:val="1"/>
      <w:numFmt w:val="bullet"/>
      <w:lvlText w:val="-"/>
      <w:lvlJc w:val="left"/>
      <w:pPr>
        <w:ind w:left="1192" w:hanging="360"/>
      </w:pPr>
      <w:rPr>
        <w:rFonts w:ascii="맑은 고딕" w:eastAsia="맑은 고딕" w:hAnsi="맑은 고딕" w:cs="Angsana New" w:hint="eastAsia"/>
      </w:rPr>
    </w:lvl>
    <w:lvl w:ilvl="1" w:tentative="on" w:tplc="4090003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8">
    <w:nsid w:val="3514022d"/>
    <w:multiLevelType w:val="hybridMultilevel"/>
    <w:tmpl w:val="6c960dec"/>
    <w:lvl w:ilvl="0" w:tplc="77a461b2"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>
    <w:nsid w:val="59804842"/>
    <w:multiLevelType w:val="multilevel"/>
    <w:tmpl w:val="b33c94f0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th-TH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th-TH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CellMar>
        <w:top w:w="15" w:type="dxa"/>
        <w:left w:w="15" w:type="dxa"/>
        <w:bottom w:w="15" w:type="dxa"/>
        <w:right w:w="15" w:type="dxa"/>
      </w:tblCellMar>
      <w:tblStyleColBandSize w:val="1"/>
      <w:tblStyleRowBandSize w:val="1"/>
    </w:tblPr>
  </w:style>
  <w:style w:type="paragraph" w:styleId="a7">
    <w:name w:val="Normal (Web)"/>
    <w:uiPriority w:val="99"/>
    <w:basedOn w:val="a"/>
    <w:unhideWhenUsed/>
    <w:pPr>
      <w:widowControl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8">
    <w:name w:val="List Paragraph"/>
    <w:uiPriority w:val="34"/>
    <w:basedOn w:val="a"/>
    <w:qFormat/>
    <w:pPr>
      <w:ind w:leftChars="400" w:left="800"/>
    </w:pPr>
    <w:rPr>
      <w:rFonts w:cs="Angsana New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jpe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HAERANG JEONG</dc:creator>
  <cp:keywords/>
  <dc:description/>
  <cp:lastModifiedBy>pureb</cp:lastModifiedBy>
  <cp:revision>1</cp:revision>
  <dcterms:created xsi:type="dcterms:W3CDTF">2022-04-25T08:21:00Z</dcterms:created>
  <dcterms:modified xsi:type="dcterms:W3CDTF">2022-05-30T08:03:43Z</dcterms:modified>
  <cp:version>1100.0100.01</cp:version>
</cp:coreProperties>
</file>