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C1424" w14:textId="77777777" w:rsidR="007C7DC3" w:rsidRDefault="007C7DC3" w:rsidP="001564B9">
      <w:pPr>
        <w:pStyle w:val="Title"/>
        <w:jc w:val="center"/>
      </w:pPr>
      <w:bookmarkStart w:id="0" w:name="_GoBack"/>
      <w:bookmarkEnd w:id="0"/>
      <w:r>
        <w:t>ConvertEEG2FM User Guide</w:t>
      </w:r>
    </w:p>
    <w:p w14:paraId="324D8371" w14:textId="77777777" w:rsidR="007C7DC3" w:rsidRDefault="007C7DC3">
      <w:pPr>
        <w:rPr>
          <w:noProof/>
        </w:rPr>
      </w:pPr>
      <w:r w:rsidRPr="007C7DC3">
        <w:rPr>
          <w:sz w:val="28"/>
          <w:szCs w:val="28"/>
        </w:rPr>
        <w:t>On opening</w:t>
      </w:r>
      <w:r>
        <w:rPr>
          <w:sz w:val="28"/>
          <w:szCs w:val="28"/>
        </w:rPr>
        <w:t xml:space="preserve"> ConvertEEG2FM application, this dialog box presents itself. To open the first EEGLAB file for conversion, click on </w:t>
      </w:r>
      <w:r w:rsidRPr="007C7DC3">
        <w:rPr>
          <w:sz w:val="28"/>
          <w:szCs w:val="28"/>
          <w:u w:val="single"/>
        </w:rPr>
        <w:t>Open file</w:t>
      </w:r>
      <w:r>
        <w:rPr>
          <w:sz w:val="28"/>
          <w:szCs w:val="28"/>
        </w:rPr>
        <w:t>. A standard open file dialog appears; select the .set file to be converted. A few seconds later the dialog will update with the file information (next page).</w:t>
      </w:r>
      <w:r w:rsidRPr="007C7DC3">
        <w:rPr>
          <w:noProof/>
        </w:rPr>
        <w:t xml:space="preserve"> </w:t>
      </w:r>
    </w:p>
    <w:p w14:paraId="62B86223" w14:textId="77777777" w:rsidR="007C7DC3" w:rsidRPr="007C7DC3" w:rsidRDefault="00E775B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BF62D2" wp14:editId="703EFB43">
            <wp:extent cx="5943600" cy="4886325"/>
            <wp:effectExtent l="0" t="0" r="0" b="9525"/>
            <wp:docPr id="9" name="Picture 9" descr="C:\Users\Jim\Documents\GitHub\CCI_project\ConvertEEG2FM\Documentation\Ini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im\Documents\GitHub\CCI_project\ConvertEEG2FM\Documentation\Initi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9BB9E" w14:textId="77777777" w:rsidR="007C7DC3" w:rsidRDefault="007C7DC3">
      <w:r>
        <w:br w:type="page"/>
      </w:r>
    </w:p>
    <w:p w14:paraId="62BF939C" w14:textId="77777777" w:rsidR="005621D6" w:rsidRDefault="007C7DC3">
      <w:pPr>
        <w:rPr>
          <w:noProof/>
          <w:sz w:val="28"/>
          <w:szCs w:val="28"/>
        </w:rPr>
      </w:pPr>
      <w:r w:rsidRPr="007C7DC3">
        <w:rPr>
          <w:sz w:val="28"/>
          <w:szCs w:val="28"/>
        </w:rPr>
        <w:lastRenderedPageBreak/>
        <w:t>This</w:t>
      </w:r>
      <w:r>
        <w:rPr>
          <w:noProof/>
          <w:sz w:val="28"/>
          <w:szCs w:val="28"/>
        </w:rPr>
        <w:t xml:space="preserve"> shows the information for the opened file, including file name, the number of channels remaining in the file, the number of trials in the file</w:t>
      </w:r>
      <w:r w:rsidR="008473AA">
        <w:rPr>
          <w:noProof/>
          <w:sz w:val="28"/>
          <w:szCs w:val="28"/>
        </w:rPr>
        <w:t>, record length and sampling rate</w:t>
      </w:r>
      <w:r>
        <w:rPr>
          <w:noProof/>
          <w:sz w:val="28"/>
          <w:szCs w:val="28"/>
        </w:rPr>
        <w:t>.</w:t>
      </w:r>
      <w:r w:rsidR="008473AA">
        <w:rPr>
          <w:noProof/>
          <w:sz w:val="28"/>
          <w:szCs w:val="28"/>
        </w:rPr>
        <w:t xml:space="preserve"> Now</w:t>
      </w:r>
      <w:r>
        <w:rPr>
          <w:noProof/>
          <w:sz w:val="28"/>
          <w:szCs w:val="28"/>
        </w:rPr>
        <w:t xml:space="preserve"> select the variable names to be included in the converted file from the list presented. The indicated </w:t>
      </w:r>
      <w:r w:rsidRPr="007C7DC3">
        <w:rPr>
          <w:noProof/>
          <w:sz w:val="28"/>
          <w:szCs w:val="28"/>
          <w:u w:val="single"/>
        </w:rPr>
        <w:t>Number of GVs</w:t>
      </w:r>
      <w:r w:rsidRPr="007C7DC3">
        <w:rPr>
          <w:noProof/>
          <w:sz w:val="28"/>
          <w:szCs w:val="28"/>
        </w:rPr>
        <w:t xml:space="preserve"> will</w:t>
      </w:r>
      <w:r>
        <w:rPr>
          <w:noProof/>
          <w:sz w:val="28"/>
          <w:szCs w:val="28"/>
        </w:rPr>
        <w:t xml:space="preserve"> reflect the number selected. Then edit the description to be included in the FILMAN file header. </w:t>
      </w:r>
      <w:r w:rsidR="008473AA">
        <w:rPr>
          <w:noProof/>
          <w:sz w:val="28"/>
          <w:szCs w:val="28"/>
        </w:rPr>
        <w:t>Only</w:t>
      </w:r>
      <w:r>
        <w:rPr>
          <w:noProof/>
          <w:sz w:val="28"/>
          <w:szCs w:val="28"/>
        </w:rPr>
        <w:t xml:space="preserve"> six lines of 72 characters each, indicated by the blue rectangle for guidance</w:t>
      </w:r>
      <w:r w:rsidR="008473AA">
        <w:rPr>
          <w:noProof/>
          <w:sz w:val="28"/>
          <w:szCs w:val="28"/>
        </w:rPr>
        <w:t>, will be saved</w:t>
      </w:r>
      <w:r>
        <w:rPr>
          <w:noProof/>
          <w:sz w:val="28"/>
          <w:szCs w:val="28"/>
        </w:rPr>
        <w:t>.</w:t>
      </w:r>
      <w:r w:rsidR="005621D6">
        <w:rPr>
          <w:noProof/>
          <w:sz w:val="28"/>
          <w:szCs w:val="28"/>
        </w:rPr>
        <w:t xml:space="preserve"> </w:t>
      </w:r>
      <w:r w:rsidR="008473AA">
        <w:rPr>
          <w:noProof/>
          <w:sz w:val="28"/>
          <w:szCs w:val="28"/>
        </w:rPr>
        <w:t>Indicate</w:t>
      </w:r>
      <w:r w:rsidR="005621D6">
        <w:rPr>
          <w:noProof/>
          <w:sz w:val="28"/>
          <w:szCs w:val="28"/>
        </w:rPr>
        <w:t xml:space="preserve"> whether channel location information in the FILMAN header channel names </w:t>
      </w:r>
      <w:r w:rsidR="008473AA">
        <w:rPr>
          <w:noProof/>
          <w:sz w:val="28"/>
          <w:szCs w:val="28"/>
        </w:rPr>
        <w:t>is to be included</w:t>
      </w:r>
      <w:r w:rsidR="008473AA" w:rsidRPr="008473AA">
        <w:rPr>
          <w:noProof/>
          <w:sz w:val="28"/>
          <w:szCs w:val="28"/>
        </w:rPr>
        <w:t xml:space="preserve"> </w:t>
      </w:r>
      <w:r w:rsidR="008473AA">
        <w:rPr>
          <w:noProof/>
          <w:sz w:val="28"/>
          <w:szCs w:val="28"/>
        </w:rPr>
        <w:t>for later use in FILMAN</w:t>
      </w:r>
      <w:r w:rsidR="008473AA" w:rsidRPr="008473AA">
        <w:rPr>
          <w:noProof/>
          <w:sz w:val="28"/>
          <w:szCs w:val="28"/>
        </w:rPr>
        <w:t xml:space="preserve"> </w:t>
      </w:r>
      <w:r w:rsidR="008473AA">
        <w:rPr>
          <w:noProof/>
          <w:sz w:val="28"/>
          <w:szCs w:val="28"/>
        </w:rPr>
        <w:t>or FMGraph2</w:t>
      </w:r>
      <w:r w:rsidR="005621D6">
        <w:rPr>
          <w:noProof/>
          <w:sz w:val="28"/>
          <w:szCs w:val="28"/>
        </w:rPr>
        <w:t>.</w:t>
      </w:r>
      <w:r w:rsidR="00E775B4">
        <w:rPr>
          <w:noProof/>
        </w:rPr>
        <w:drawing>
          <wp:inline distT="0" distB="0" distL="0" distR="0" wp14:anchorId="3B3A2589" wp14:editId="40BEDDB3">
            <wp:extent cx="5943600" cy="4886325"/>
            <wp:effectExtent l="0" t="0" r="0" b="9525"/>
            <wp:docPr id="10" name="Picture 10" descr="C:\Users\Jim\Documents\GitHub\CCI_project\ConvertEEG2FM\Documentation\Open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im\Documents\GitHub\CCI_project\ConvertEEG2FM\Documentation\Open fi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A122" w14:textId="77777777" w:rsidR="005621D6" w:rsidRDefault="005621D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7CC890E8" w14:textId="77777777" w:rsidR="005621D6" w:rsidRPr="005621D6" w:rsidRDefault="008473A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Here is the dialog after selecting the GVs </w:t>
      </w:r>
      <w:r w:rsidR="005621D6">
        <w:rPr>
          <w:sz w:val="28"/>
          <w:szCs w:val="28"/>
        </w:rPr>
        <w:t xml:space="preserve">and editing the description to fit in the FILMAN header record. Note that 5 GVs were selected, which </w:t>
      </w:r>
      <w:r w:rsidR="00E775B4">
        <w:rPr>
          <w:sz w:val="28"/>
          <w:szCs w:val="28"/>
        </w:rPr>
        <w:t>results</w:t>
      </w:r>
      <w:r w:rsidR="005621D6">
        <w:rPr>
          <w:sz w:val="28"/>
          <w:szCs w:val="28"/>
        </w:rPr>
        <w:t xml:space="preserve"> in 7 GVs in the FILMAN records (with added Channel number and Montage GVs). Now select the </w:t>
      </w:r>
      <w:r w:rsidR="005621D6" w:rsidRPr="005621D6">
        <w:rPr>
          <w:sz w:val="28"/>
          <w:szCs w:val="28"/>
          <w:u w:val="single"/>
        </w:rPr>
        <w:t>Convert</w:t>
      </w:r>
      <w:r w:rsidR="005621D6">
        <w:rPr>
          <w:sz w:val="28"/>
          <w:szCs w:val="28"/>
        </w:rPr>
        <w:t xml:space="preserve"> button to begin the conversion </w:t>
      </w:r>
      <w:r>
        <w:rPr>
          <w:sz w:val="28"/>
          <w:szCs w:val="28"/>
        </w:rPr>
        <w:t xml:space="preserve">to FILMAN. A dialog will be </w:t>
      </w:r>
      <w:r w:rsidR="005621D6">
        <w:rPr>
          <w:sz w:val="28"/>
          <w:szCs w:val="28"/>
        </w:rPr>
        <w:t>present</w:t>
      </w:r>
      <w:r>
        <w:rPr>
          <w:sz w:val="28"/>
          <w:szCs w:val="28"/>
        </w:rPr>
        <w:t>ed</w:t>
      </w:r>
      <w:r w:rsidR="005621D6">
        <w:rPr>
          <w:sz w:val="28"/>
          <w:szCs w:val="28"/>
        </w:rPr>
        <w:t xml:space="preserve"> to select location and</w:t>
      </w:r>
      <w:r>
        <w:rPr>
          <w:sz w:val="28"/>
          <w:szCs w:val="28"/>
        </w:rPr>
        <w:t xml:space="preserve"> to</w:t>
      </w:r>
      <w:r w:rsidR="005621D6">
        <w:rPr>
          <w:sz w:val="28"/>
          <w:szCs w:val="28"/>
        </w:rPr>
        <w:t xml:space="preserve"> name the new file.</w:t>
      </w:r>
    </w:p>
    <w:p w14:paraId="356C0247" w14:textId="77777777" w:rsidR="005621D6" w:rsidRDefault="00E775B4">
      <w:r>
        <w:rPr>
          <w:noProof/>
        </w:rPr>
        <w:drawing>
          <wp:inline distT="0" distB="0" distL="0" distR="0" wp14:anchorId="754BE933" wp14:editId="7C3E4D2C">
            <wp:extent cx="5943600" cy="4886325"/>
            <wp:effectExtent l="0" t="0" r="0" b="9525"/>
            <wp:docPr id="11" name="Picture 11" descr="C:\Users\Jim\Documents\GitHub\CCI_project\ConvertEEG2FM\Documentation\Post 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im\Documents\GitHub\CCI_project\ConvertEEG2FM\Documentation\Post ed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2A26" w14:textId="77777777" w:rsidR="005621D6" w:rsidRDefault="005621D6" w:rsidP="005621D6">
      <w:r>
        <w:br w:type="page"/>
      </w:r>
    </w:p>
    <w:p w14:paraId="1A7DAACE" w14:textId="77777777" w:rsidR="00BC40B2" w:rsidRDefault="00BC40B2">
      <w:pPr>
        <w:rPr>
          <w:sz w:val="28"/>
          <w:szCs w:val="28"/>
        </w:rPr>
      </w:pPr>
      <w:r w:rsidRPr="00BC40B2">
        <w:rPr>
          <w:sz w:val="28"/>
          <w:szCs w:val="28"/>
        </w:rPr>
        <w:lastRenderedPageBreak/>
        <w:t xml:space="preserve">Progress in </w:t>
      </w:r>
      <w:r>
        <w:rPr>
          <w:sz w:val="28"/>
          <w:szCs w:val="28"/>
        </w:rPr>
        <w:t xml:space="preserve">the conversion </w:t>
      </w:r>
      <w:r w:rsidR="008473AA">
        <w:rPr>
          <w:sz w:val="28"/>
          <w:szCs w:val="28"/>
        </w:rPr>
        <w:t>is</w:t>
      </w:r>
      <w:r>
        <w:rPr>
          <w:sz w:val="28"/>
          <w:szCs w:val="28"/>
        </w:rPr>
        <w:t xml:space="preserve"> indicated below the File information box. While the conversion is going on, a second dataset may be prepped for conversio</w:t>
      </w:r>
      <w:r w:rsidR="008473AA">
        <w:rPr>
          <w:sz w:val="28"/>
          <w:szCs w:val="28"/>
        </w:rPr>
        <w:t>n by opening a second .set file as shown on the next page.</w:t>
      </w:r>
      <w:r w:rsidR="00E775B4">
        <w:rPr>
          <w:noProof/>
        </w:rPr>
        <w:drawing>
          <wp:inline distT="0" distB="0" distL="0" distR="0" wp14:anchorId="7D2396BA" wp14:editId="595A669D">
            <wp:extent cx="5943600" cy="4886325"/>
            <wp:effectExtent l="0" t="0" r="0" b="9525"/>
            <wp:docPr id="12" name="Picture 12" descr="C:\Users\Jim\Documents\GitHub\CCI_project\ConvertEEG2FM\Documentation\Conv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im\Documents\GitHub\CCI_project\ConvertEEG2FM\Documentation\Conve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E60BF" w14:textId="77777777" w:rsidR="00BC40B2" w:rsidRDefault="00BC40B2" w:rsidP="00BC40B2">
      <w:r>
        <w:br w:type="page"/>
      </w:r>
    </w:p>
    <w:p w14:paraId="5CA27D44" w14:textId="77777777" w:rsidR="00BC40B2" w:rsidRDefault="00BC40B2">
      <w:pPr>
        <w:rPr>
          <w:sz w:val="28"/>
          <w:szCs w:val="28"/>
        </w:rPr>
      </w:pPr>
      <w:r>
        <w:rPr>
          <w:sz w:val="28"/>
          <w:szCs w:val="28"/>
        </w:rPr>
        <w:lastRenderedPageBreak/>
        <w:t>Here we have opened a second file while still converting the 22</w:t>
      </w:r>
      <w:r w:rsidRPr="00BC40B2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record of the first dataset. The set-up of the second dataset may be performed, but the conversion can’t be started before the first finishes.</w:t>
      </w:r>
    </w:p>
    <w:p w14:paraId="60AC7989" w14:textId="77777777" w:rsidR="00332261" w:rsidRPr="00BC40B2" w:rsidRDefault="00E775B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1F776A" wp14:editId="5E350A4D">
            <wp:extent cx="5934075" cy="4800600"/>
            <wp:effectExtent l="0" t="0" r="9525" b="0"/>
            <wp:docPr id="13" name="Picture 13" descr="C:\Users\Jim\Documents\GitHub\CCI_project\ConvertEEG2FM\Documentation\Second o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im\Documents\GitHub\CCI_project\ConvertEEG2FM\Documentation\Second op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2261" w:rsidRPr="00BC4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DC3"/>
    <w:rsid w:val="001564B9"/>
    <w:rsid w:val="00332261"/>
    <w:rsid w:val="005621D6"/>
    <w:rsid w:val="007C7DC3"/>
    <w:rsid w:val="008473AA"/>
    <w:rsid w:val="00BC40B2"/>
    <w:rsid w:val="00E7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051D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DC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C7D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7D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DC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C7D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7D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262</Words>
  <Characters>1497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James Lenz</cp:lastModifiedBy>
  <cp:revision>4</cp:revision>
  <dcterms:created xsi:type="dcterms:W3CDTF">2017-11-20T16:27:00Z</dcterms:created>
  <dcterms:modified xsi:type="dcterms:W3CDTF">2019-06-25T12:37:00Z</dcterms:modified>
</cp:coreProperties>
</file>