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48161" w14:textId="77777777" w:rsidR="00F666AA" w:rsidRDefault="00F666AA" w:rsidP="00F666AA">
      <w:pPr>
        <w:pStyle w:val="1"/>
        <w:spacing w:after="240" w:line="240" w:lineRule="auto"/>
        <w:ind w:firstLine="0"/>
        <w:jc w:val="center"/>
      </w:pPr>
      <w:r>
        <w:rPr>
          <w:b/>
          <w:bCs/>
        </w:rPr>
        <w:t>Руководство по стилю</w:t>
      </w:r>
    </w:p>
    <w:p w14:paraId="30443E48" w14:textId="77777777" w:rsidR="00F666AA" w:rsidRDefault="00F666AA" w:rsidP="00F666AA">
      <w:pPr>
        <w:pStyle w:val="1"/>
        <w:spacing w:after="0"/>
        <w:ind w:firstLine="720"/>
        <w:jc w:val="both"/>
      </w:pPr>
      <w: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14:paraId="4516140B" w14:textId="77777777" w:rsidR="00F666AA" w:rsidRDefault="00F666AA" w:rsidP="00F666AA">
      <w:pPr>
        <w:pStyle w:val="1"/>
        <w:ind w:firstLine="720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 w14:paraId="7B0BB333" w14:textId="77777777" w:rsidR="00F666AA" w:rsidRDefault="00F666AA" w:rsidP="00F666AA">
      <w:pPr>
        <w:pStyle w:val="1"/>
        <w:ind w:firstLine="720"/>
        <w:jc w:val="both"/>
      </w:pPr>
      <w:r>
        <w:t xml:space="preserve">Использовать шрифт </w:t>
      </w:r>
      <w:r>
        <w:rPr>
          <w:rFonts w:asciiTheme="majorHAnsi" w:eastAsia="Comic Sans MS" w:hAnsiTheme="majorHAnsi" w:cstheme="majorHAnsi"/>
          <w:lang w:val="en-US" w:bidi="en-US"/>
        </w:rPr>
        <w:t>Calibri</w:t>
      </w:r>
      <w:r w:rsidRPr="00F666AA">
        <w:rPr>
          <w:rFonts w:asciiTheme="majorHAnsi" w:eastAsia="Comic Sans MS" w:hAnsiTheme="majorHAnsi" w:cstheme="majorHAnsi"/>
          <w:lang w:bidi="en-US"/>
        </w:rPr>
        <w:t xml:space="preserve"> </w:t>
      </w:r>
      <w:r>
        <w:rPr>
          <w:rFonts w:asciiTheme="majorHAnsi" w:eastAsia="Comic Sans MS" w:hAnsiTheme="majorHAnsi" w:cstheme="majorHAnsi"/>
          <w:lang w:val="en-US" w:bidi="en-US"/>
        </w:rPr>
        <w:t>Light</w:t>
      </w:r>
    </w:p>
    <w:p w14:paraId="0AE69721" w14:textId="77777777" w:rsidR="00F666AA" w:rsidRDefault="00F666AA" w:rsidP="00F666AA">
      <w:pPr>
        <w:pStyle w:val="1"/>
        <w:spacing w:after="240"/>
        <w:ind w:firstLine="720"/>
        <w:jc w:val="both"/>
      </w:pPr>
      <w:r>
        <w:t>В качестве основного фона используется белый цвет, дополнительного фона используется цвет #78</w:t>
      </w:r>
      <w:r>
        <w:rPr>
          <w:lang w:val="en-US"/>
        </w:rPr>
        <w:t>DBE</w:t>
      </w:r>
      <w:r>
        <w:t>2</w:t>
      </w:r>
      <w:r>
        <w:rPr>
          <w:lang w:bidi="en-US"/>
        </w:rPr>
        <w:t xml:space="preserve">. </w:t>
      </w:r>
      <w:r>
        <w:t>Для акцентирования внимания пользователя на целевом действии интерфейса используйте цвет #</w:t>
      </w:r>
      <w:r>
        <w:rPr>
          <w:lang w:val="en-US"/>
        </w:rPr>
        <w:t>EB</w:t>
      </w:r>
      <w:r>
        <w:t>0</w:t>
      </w:r>
      <w:r>
        <w:rPr>
          <w:lang w:val="en-US"/>
        </w:rPr>
        <w:t>F</w:t>
      </w:r>
      <w:r>
        <w:t>0</w:t>
      </w:r>
      <w:r>
        <w:rPr>
          <w:lang w:val="en-US"/>
        </w:rPr>
        <w:t>F</w:t>
      </w:r>
      <w:r>
        <w:rPr>
          <w:lang w:bidi="en-US"/>
        </w:rPr>
        <w:t>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5"/>
        <w:gridCol w:w="3125"/>
      </w:tblGrid>
      <w:tr w:rsidR="00F666AA" w14:paraId="13D764E5" w14:textId="77777777" w:rsidTr="00F666AA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B407A2B" w14:textId="77777777" w:rsidR="00F666AA" w:rsidRDefault="00F666AA">
            <w:pPr>
              <w:pStyle w:val="a5"/>
              <w:spacing w:after="0" w:line="240" w:lineRule="auto"/>
              <w:ind w:firstLine="0"/>
              <w:jc w:val="center"/>
            </w:pPr>
            <w:r>
              <w:t>Основной 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39BB1C5" w14:textId="77777777" w:rsidR="00F666AA" w:rsidRDefault="00F666AA">
            <w:pPr>
              <w:pStyle w:val="a5"/>
              <w:spacing w:after="0" w:line="240" w:lineRule="auto"/>
              <w:ind w:firstLine="0"/>
              <w:jc w:val="center"/>
            </w:pPr>
            <w:r>
              <w:t>Дополнительный фон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FF867F" w14:textId="77777777" w:rsidR="00F666AA" w:rsidRDefault="00F666AA">
            <w:pPr>
              <w:pStyle w:val="a5"/>
              <w:spacing w:after="0" w:line="240" w:lineRule="auto"/>
              <w:ind w:firstLine="0"/>
              <w:jc w:val="center"/>
            </w:pPr>
            <w:r>
              <w:t>Акцентирование внимания</w:t>
            </w:r>
          </w:p>
        </w:tc>
      </w:tr>
      <w:tr w:rsidR="00F666AA" w14:paraId="173AB2A1" w14:textId="77777777" w:rsidTr="00F666AA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94665DB" w14:textId="77777777" w:rsidR="00F666AA" w:rsidRDefault="00F666AA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CBE5308" w14:textId="77777777" w:rsidR="00F666AA" w:rsidRDefault="00F666AA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/>
              </w:rPr>
              <w:t>#78DBE2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C8436E5" w14:textId="77777777" w:rsidR="00F666AA" w:rsidRDefault="00F666AA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/>
              </w:rPr>
              <w:t>#EB0F0F</w:t>
            </w:r>
          </w:p>
        </w:tc>
      </w:tr>
      <w:tr w:rsidR="00F666AA" w14:paraId="65591AE6" w14:textId="77777777" w:rsidTr="00F666AA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1E3903F" w14:textId="77777777" w:rsidR="00F666AA" w:rsidRDefault="00F666AA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78DBE2"/>
          </w:tcPr>
          <w:p w14:paraId="52219ED9" w14:textId="77777777" w:rsidR="00F666AA" w:rsidRDefault="00F666AA">
            <w:pPr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0F0F"/>
          </w:tcPr>
          <w:p w14:paraId="6ED7BC20" w14:textId="77777777" w:rsidR="00F666AA" w:rsidRDefault="00F666AA">
            <w:pPr>
              <w:rPr>
                <w:sz w:val="10"/>
                <w:szCs w:val="10"/>
              </w:rPr>
            </w:pPr>
          </w:p>
        </w:tc>
      </w:tr>
    </w:tbl>
    <w:p w14:paraId="2669CC63" w14:textId="77777777" w:rsidR="00F666AA" w:rsidRDefault="00F666AA" w:rsidP="00F666AA"/>
    <w:p w14:paraId="43D2BBD8" w14:textId="77777777" w:rsidR="00F666AA" w:rsidRDefault="00F666AA" w:rsidP="00F666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размер скидки превышает 15%, в качестве фона необходимо применить цвет #67</w:t>
      </w:r>
      <w:r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</w:rPr>
        <w:t>31</w:t>
      </w:r>
      <w:r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</w:rPr>
        <w:t>.</w:t>
      </w:r>
    </w:p>
    <w:p w14:paraId="2482DCE0" w14:textId="77777777" w:rsidR="00D8644A" w:rsidRDefault="00D8644A"/>
    <w:sectPr w:rsidR="00D864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891"/>
    <w:rsid w:val="004E57B1"/>
    <w:rsid w:val="005F4891"/>
    <w:rsid w:val="00A3564C"/>
    <w:rsid w:val="00C46646"/>
    <w:rsid w:val="00C73679"/>
    <w:rsid w:val="00D8644A"/>
    <w:rsid w:val="00EC0B99"/>
    <w:rsid w:val="00F666AA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726AF6-E8F3-430A-8833-2B309ACB9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6AA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locked/>
    <w:rsid w:val="00F666AA"/>
    <w:rPr>
      <w:rFonts w:ascii="Times New Roman" w:eastAsia="Times New Roman" w:hAnsi="Times New Roman" w:cs="Times New Roman"/>
      <w:sz w:val="28"/>
      <w:szCs w:val="28"/>
    </w:rPr>
  </w:style>
  <w:style w:type="paragraph" w:customStyle="1" w:styleId="1">
    <w:name w:val="Основной текст1"/>
    <w:basedOn w:val="a"/>
    <w:link w:val="a3"/>
    <w:rsid w:val="00F666AA"/>
    <w:pPr>
      <w:spacing w:after="40" w:line="360" w:lineRule="auto"/>
      <w:ind w:firstLine="400"/>
    </w:pPr>
    <w:rPr>
      <w:rFonts w:ascii="Times New Roman" w:eastAsia="Times New Roman" w:hAnsi="Times New Roman" w:cs="Times New Roman"/>
      <w:color w:val="auto"/>
      <w:sz w:val="28"/>
      <w:szCs w:val="28"/>
      <w:lang w:eastAsia="en-US" w:bidi="ar-SA"/>
    </w:rPr>
  </w:style>
  <w:style w:type="character" w:customStyle="1" w:styleId="a4">
    <w:name w:val="Другое_"/>
    <w:basedOn w:val="a0"/>
    <w:link w:val="a5"/>
    <w:locked/>
    <w:rsid w:val="00F666AA"/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rsid w:val="00F666AA"/>
    <w:pPr>
      <w:spacing w:after="40" w:line="360" w:lineRule="auto"/>
      <w:ind w:firstLine="400"/>
    </w:pPr>
    <w:rPr>
      <w:rFonts w:ascii="Times New Roman" w:eastAsia="Times New Roman" w:hAnsi="Times New Roman" w:cs="Times New Roman"/>
      <w:color w:val="auto"/>
      <w:sz w:val="28"/>
      <w:szCs w:val="2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5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Джон</dc:creator>
  <cp:keywords/>
  <dc:description/>
  <cp:lastModifiedBy>Джон</cp:lastModifiedBy>
  <cp:revision>3</cp:revision>
  <dcterms:created xsi:type="dcterms:W3CDTF">2026-02-11T17:26:00Z</dcterms:created>
  <dcterms:modified xsi:type="dcterms:W3CDTF">2026-02-11T17:26:00Z</dcterms:modified>
</cp:coreProperties>
</file>