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0775DEB0" w14:textId="77777777" w:rsidR="00FF1DB8" w:rsidRPr="00B95F94" w:rsidRDefault="00FF1DB8" w:rsidP="00250BB8">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3C377D" w:rsidRDefault="00B41F02" w:rsidP="003E4689">
      <w:pPr>
        <w:pStyle w:val="5"/>
        <w:numPr>
          <w:ilvl w:val="0"/>
          <w:numId w:val="18"/>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3E4689">
      <w:pPr>
        <w:pStyle w:val="5"/>
        <w:numPr>
          <w:ilvl w:val="0"/>
          <w:numId w:val="18"/>
        </w:numPr>
      </w:pPr>
      <w:r w:rsidRPr="00B95F94">
        <w:rPr>
          <w:rFonts w:hint="eastAsia"/>
        </w:rPr>
        <w:t>调查研究</w:t>
      </w:r>
    </w:p>
    <w:p w14:paraId="756AC8D9" w14:textId="77777777" w:rsidR="00934EC9" w:rsidRPr="00B95F94" w:rsidRDefault="00934EC9" w:rsidP="00F7173B">
      <w:pPr>
        <w:pStyle w:val="N"/>
        <w:ind w:firstLineChars="0" w:firstLine="420"/>
        <w:jc w:val="left"/>
        <w:rPr>
          <w:rFonts w:hAnsi="宋体"/>
        </w:rPr>
      </w:pPr>
      <w:r w:rsidRPr="00B95F94">
        <w:rPr>
          <w:rFonts w:hAnsi="宋体" w:hint="eastAsia"/>
        </w:rPr>
        <w:t>开展标准体系的调查研究，通常包括：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6062445E"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p>
    <w:p w14:paraId="47099B74" w14:textId="4353256C"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p>
    <w:p w14:paraId="569D8A9B" w14:textId="77777777" w:rsidR="00B41F02" w:rsidRPr="003C377D" w:rsidRDefault="00B41F02" w:rsidP="003E4689">
      <w:pPr>
        <w:pStyle w:val="5"/>
        <w:numPr>
          <w:ilvl w:val="0"/>
          <w:numId w:val="18"/>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w:t>
      </w:r>
      <w:r w:rsidRPr="00B95F94">
        <w:rPr>
          <w:rFonts w:hAnsi="宋体" w:hint="eastAsia"/>
        </w:rPr>
        <w:lastRenderedPageBreak/>
        <w:t>务的生命周期等若干不同标准化对象的角度，对标准体系进行分析，从而确定标准体系的结构关系。</w:t>
      </w:r>
    </w:p>
    <w:p w14:paraId="1806E97F" w14:textId="77777777" w:rsidR="00B41F02" w:rsidRPr="003C377D" w:rsidRDefault="00B41F02" w:rsidP="003E4689">
      <w:pPr>
        <w:pStyle w:val="5"/>
        <w:numPr>
          <w:ilvl w:val="0"/>
          <w:numId w:val="18"/>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3E4689">
      <w:pPr>
        <w:pStyle w:val="5"/>
        <w:numPr>
          <w:ilvl w:val="0"/>
          <w:numId w:val="18"/>
        </w:numPr>
      </w:pPr>
      <w:r w:rsidRPr="003C377D">
        <w:rPr>
          <w:rFonts w:hint="eastAsia"/>
        </w:rPr>
        <w:lastRenderedPageBreak/>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250BB8">
      <w:pPr>
        <w:pStyle w:val="N"/>
        <w:ind w:firstLineChars="0" w:firstLine="420"/>
        <w:jc w:val="left"/>
      </w:pPr>
      <w:r w:rsidRPr="00B95F94">
        <w:rPr>
          <w:rFonts w:hAnsi="宋体" w:hint="eastAsia"/>
        </w:rPr>
        <w:t>当前长江大保护时空大数据相关的系统存在以下问题：</w:t>
      </w:r>
    </w:p>
    <w:p w14:paraId="152A219D" w14:textId="77777777" w:rsidR="00A43199" w:rsidRPr="00B95F94" w:rsidRDefault="00A43199" w:rsidP="003E4689">
      <w:pPr>
        <w:pStyle w:val="5"/>
        <w:numPr>
          <w:ilvl w:val="0"/>
          <w:numId w:val="19"/>
        </w:numPr>
      </w:pPr>
      <w:r w:rsidRPr="00B95F94">
        <w:rPr>
          <w:rFonts w:hint="eastAsia"/>
        </w:rPr>
        <w:t>数据分散</w:t>
      </w:r>
    </w:p>
    <w:p w14:paraId="0C584D65" w14:textId="77777777" w:rsidR="00A43199" w:rsidRPr="00B95F94" w:rsidRDefault="00A43199" w:rsidP="00250BB8">
      <w:pPr>
        <w:pStyle w:val="N"/>
        <w:ind w:firstLineChars="0" w:firstLine="420"/>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250BB8">
      <w:pPr>
        <w:pStyle w:val="N"/>
        <w:ind w:firstLineChars="0" w:firstLine="420"/>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250BB8">
      <w:pPr>
        <w:pStyle w:val="N"/>
        <w:ind w:firstLineChars="0" w:firstLine="420"/>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250BB8">
      <w:pPr>
        <w:pStyle w:val="N"/>
        <w:ind w:firstLineChars="0" w:firstLine="420"/>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250BB8">
      <w:pPr>
        <w:pStyle w:val="N"/>
        <w:ind w:firstLineChars="0" w:firstLine="420"/>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B84EE4">
      <w:pPr>
        <w:pStyle w:val="N"/>
        <w:ind w:firstLineChars="0" w:firstLine="420"/>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77777777" w:rsidR="00A43199" w:rsidRPr="00B95F94" w:rsidRDefault="00A43199" w:rsidP="00B17B8C">
      <w:pPr>
        <w:pStyle w:val="5"/>
      </w:pPr>
      <w:r w:rsidRPr="00B95F94">
        <w:rPr>
          <w:rFonts w:hint="eastAsia"/>
        </w:rPr>
        <w:t>部流程多、上线周期长</w:t>
      </w:r>
    </w:p>
    <w:p w14:paraId="11E2109C" w14:textId="77777777" w:rsidR="00A43199" w:rsidRPr="00B95F94" w:rsidRDefault="00A43199" w:rsidP="00250BB8">
      <w:pPr>
        <w:pStyle w:val="N"/>
        <w:ind w:firstLineChars="0" w:firstLine="420"/>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lastRenderedPageBreak/>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77777777" w:rsidR="00067115" w:rsidRPr="00B95F94" w:rsidRDefault="00067115" w:rsidP="003E4689">
      <w:pPr>
        <w:pStyle w:val="5"/>
        <w:numPr>
          <w:ilvl w:val="0"/>
          <w:numId w:val="20"/>
        </w:numPr>
      </w:pPr>
      <w:r w:rsidRPr="00B95F94">
        <w:rPr>
          <w:rFonts w:hint="eastAsia"/>
        </w:rPr>
        <w:t>制定工作计划</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250BB8">
      <w:pPr>
        <w:pStyle w:val="N"/>
        <w:ind w:firstLineChars="0"/>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250BB8">
      <w:pPr>
        <w:pStyle w:val="N"/>
        <w:ind w:firstLineChars="0"/>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250BB8">
      <w:pPr>
        <w:pStyle w:val="N"/>
        <w:ind w:firstLineChars="0"/>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lastRenderedPageBreak/>
        <w:t>（2）</w:t>
      </w:r>
      <w:r w:rsidR="00B5138A" w:rsidRPr="00B95F94">
        <w:rPr>
          <w:rFonts w:hAnsi="宋体" w:hint="eastAsia"/>
        </w:rPr>
        <w:t>调研方法</w:t>
      </w:r>
    </w:p>
    <w:p w14:paraId="5C47EF3D" w14:textId="77777777" w:rsidR="00B5138A" w:rsidRPr="00B95F94" w:rsidRDefault="00F27C65" w:rsidP="00250BB8">
      <w:pPr>
        <w:pStyle w:val="N"/>
        <w:ind w:firstLineChars="0" w:firstLine="420"/>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781F5B78" w:rsidR="00D824BF" w:rsidRPr="00B95F94" w:rsidRDefault="002673D4" w:rsidP="002673D4">
      <w:pPr>
        <w:pStyle w:val="N"/>
        <w:ind w:firstLineChars="0" w:firstLine="0"/>
        <w:jc w:val="left"/>
        <w:rPr>
          <w:rFonts w:hAnsi="宋体"/>
        </w:rPr>
      </w:pPr>
      <w:r>
        <w:rPr>
          <w:rFonts w:hAnsi="宋体" w:hint="eastAsia"/>
        </w:rPr>
        <w:t>（1）</w:t>
      </w:r>
      <w:r w:rsidR="00D824BF"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18BD72F9"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标准编写的内容全面的遵守了标准编写的原则，充分体现行业特点。</w:t>
      </w:r>
    </w:p>
    <w:p w14:paraId="29493768" w14:textId="58C2DE9B" w:rsidR="00C9193C" w:rsidRPr="00B95F94" w:rsidRDefault="002673D4" w:rsidP="002673D4">
      <w:pPr>
        <w:pStyle w:val="N"/>
        <w:ind w:firstLineChars="0" w:firstLine="0"/>
        <w:jc w:val="left"/>
        <w:rPr>
          <w:rFonts w:hAnsi="宋体"/>
        </w:rPr>
      </w:pPr>
      <w:r>
        <w:rPr>
          <w:rFonts w:hAnsi="宋体" w:hint="eastAsia"/>
        </w:rPr>
        <w:t>（3）</w:t>
      </w:r>
      <w:r w:rsidR="00C9193C"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lastRenderedPageBreak/>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3E4689">
      <w:pPr>
        <w:pStyle w:val="5"/>
        <w:numPr>
          <w:ilvl w:val="0"/>
          <w:numId w:val="21"/>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Pr="00B95F94" w:rsidRDefault="001C163C" w:rsidP="00B20CF7">
      <w:pPr>
        <w:pStyle w:val="5"/>
      </w:pPr>
      <w:r w:rsidRPr="00B95F94">
        <w:rPr>
          <w:rFonts w:hint="eastAsia"/>
        </w:rPr>
        <w:lastRenderedPageBreak/>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lastRenderedPageBreak/>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3E4689">
      <w:pPr>
        <w:pStyle w:val="5"/>
        <w:numPr>
          <w:ilvl w:val="0"/>
          <w:numId w:val="22"/>
        </w:numPr>
        <w:rPr>
          <w:rFonts w:hint="eastAsia"/>
        </w:r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rPr>
          <w:rFonts w:hint="eastAsia"/>
        </w:rPr>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rPr>
          <w:rFonts w:hint="eastAsia"/>
        </w:rPr>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093A37">
      <w:pPr>
        <w:pStyle w:val="3"/>
      </w:pPr>
      <w:r>
        <w:rPr>
          <w:rFonts w:hint="eastAsia"/>
        </w:rPr>
        <w:t>设计原则</w:t>
      </w:r>
    </w:p>
    <w:p w14:paraId="208C5538" w14:textId="51AA3E47" w:rsidR="00356CD1" w:rsidRPr="00B95F94" w:rsidRDefault="00343C6B" w:rsidP="00A81A9A">
      <w:pPr>
        <w:pStyle w:val="N"/>
        <w:jc w:val="left"/>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42ADF97E" w14:textId="77777777" w:rsidR="003A15E8" w:rsidRPr="00B95F94" w:rsidRDefault="003A15E8" w:rsidP="003E4689">
      <w:pPr>
        <w:pStyle w:val="5"/>
        <w:numPr>
          <w:ilvl w:val="0"/>
          <w:numId w:val="23"/>
        </w:numPr>
      </w:pPr>
      <w:r w:rsidRPr="00B95F94">
        <w:rPr>
          <w:rFonts w:hint="eastAsia"/>
        </w:rPr>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77777777" w:rsidR="00ED69B0" w:rsidRPr="00B95F94" w:rsidRDefault="00ED69B0" w:rsidP="00A81A9A">
      <w:pPr>
        <w:pStyle w:val="N"/>
        <w:ind w:firstLineChars="0"/>
        <w:jc w:val="left"/>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lastRenderedPageBreak/>
        <w:t>开放性与兼容性</w:t>
      </w:r>
    </w:p>
    <w:p w14:paraId="308E58D0" w14:textId="77777777" w:rsidR="009046DA" w:rsidRPr="00B95F94" w:rsidRDefault="009046DA" w:rsidP="00A81A9A">
      <w:pPr>
        <w:pStyle w:val="N"/>
        <w:ind w:firstLineChars="0"/>
        <w:jc w:val="left"/>
        <w:rPr>
          <w:rFonts w:hAnsi="宋体"/>
        </w:rPr>
      </w:pPr>
      <w:r w:rsidRPr="00B95F94">
        <w:rPr>
          <w:rFonts w:hAnsi="宋体" w:hint="eastAsia"/>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B95F94" w:rsidRDefault="00431446" w:rsidP="00A81A9A">
      <w:pPr>
        <w:pStyle w:val="N"/>
        <w:ind w:firstLineChars="0"/>
        <w:jc w:val="left"/>
        <w:rPr>
          <w:rFonts w:hAnsi="宋体"/>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77777777"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t>统一管理与自动化</w:t>
      </w:r>
    </w:p>
    <w:p w14:paraId="26FB38E7" w14:textId="77777777" w:rsidR="004E1D85" w:rsidRPr="00B95F94" w:rsidRDefault="00D52624" w:rsidP="00093A37">
      <w:pPr>
        <w:pStyle w:val="N"/>
        <w:ind w:firstLineChars="0"/>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lastRenderedPageBreak/>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1F1F20D3"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1660AC">
      <w:pPr>
        <w:spacing w:line="240" w:lineRule="auto"/>
        <w:rPr>
          <w:szCs w:val="21"/>
        </w:rPr>
      </w:pPr>
      <w:r>
        <w:rPr>
          <w:noProof/>
        </w:rPr>
        <w:drawing>
          <wp:inline distT="0" distB="0" distL="0" distR="0" wp14:anchorId="59DE92AC" wp14:editId="4BF24664">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093A37">
      <w:pPr>
        <w:pStyle w:val="a4"/>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B72A66">
      <w:pPr>
        <w:pStyle w:val="N"/>
        <w:jc w:val="left"/>
        <w:rPr>
          <w:rFonts w:hAnsi="宋体"/>
        </w:rPr>
      </w:pPr>
      <w:r w:rsidRPr="00B95F94">
        <w:rPr>
          <w:rFonts w:hAnsi="宋体" w:hint="eastAsia"/>
        </w:rPr>
        <w:lastRenderedPageBreak/>
        <w:t>PaaS层在</w:t>
      </w:r>
      <w:proofErr w:type="spellStart"/>
      <w:r w:rsidR="00825BAE" w:rsidRPr="00B95F94">
        <w:rPr>
          <w:rFonts w:hAnsi="宋体" w:hint="eastAsia"/>
        </w:rPr>
        <w:t>I</w:t>
      </w:r>
      <w:r w:rsidRPr="00B95F94">
        <w:rPr>
          <w:rFonts w:hAnsi="宋体" w:hint="eastAsia"/>
        </w:rPr>
        <w:t>aas</w:t>
      </w:r>
      <w:proofErr w:type="spellEnd"/>
      <w:r w:rsidRPr="00B95F94">
        <w:rPr>
          <w:rFonts w:hAnsi="宋体" w:hint="eastAsia"/>
        </w:rPr>
        <w:t>之上，使用混合的PaaS架构，实现高可用架构的统一的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B72A66">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B72A66">
      <w:pPr>
        <w:pStyle w:val="N"/>
        <w:jc w:val="left"/>
        <w:rPr>
          <w:rFonts w:hAnsi="宋体"/>
        </w:rPr>
      </w:pPr>
      <w:r w:rsidRPr="00B95F94">
        <w:rPr>
          <w:rFonts w:hAnsi="宋体" w:hint="eastAsia"/>
        </w:rPr>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91418D">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p>
    <w:p w14:paraId="2413B77D" w14:textId="51E631FA"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w:t>
      </w:r>
      <w:r w:rsidRPr="00B95F94">
        <w:rPr>
          <w:rFonts w:hint="eastAsia"/>
        </w:rPr>
        <w:lastRenderedPageBreak/>
        <w:t>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lastRenderedPageBreak/>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3E4689">
      <w:pPr>
        <w:pStyle w:val="a3"/>
        <w:numPr>
          <w:ilvl w:val="6"/>
          <w:numId w:val="11"/>
        </w:numPr>
        <w:spacing w:before="194" w:after="0"/>
        <w:ind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3AECF40C"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如图5.2-2所示。</w:t>
      </w:r>
    </w:p>
    <w:p w14:paraId="75ED6A3F" w14:textId="77777777" w:rsidR="00B75E4C" w:rsidRPr="000B0713" w:rsidRDefault="00B75E4C" w:rsidP="000B0713">
      <w:pPr>
        <w:pStyle w:val="N"/>
        <w:spacing w:line="240" w:lineRule="auto"/>
      </w:pPr>
      <w:r>
        <w:rPr>
          <w:noProof/>
        </w:rPr>
        <w:lastRenderedPageBreak/>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3E4689">
      <w:pPr>
        <w:pStyle w:val="5"/>
        <w:numPr>
          <w:ilvl w:val="0"/>
          <w:numId w:val="30"/>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7C141B7F"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w:t>
      </w:r>
      <w:r w:rsidRPr="00B95F94">
        <w:rPr>
          <w:rFonts w:hint="eastAsia"/>
        </w:rPr>
        <w:lastRenderedPageBreak/>
        <w:t>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bookmarkStart w:id="65" w:name="_GoBack"/>
      <w:bookmarkEnd w:id="65"/>
      <w:r w:rsidRPr="00B95F94">
        <w:rPr>
          <w:rFonts w:hint="eastAsia"/>
        </w:rPr>
        <w:t>计算服务高可用</w:t>
      </w:r>
    </w:p>
    <w:p w14:paraId="1AB1C4D1" w14:textId="58FB83DE"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异步备份技术，完成异地数据备份。</w:t>
      </w:r>
    </w:p>
    <w:p w14:paraId="380586ED" w14:textId="77777777" w:rsidR="00B51159" w:rsidRDefault="00AB6001" w:rsidP="00093A37">
      <w:pPr>
        <w:pStyle w:val="3"/>
      </w:pPr>
      <w:proofErr w:type="spellStart"/>
      <w:r>
        <w:rPr>
          <w:rFonts w:hint="eastAsia"/>
        </w:rPr>
        <w:t>DaaS</w:t>
      </w:r>
      <w:proofErr w:type="spellEnd"/>
      <w:r>
        <w:rPr>
          <w:rFonts w:hint="eastAsia"/>
        </w:rPr>
        <w:t>层设计</w:t>
      </w:r>
    </w:p>
    <w:p w14:paraId="471600FF" w14:textId="2A6FCB5A" w:rsidR="0020444D" w:rsidRPr="00B95F94" w:rsidRDefault="009E7E77" w:rsidP="00C83A76">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w:t>
      </w:r>
      <w:r w:rsidRPr="00B95F94">
        <w:rPr>
          <w:rFonts w:hint="eastAsia"/>
        </w:rPr>
        <w:lastRenderedPageBreak/>
        <w:t>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093A37">
      <w:pPr>
        <w:pStyle w:val="3"/>
      </w:pPr>
      <w:r>
        <w:rPr>
          <w:rFonts w:hint="eastAsia"/>
        </w:rPr>
        <w:t>PaaS</w:t>
      </w:r>
      <w:r>
        <w:rPr>
          <w:rFonts w:hint="eastAsia"/>
        </w:rPr>
        <w:t>层设计</w:t>
      </w:r>
    </w:p>
    <w:p w14:paraId="20DBB847" w14:textId="79242056"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FF25B7">
      <w:pPr>
        <w:pStyle w:val="N"/>
        <w:jc w:val="both"/>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523DCAB" w:rsidR="009F4238" w:rsidRPr="0033179A" w:rsidRDefault="00083E92" w:rsidP="00C83A76">
      <w:pPr>
        <w:pStyle w:val="N"/>
        <w:jc w:val="left"/>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w:t>
      </w:r>
      <w:r w:rsidR="00DC6061" w:rsidRPr="0033179A">
        <w:rPr>
          <w:rFonts w:hint="eastAsia"/>
        </w:rPr>
        <w:lastRenderedPageBreak/>
        <w:t>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C83A76">
      <w:pPr>
        <w:pStyle w:val="N"/>
        <w:jc w:val="left"/>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0B0713">
      <w:pPr>
        <w:pStyle w:val="N"/>
        <w:jc w:val="left"/>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0B0713">
      <w:pPr>
        <w:spacing w:line="240" w:lineRule="auto"/>
        <w:ind w:firstLine="420"/>
        <w:rPr>
          <w:rFonts w:ascii="宋体" w:hAnsi="宋体" w:cs="Arial"/>
          <w:kern w:val="0"/>
          <w:sz w:val="24"/>
          <w:szCs w:val="24"/>
        </w:rPr>
      </w:pPr>
      <w:r>
        <w:rPr>
          <w:noProof/>
        </w:rPr>
        <w:drawing>
          <wp:inline distT="0" distB="0" distL="0" distR="0" wp14:anchorId="73936172" wp14:editId="5CBEF50D">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093A37">
      <w:pPr>
        <w:pStyle w:val="a4"/>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C83A76">
      <w:pPr>
        <w:pStyle w:val="N"/>
        <w:jc w:val="left"/>
      </w:pPr>
      <w:r w:rsidRPr="005B26FF">
        <w:rPr>
          <w:rFonts w:hint="eastAsia"/>
        </w:rPr>
        <w:lastRenderedPageBreak/>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8E695F">
      <w:pPr>
        <w:pStyle w:val="N"/>
        <w:jc w:val="left"/>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8E695F">
      <w:pPr>
        <w:pStyle w:val="N"/>
        <w:spacing w:line="240" w:lineRule="auto"/>
      </w:pPr>
      <w:r>
        <w:rPr>
          <w:noProof/>
        </w:rPr>
        <w:drawing>
          <wp:inline distT="0" distB="0" distL="0" distR="0" wp14:anchorId="0612893C" wp14:editId="5A3207C3">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093A37">
      <w:pPr>
        <w:pStyle w:val="a4"/>
        <w:ind w:left="210" w:right="210"/>
      </w:pPr>
      <w:r>
        <w:rPr>
          <w:rFonts w:hint="eastAsia"/>
        </w:rPr>
        <w:t>功能分解</w:t>
      </w:r>
    </w:p>
    <w:p w14:paraId="35E02ECD" w14:textId="0144BA27" w:rsidR="00124F0B" w:rsidRPr="00F63897" w:rsidRDefault="00124F0B" w:rsidP="003E4689">
      <w:pPr>
        <w:pStyle w:val="aff9"/>
        <w:numPr>
          <w:ilvl w:val="1"/>
          <w:numId w:val="12"/>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w:t>
      </w:r>
      <w:r w:rsidRPr="00AB5DCE">
        <w:rPr>
          <w:rFonts w:hint="eastAsia"/>
        </w:rPr>
        <w:lastRenderedPageBreak/>
        <w:t>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w:t>
      </w:r>
      <w:r w:rsidRPr="00AB5DCE">
        <w:rPr>
          <w:rFonts w:hint="eastAsia"/>
        </w:rPr>
        <w:lastRenderedPageBreak/>
        <w:t>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w:t>
      </w:r>
      <w:r w:rsidRPr="00AB5DCE">
        <w:rPr>
          <w:rFonts w:hint="eastAsia"/>
        </w:rPr>
        <w:lastRenderedPageBreak/>
        <w:t>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w:t>
      </w:r>
      <w:r w:rsidRPr="00AB5DCE">
        <w:rPr>
          <w:rFonts w:hint="eastAsia"/>
        </w:rPr>
        <w:lastRenderedPageBreak/>
        <w:t>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lastRenderedPageBreak/>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lastRenderedPageBreak/>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2C3F27CF"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Pr="00AB5DCE">
        <w:rPr>
          <w:rFonts w:hint="eastAsia"/>
        </w:rPr>
        <w:t>Redis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lastRenderedPageBreak/>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lastRenderedPageBreak/>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3E4689">
      <w:pPr>
        <w:pStyle w:val="5"/>
        <w:numPr>
          <w:ilvl w:val="0"/>
          <w:numId w:val="24"/>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lastRenderedPageBreak/>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lastRenderedPageBreak/>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3E4689">
      <w:pPr>
        <w:pStyle w:val="5"/>
        <w:numPr>
          <w:ilvl w:val="0"/>
          <w:numId w:val="25"/>
        </w:numPr>
        <w:rPr>
          <w:shd w:val="clear" w:color="auto" w:fill="FFFFFF"/>
        </w:rPr>
      </w:pPr>
      <w:r w:rsidRPr="0098507B">
        <w:rPr>
          <w:rFonts w:hint="eastAsia"/>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hint="eastAsia"/>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lastRenderedPageBreak/>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lastRenderedPageBreak/>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3E4689">
      <w:pPr>
        <w:pStyle w:val="5"/>
        <w:numPr>
          <w:ilvl w:val="0"/>
          <w:numId w:val="26"/>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3E4689">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3E4689">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3E4689">
      <w:pPr>
        <w:pStyle w:val="aff9"/>
        <w:numPr>
          <w:ilvl w:val="0"/>
          <w:numId w:val="13"/>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3E4689">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3E4689">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3E4689">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3E4689">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3E4689">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3E4689">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3E4689">
      <w:pPr>
        <w:pStyle w:val="aff9"/>
        <w:numPr>
          <w:ilvl w:val="0"/>
          <w:numId w:val="14"/>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3E4689">
      <w:pPr>
        <w:pStyle w:val="N"/>
        <w:numPr>
          <w:ilvl w:val="0"/>
          <w:numId w:val="15"/>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3E4689">
      <w:pPr>
        <w:pStyle w:val="N"/>
        <w:numPr>
          <w:ilvl w:val="0"/>
          <w:numId w:val="15"/>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3E4689">
      <w:pPr>
        <w:pStyle w:val="N"/>
        <w:numPr>
          <w:ilvl w:val="0"/>
          <w:numId w:val="16"/>
        </w:numPr>
        <w:ind w:firstLineChars="0"/>
        <w:jc w:val="left"/>
        <w:rPr>
          <w:rFonts w:hAnsi="宋体"/>
        </w:rPr>
      </w:pPr>
      <w:r w:rsidRPr="005B26FF">
        <w:rPr>
          <w:rFonts w:hAnsi="宋体" w:hint="eastAsia"/>
        </w:rPr>
        <w:lastRenderedPageBreak/>
        <w:t>提供者应建立数据共享服务，接受使用者的数据申请，用于给使用者提供数据；</w:t>
      </w:r>
    </w:p>
    <w:p w14:paraId="24D71C12" w14:textId="34664691" w:rsidR="00B101BC" w:rsidRPr="005B26FF" w:rsidRDefault="00B101BC" w:rsidP="003E4689">
      <w:pPr>
        <w:pStyle w:val="N"/>
        <w:numPr>
          <w:ilvl w:val="0"/>
          <w:numId w:val="16"/>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hint="eastAsia"/>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hint="eastAsia"/>
        </w:rPr>
      </w:pPr>
      <w:r>
        <w:rPr>
          <w:rFonts w:hAnsi="宋体" w:hint="eastAsia"/>
        </w:rPr>
        <w:t>a）所有数据应进行分类存档；</w:t>
      </w:r>
    </w:p>
    <w:p w14:paraId="41BA7F0A" w14:textId="404B0FE5" w:rsidR="00DE099F" w:rsidRDefault="00DE099F" w:rsidP="00EB6E50">
      <w:pPr>
        <w:pStyle w:val="N"/>
        <w:jc w:val="left"/>
        <w:rPr>
          <w:rFonts w:hAnsi="宋体" w:hint="eastAsia"/>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hint="eastAsia"/>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lastRenderedPageBreak/>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3E4689">
      <w:pPr>
        <w:pStyle w:val="5"/>
        <w:numPr>
          <w:ilvl w:val="0"/>
          <w:numId w:val="27"/>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lastRenderedPageBreak/>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lastRenderedPageBreak/>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3E4689">
      <w:pPr>
        <w:pStyle w:val="5"/>
        <w:numPr>
          <w:ilvl w:val="0"/>
          <w:numId w:val="28"/>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lastRenderedPageBreak/>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lastRenderedPageBreak/>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4D8F5C7F" w:rsidR="00031D3C" w:rsidRPr="005B26FF" w:rsidRDefault="00031D3C" w:rsidP="005758BA">
      <w:pPr>
        <w:pStyle w:val="N"/>
        <w:ind w:firstLineChars="0" w:firstLine="420"/>
        <w:jc w:val="left"/>
        <w:rPr>
          <w:rFonts w:hAnsi="宋体"/>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758BA">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758BA">
      <w:pPr>
        <w:pStyle w:val="N"/>
        <w:jc w:val="left"/>
        <w:rPr>
          <w:rFonts w:hAnsi="宋体"/>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3E4689">
      <w:pPr>
        <w:pStyle w:val="5"/>
        <w:numPr>
          <w:ilvl w:val="0"/>
          <w:numId w:val="29"/>
        </w:numPr>
      </w:pPr>
      <w:r w:rsidRPr="005B26FF">
        <w:rPr>
          <w:rFonts w:hint="eastAsia"/>
        </w:rPr>
        <w:t>建立安全应急团队</w:t>
      </w:r>
    </w:p>
    <w:p w14:paraId="387409B0" w14:textId="48147683" w:rsidR="000867F4" w:rsidRPr="005B26FF"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17C8D2C2" w:rsidR="001B7320" w:rsidRPr="005B26FF" w:rsidRDefault="000867F4" w:rsidP="00EB6E50">
      <w:pPr>
        <w:pStyle w:val="N"/>
        <w:jc w:val="left"/>
        <w:rPr>
          <w:rFonts w:hAnsi="宋体"/>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366A80">
      <w:pPr>
        <w:pStyle w:val="5"/>
      </w:pPr>
      <w:r w:rsidRPr="005B26FF">
        <w:rPr>
          <w:rFonts w:hint="eastAsia"/>
        </w:rPr>
        <w:t>事故总结</w:t>
      </w:r>
    </w:p>
    <w:p w14:paraId="40AE21B8" w14:textId="419A3D4C" w:rsidR="00AE3AF0" w:rsidRPr="005B26FF" w:rsidRDefault="00AE3AF0" w:rsidP="005758BA">
      <w:pPr>
        <w:pStyle w:val="N"/>
        <w:ind w:left="420" w:firstLineChars="0" w:firstLine="0"/>
        <w:jc w:val="left"/>
        <w:rPr>
          <w:rFonts w:hAnsi="宋体"/>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4D531" w14:textId="77777777" w:rsidR="003E4689" w:rsidRDefault="003E4689">
      <w:r>
        <w:separator/>
      </w:r>
    </w:p>
  </w:endnote>
  <w:endnote w:type="continuationSeparator" w:id="0">
    <w:p w14:paraId="0FDFFE41" w14:textId="77777777" w:rsidR="003E4689" w:rsidRDefault="003E4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D94C00" w:rsidRDefault="00D94C00">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D94C00" w:rsidRDefault="00D94C00">
    <w:pPr>
      <w:pStyle w:val="af2"/>
      <w:jc w:val="center"/>
    </w:pPr>
    <w:r>
      <w:fldChar w:fldCharType="begin"/>
    </w:r>
    <w:r>
      <w:instrText>PAGE   \* MERGEFORMAT</w:instrText>
    </w:r>
    <w:r>
      <w:fldChar w:fldCharType="separate"/>
    </w:r>
    <w:r w:rsidR="00136A15" w:rsidRPr="00136A15">
      <w:rPr>
        <w:noProof/>
        <w:lang w:val="zh-CN"/>
      </w:rPr>
      <w:t>9</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48E8F" w14:textId="77777777" w:rsidR="003E4689" w:rsidRDefault="003E4689">
      <w:r>
        <w:separator/>
      </w:r>
    </w:p>
  </w:footnote>
  <w:footnote w:type="continuationSeparator" w:id="0">
    <w:p w14:paraId="0C41674D" w14:textId="77777777" w:rsidR="003E4689" w:rsidRDefault="003E4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D94C00" w:rsidRDefault="00D94C00">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13"/>
  </w:num>
  <w:num w:numId="15">
    <w:abstractNumId w:val="5"/>
  </w:num>
  <w:num w:numId="16">
    <w:abstractNumId w:val="7"/>
  </w:num>
  <w:num w:numId="17">
    <w:abstractNumId w:val="14"/>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A15"/>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4689"/>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2C13"/>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BF2"/>
    <w:rsid w:val="00C37C25"/>
    <w:rsid w:val="00C37F9A"/>
    <w:rsid w:val="00C41A47"/>
    <w:rsid w:val="00C42124"/>
    <w:rsid w:val="00C426A8"/>
    <w:rsid w:val="00C42B38"/>
    <w:rsid w:val="00C43359"/>
    <w:rsid w:val="00C43D11"/>
    <w:rsid w:val="00C43E70"/>
    <w:rsid w:val="00C44779"/>
    <w:rsid w:val="00C44D4B"/>
    <w:rsid w:val="00C45BB7"/>
    <w:rsid w:val="00C45E85"/>
    <w:rsid w:val="00C475F1"/>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7"/>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7"/>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4D0D65-7D96-43F2-8491-7D949AD8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608</TotalTime>
  <Pages>59</Pages>
  <Words>3977</Words>
  <Characters>22669</Characters>
  <Application>Microsoft Office Word</Application>
  <DocSecurity>0</DocSecurity>
  <Lines>188</Lines>
  <Paragraphs>53</Paragraphs>
  <ScaleCrop>false</ScaleCrop>
  <Company>cjwsjy</Company>
  <LinksUpToDate>false</LinksUpToDate>
  <CharactersWithSpaces>26593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747</cp:revision>
  <cp:lastPrinted>2019-10-14T02:40:00Z</cp:lastPrinted>
  <dcterms:created xsi:type="dcterms:W3CDTF">2020-07-07T01:32:00Z</dcterms:created>
  <dcterms:modified xsi:type="dcterms:W3CDTF">2021-02-04T03:25:00Z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