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收集整理拟彩的国际标准、国家标准等外部标准和本领域已有的内部标准，提出近期和将来规划拟制定的标准列表，编制标准明细表。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政务网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运维成本高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统、数据库、存储等软硬件系统，导致了场地投入、机柜投入、制冷设备投入、硬件投入、运维人员投入的重复投入，导致运维成本高。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依据标准编制的计划要求确定完成工作任务需要的相关资料和信息的范围、调研的对象、调研的方式、预设调研的题目，列出题纲。对调研的内容要依据编制原则的要求分裂出具体的调研点。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位数字组成，数字递增编码，当标准序列号需要递增，可在已有标准序列号基础上进行编号递增扩充，每级结构中的标准号最多可扩充至999。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r>
              <w:rPr>
                <w:rFonts w:hint="eastAsia"/>
              </w:rPr>
              <w:t>物联感知</w:t>
            </w:r>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运维管理</w:t>
            </w:r>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，用于指导长江大保护云平台的工作的开展，确保系统建设在合规合法的前提下有序推进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lastRenderedPageBreak/>
        <w:t>专用标准，包括物联感知、网络传输、基础设施、数据资源、基础支撑、业务应用、信息化管理、信息安全、运维管理。其中数据资源包括：数据分类与编码、数据存储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在云平台的建设、运维过程中，将依据国际、国内相关标准，避免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长江大保护时空大数据云平台使用四层架构设计，分别是SaaS应用层、DaaS数据层、Paa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r w:rsidR="0063556A">
        <w:rPr>
          <w:rFonts w:ascii="宋体" w:eastAsia="宋体" w:hAnsi="宋体" w:hint="eastAsia"/>
          <w:sz w:val="24"/>
          <w:szCs w:val="24"/>
        </w:rPr>
        <w:t>Ceph</w:t>
      </w:r>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PaaS层在Iaas之上，使用混合的PaaS架构，</w:t>
      </w:r>
      <w:r w:rsidRPr="00313BBA">
        <w:rPr>
          <w:rFonts w:ascii="宋体" w:eastAsia="宋体" w:hAnsi="宋体"/>
          <w:sz w:val="24"/>
          <w:szCs w:val="24"/>
        </w:rPr>
        <w:t>实现高可用架构的统一的云管理平台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运维管理方面，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DaaS层，提供基础地理数据、三维模型数据、多媒体数据等数据服务功能。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r>
        <w:rPr>
          <w:rFonts w:hint="eastAsia"/>
        </w:rPr>
        <w:t>l</w:t>
      </w:r>
      <w:r>
        <w:t>aaS</w:t>
      </w:r>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结合KVM虚拟化技术以及Ceph分布式存储技术搭建云平台。实现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物理资源层为平台提供了最基础的物理资源，包括主机、存储、网络及其他硬件在内的硬件设备，例如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等为云平台提供虚拟资源池的物理设备，是容器化云平台的基础和硬件条件。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r w:rsidRPr="000B1791">
        <w:rPr>
          <w:rFonts w:ascii="宋体" w:hAnsi="宋体"/>
          <w:sz w:val="24"/>
          <w:szCs w:val="24"/>
        </w:rPr>
        <w:t>HostPath</w:t>
      </w:r>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r>
        <w:rPr>
          <w:rFonts w:ascii="宋体" w:hAnsi="宋体" w:cs="Arial"/>
          <w:sz w:val="24"/>
          <w:szCs w:val="24"/>
        </w:rPr>
        <w:t>Ce</w:t>
      </w:r>
      <w:r>
        <w:rPr>
          <w:rFonts w:ascii="宋体" w:hAnsi="宋体" w:cs="Arial" w:hint="eastAsia"/>
          <w:sz w:val="24"/>
          <w:szCs w:val="24"/>
        </w:rPr>
        <w:t>ph</w:t>
      </w:r>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N台计算存储节点（N&gt;=3）。该结构既可以为用户提供可靠的分布式存储，也能保证OpenStack服务的高可用性，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r w:rsidRPr="00C860BC">
        <w:rPr>
          <w:rFonts w:ascii="宋体" w:eastAsia="宋体" w:hAnsi="宋体"/>
          <w:sz w:val="24"/>
          <w:szCs w:val="24"/>
        </w:rPr>
        <w:t>Keepalived</w:t>
      </w:r>
      <w:r w:rsidRPr="00C860BC">
        <w:rPr>
          <w:rFonts w:ascii="宋体" w:eastAsia="宋体" w:hAnsi="宋体" w:cs="Arial"/>
          <w:sz w:val="24"/>
          <w:szCs w:val="24"/>
        </w:rPr>
        <w:t>和</w:t>
      </w:r>
      <w:r w:rsidRPr="00C860BC">
        <w:rPr>
          <w:rFonts w:ascii="宋体" w:eastAsia="宋体" w:hAnsi="宋体"/>
          <w:sz w:val="24"/>
          <w:szCs w:val="24"/>
        </w:rPr>
        <w:t>HAProxy</w:t>
      </w:r>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r w:rsidRPr="00B75E4C">
        <w:rPr>
          <w:rFonts w:ascii="宋体" w:hAnsi="宋体"/>
          <w:kern w:val="0"/>
          <w:sz w:val="24"/>
          <w:szCs w:val="24"/>
        </w:rPr>
        <w:t>Keepalived</w:t>
      </w:r>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r w:rsidRPr="00B75E4C">
        <w:rPr>
          <w:rFonts w:ascii="宋体" w:hAnsi="宋体"/>
          <w:kern w:val="0"/>
          <w:sz w:val="24"/>
          <w:szCs w:val="24"/>
        </w:rPr>
        <w:t>Galera</w:t>
      </w:r>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r w:rsidRPr="00B75E4C">
        <w:rPr>
          <w:rFonts w:ascii="宋体" w:hAnsi="宋体"/>
          <w:kern w:val="0"/>
          <w:sz w:val="24"/>
          <w:szCs w:val="24"/>
        </w:rPr>
        <w:t>Galera</w:t>
      </w:r>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r w:rsidRPr="00B75E4C">
        <w:rPr>
          <w:rFonts w:ascii="宋体" w:hAnsi="宋体"/>
          <w:kern w:val="0"/>
          <w:sz w:val="24"/>
          <w:szCs w:val="24"/>
        </w:rPr>
        <w:t>Haproxy</w:t>
      </w:r>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r w:rsidRPr="00B75E4C">
        <w:rPr>
          <w:rFonts w:ascii="宋体" w:hAnsi="宋体"/>
          <w:kern w:val="0"/>
          <w:sz w:val="24"/>
          <w:szCs w:val="24"/>
        </w:rPr>
        <w:t>Standb</w:t>
      </w:r>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r w:rsidRPr="00B75E4C">
        <w:rPr>
          <w:rFonts w:ascii="宋体" w:hAnsi="宋体"/>
          <w:kern w:val="0"/>
          <w:sz w:val="24"/>
          <w:szCs w:val="24"/>
        </w:rPr>
        <w:t>Ceph</w:t>
      </w:r>
      <w:r w:rsidRPr="00B75E4C">
        <w:rPr>
          <w:rFonts w:ascii="宋体" w:hAnsi="宋体" w:cs="Arial"/>
          <w:kern w:val="0"/>
          <w:sz w:val="24"/>
          <w:szCs w:val="24"/>
        </w:rPr>
        <w:t>分布式存储系统，后端的高可用就可以由</w:t>
      </w:r>
      <w:r w:rsidRPr="00B75E4C">
        <w:rPr>
          <w:rFonts w:ascii="宋体" w:hAnsi="宋体"/>
          <w:kern w:val="0"/>
          <w:sz w:val="24"/>
          <w:szCs w:val="24"/>
        </w:rPr>
        <w:t>Ceph</w:t>
      </w:r>
      <w:r w:rsidRPr="00B75E4C">
        <w:rPr>
          <w:rFonts w:ascii="宋体" w:hAnsi="宋体" w:cs="Arial"/>
          <w:kern w:val="0"/>
          <w:sz w:val="24"/>
          <w:szCs w:val="24"/>
        </w:rPr>
        <w:t>集群通过三备份的方式解决。前端高可用由</w:t>
      </w:r>
      <w:r w:rsidRPr="00B75E4C">
        <w:rPr>
          <w:rFonts w:ascii="宋体" w:hAnsi="宋体"/>
          <w:kern w:val="0"/>
          <w:sz w:val="24"/>
          <w:szCs w:val="24"/>
        </w:rPr>
        <w:t>HAProxy</w:t>
      </w:r>
      <w:r w:rsidRPr="00B75E4C">
        <w:rPr>
          <w:rFonts w:ascii="宋体" w:hAnsi="宋体" w:cs="Arial"/>
          <w:kern w:val="0"/>
          <w:sz w:val="24"/>
          <w:szCs w:val="24"/>
        </w:rPr>
        <w:t>实现，</w:t>
      </w:r>
      <w:r w:rsidRPr="00B75E4C">
        <w:rPr>
          <w:rFonts w:ascii="宋体" w:hAnsi="宋体"/>
          <w:kern w:val="0"/>
          <w:sz w:val="24"/>
          <w:szCs w:val="24"/>
        </w:rPr>
        <w:t>HAProxy</w:t>
      </w:r>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私有云中最核心的服务，目前最主流的计算服务高可用实现方案是</w:t>
      </w:r>
      <w:r w:rsidRPr="00FA3E8F">
        <w:rPr>
          <w:rFonts w:ascii="宋体" w:hAnsi="宋体"/>
          <w:kern w:val="0"/>
          <w:sz w:val="24"/>
          <w:szCs w:val="24"/>
        </w:rPr>
        <w:t>Pacemaker_remote</w:t>
      </w:r>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r w:rsidRPr="00FA3E8F">
        <w:rPr>
          <w:rFonts w:ascii="宋体" w:hAnsi="宋体"/>
          <w:kern w:val="0"/>
          <w:sz w:val="24"/>
          <w:szCs w:val="24"/>
        </w:rPr>
        <w:t>Pacemaker_remote</w:t>
      </w:r>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容器化部署</w:t>
      </w:r>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r w:rsidRPr="00FA3E8F">
        <w:rPr>
          <w:rFonts w:ascii="宋体" w:hAnsi="宋体"/>
          <w:kern w:val="0"/>
          <w:sz w:val="24"/>
          <w:szCs w:val="24"/>
        </w:rPr>
        <w:t>EvacuateAPI</w:t>
      </w:r>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r w:rsidRPr="00B75E4C">
        <w:rPr>
          <w:rFonts w:ascii="宋体" w:hAnsi="宋体"/>
          <w:sz w:val="24"/>
          <w:szCs w:val="24"/>
        </w:rPr>
        <w:t>Ceph</w:t>
      </w:r>
      <w:r w:rsidRPr="00B75E4C">
        <w:rPr>
          <w:rFonts w:ascii="宋体" w:hAnsi="宋体" w:cs="Arial"/>
          <w:sz w:val="24"/>
          <w:szCs w:val="24"/>
        </w:rPr>
        <w:t>分布式存储系统，可以使用</w:t>
      </w:r>
      <w:r w:rsidRPr="00B75E4C">
        <w:rPr>
          <w:rFonts w:ascii="宋体" w:hAnsi="宋体"/>
          <w:sz w:val="24"/>
          <w:szCs w:val="24"/>
        </w:rPr>
        <w:t>Ceph</w:t>
      </w:r>
      <w:r w:rsidRPr="00B75E4C">
        <w:rPr>
          <w:rFonts w:ascii="宋体" w:hAnsi="宋体" w:cs="Arial"/>
          <w:sz w:val="24"/>
          <w:szCs w:val="24"/>
        </w:rPr>
        <w:t>的</w:t>
      </w:r>
      <w:r w:rsidRPr="00B75E4C">
        <w:rPr>
          <w:rFonts w:ascii="宋体" w:hAnsi="宋体"/>
          <w:sz w:val="24"/>
          <w:szCs w:val="24"/>
        </w:rPr>
        <w:t>RBDMirroring</w:t>
      </w:r>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r w:rsidRPr="00B75E4C">
        <w:rPr>
          <w:rFonts w:ascii="宋体" w:hAnsi="宋体"/>
          <w:sz w:val="24"/>
          <w:szCs w:val="24"/>
        </w:rPr>
        <w:t>CephCluster</w:t>
      </w:r>
      <w:r w:rsidRPr="00B75E4C">
        <w:rPr>
          <w:rFonts w:ascii="宋体" w:hAnsi="宋体" w:cs="Arial"/>
          <w:sz w:val="24"/>
          <w:szCs w:val="24"/>
        </w:rPr>
        <w:t>，利用</w:t>
      </w:r>
      <w:r w:rsidRPr="00B75E4C">
        <w:rPr>
          <w:rFonts w:ascii="宋体" w:hAnsi="宋体"/>
          <w:sz w:val="24"/>
          <w:szCs w:val="24"/>
        </w:rPr>
        <w:t>RBDMirroring</w:t>
      </w:r>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r>
        <w:rPr>
          <w:rFonts w:hint="eastAsia"/>
        </w:rPr>
        <w:lastRenderedPageBreak/>
        <w:t>DaaS</w:t>
      </w:r>
      <w:r>
        <w:rPr>
          <w:rFonts w:hint="eastAsia"/>
        </w:rPr>
        <w:t>层设计</w:t>
      </w:r>
    </w:p>
    <w:p w14:paraId="471600FF" w14:textId="713F63CF"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r w:rsidR="002876EF" w:rsidRPr="009E7E77">
        <w:rPr>
          <w:rFonts w:ascii="宋体" w:hAnsi="宋体" w:cs="宋体"/>
          <w:kern w:val="0"/>
          <w:sz w:val="24"/>
          <w:szCs w:val="24"/>
        </w:rPr>
        <w:t>DaaS</w:t>
      </w:r>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r w:rsidR="00D801A8">
        <w:rPr>
          <w:rFonts w:ascii="宋体" w:hAnsi="宋体" w:cs="宋体"/>
          <w:kern w:val="0"/>
          <w:sz w:val="24"/>
          <w:szCs w:val="24"/>
        </w:rPr>
        <w:t>D</w:t>
      </w:r>
      <w:r w:rsidR="00D801A8">
        <w:rPr>
          <w:rFonts w:ascii="宋体" w:hAnsi="宋体" w:cs="宋体" w:hint="eastAsia"/>
          <w:kern w:val="0"/>
          <w:sz w:val="24"/>
          <w:szCs w:val="24"/>
        </w:rPr>
        <w:t>aaS层实现对基础地理数据、三维模型数据及多媒体数据的集中管理，并开发服务及API对外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提供在集成式云环境中开发、测试、运行和管理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云基础资源之上的一个开放、可运营、可动态扩展、易运维的云服务平台。要求实现对不同云基础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r w:rsidRPr="00486C80">
        <w:rPr>
          <w:rFonts w:ascii="宋体" w:eastAsia="宋体" w:hAnsi="宋体"/>
          <w:sz w:val="24"/>
          <w:szCs w:val="24"/>
        </w:rPr>
        <w:t>层基础服务统一封装和协议转换，适配不同云服务提供商的开发接口，为上下层平台提供一个标准化开发运行环境。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r w:rsidR="00DC34E2">
        <w:rPr>
          <w:rFonts w:ascii="宋体" w:eastAsia="宋体" w:hAnsi="宋体" w:hint="eastAsia"/>
          <w:sz w:val="24"/>
          <w:szCs w:val="24"/>
        </w:rPr>
        <w:t>n</w:t>
      </w:r>
      <w:r w:rsidR="000401BF">
        <w:rPr>
          <w:rFonts w:ascii="宋体" w:eastAsia="宋体" w:hAnsi="宋体" w:hint="eastAsia"/>
          <w:sz w:val="24"/>
          <w:szCs w:val="24"/>
        </w:rPr>
        <w:t>odejs</w:t>
      </w:r>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两种PaaS服务，让传统业务可以平滑迁移到云上。针对传统数据库和大数据两种数据类型的功能，提供Oralce、My SQL、Postgresql、MongoDB、Hadoop、Spark、Flink、Storm等技术。</w:t>
      </w:r>
      <w:r w:rsidR="00DC6061">
        <w:rPr>
          <w:rFonts w:ascii="宋体" w:eastAsia="宋体" w:hAnsi="宋体" w:hint="eastAsia"/>
          <w:sz w:val="24"/>
          <w:szCs w:val="24"/>
        </w:rPr>
        <w:t>针对传统应用架构但可以优化改造的系统，采用CloudFoundry的PaaS服务。针对新开发的应用，采用基于Kubernetes的分布式容器服务PaaS服务，作为后续演进的统一的PaaS架构。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平台消息引擎、用户管理、基础服务能力管理、云管理中间件无缝结合，为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OpenStack中的Sahara组件实现在OpenStack云环境中简单、快速地部署并管理Hadoop集群，集成Hadoop可以向上提供和扩展理高效的大数据存储、大数据安全备份、大数据处理分析等服务。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r w:rsidRPr="002A6472">
        <w:rPr>
          <w:rFonts w:ascii="宋体" w:eastAsia="宋体" w:hAnsi="宋体"/>
          <w:sz w:val="24"/>
          <w:szCs w:val="24"/>
        </w:rPr>
        <w:t>Devops(Development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r>
        <w:lastRenderedPageBreak/>
        <w:t>P</w:t>
      </w:r>
      <w:r>
        <w:rPr>
          <w:rFonts w:hint="eastAsia"/>
        </w:rPr>
        <w:t>aas服务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PaaS层</w:t>
      </w:r>
      <w:r w:rsidR="00124F0B">
        <w:rPr>
          <w:rFonts w:ascii="宋体" w:eastAsia="宋体" w:hAnsi="宋体" w:cs="Arial" w:hint="eastAsia"/>
          <w:sz w:val="24"/>
          <w:szCs w:val="24"/>
        </w:rPr>
        <w:t>资源调度</w:t>
      </w:r>
      <w:r w:rsidR="00124F0B" w:rsidRPr="00481244">
        <w:rPr>
          <w:rFonts w:ascii="宋体" w:eastAsia="宋体" w:hAnsi="宋体" w:cs="Arial"/>
          <w:sz w:val="24"/>
          <w:szCs w:val="24"/>
        </w:rPr>
        <w:t>包括自定义的调度规则、实时调度器与资源调整，并将容器组作为调度的基本单位。调度规则可以帮助调度器更加精确、合理、公平地为容器组，应用和租户之间分配资源。实时调度器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r>
        <w:rPr>
          <w:rFonts w:ascii="宋体" w:eastAsia="宋体" w:hAnsi="宋体" w:cs="Arial"/>
          <w:sz w:val="24"/>
          <w:szCs w:val="24"/>
        </w:rPr>
        <w:t>P</w:t>
      </w:r>
      <w:r>
        <w:rPr>
          <w:rFonts w:ascii="宋体" w:eastAsia="宋体" w:hAnsi="宋体" w:cs="Arial" w:hint="eastAsia"/>
          <w:sz w:val="24"/>
          <w:szCs w:val="24"/>
        </w:rPr>
        <w:t>aas</w:t>
      </w:r>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运维管理人员和应用开发者。此模块为前者提供了必要的监控告警和日志管理等，提高了管理效率以及为应用的高稳定、高可靠性等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提供了平台级的保障。应用管理为应用开发者提供了丰富类型的组件和应用运行环境，开发者可以更加专注于业务逻辑开发，进一步加快开发与发布应用的效率。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平台需要随时了解应用和服务的实时健康状态，包括系统的性能指标以及应用指标。当应用异常时，会立即触发告警并帮助运维人员快速定位错误发生的位置及原因。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主机管理：负责对接多种不同类型的主机，包括各种云平台的虚拟机、自有的物理机等。支持查询集群中管理的主机列表，每台主机的状态、操作系统、使用的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r w:rsidRPr="00BE636F">
        <w:rPr>
          <w:rFonts w:ascii="宋体" w:hAnsi="宋体"/>
          <w:kern w:val="0"/>
          <w:sz w:val="24"/>
          <w:szCs w:val="24"/>
        </w:rPr>
        <w:t>Xanet</w:t>
      </w:r>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r w:rsidRPr="00B50720">
        <w:rPr>
          <w:rFonts w:ascii="宋体" w:hAnsi="宋体"/>
          <w:kern w:val="0"/>
          <w:sz w:val="24"/>
          <w:szCs w:val="24"/>
        </w:rPr>
        <w:t>DockerBuild</w:t>
      </w:r>
      <w:r w:rsidRPr="00B50720">
        <w:rPr>
          <w:rFonts w:ascii="宋体" w:hAnsi="宋体" w:cs="Arial"/>
          <w:kern w:val="0"/>
          <w:sz w:val="24"/>
          <w:szCs w:val="24"/>
        </w:rPr>
        <w:t>命令在线构建新的镜像。把</w:t>
      </w:r>
      <w:r w:rsidRPr="00B50720">
        <w:rPr>
          <w:rFonts w:ascii="宋体" w:hAnsi="宋体"/>
          <w:kern w:val="0"/>
          <w:sz w:val="24"/>
          <w:szCs w:val="24"/>
        </w:rPr>
        <w:t>Dockerfile</w:t>
      </w:r>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r w:rsidRPr="00B50720">
        <w:rPr>
          <w:rFonts w:ascii="宋体" w:hAnsi="宋体"/>
          <w:kern w:val="0"/>
          <w:sz w:val="24"/>
          <w:szCs w:val="24"/>
        </w:rPr>
        <w:t>topN</w:t>
      </w:r>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r w:rsidRPr="004F4DF7">
        <w:rPr>
          <w:rFonts w:ascii="宋体" w:hAnsi="宋体"/>
          <w:kern w:val="0"/>
          <w:sz w:val="24"/>
          <w:szCs w:val="24"/>
        </w:rPr>
        <w:t>Mencache</w:t>
      </w:r>
      <w:r w:rsidRPr="004F4DF7">
        <w:rPr>
          <w:rFonts w:ascii="宋体" w:hAnsi="宋体" w:cs="Arial"/>
          <w:kern w:val="0"/>
          <w:sz w:val="24"/>
          <w:szCs w:val="24"/>
        </w:rPr>
        <w:t>集群、</w:t>
      </w:r>
      <w:r w:rsidRPr="004F4DF7">
        <w:rPr>
          <w:rFonts w:ascii="宋体" w:hAnsi="宋体"/>
          <w:kern w:val="0"/>
          <w:sz w:val="24"/>
          <w:szCs w:val="24"/>
        </w:rPr>
        <w:t>MySql</w:t>
      </w:r>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等封装成模板，普通用户可以自由选择这些独立的组件模板构建应用；同时也提供了大量经过验证的微服务集群应用，为用户获取和分享业务组件提供了技术手段。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r w:rsidRPr="003827EB">
        <w:rPr>
          <w:rFonts w:ascii="宋体" w:hAnsi="宋体"/>
          <w:kern w:val="0"/>
          <w:sz w:val="24"/>
          <w:szCs w:val="24"/>
        </w:rPr>
        <w:t>websocket</w:t>
      </w:r>
      <w:r w:rsidRPr="003827EB">
        <w:rPr>
          <w:rFonts w:ascii="宋体" w:hAnsi="宋体" w:cs="Arial"/>
          <w:kern w:val="0"/>
          <w:sz w:val="24"/>
          <w:szCs w:val="24"/>
        </w:rPr>
        <w:t>实现，使用</w:t>
      </w:r>
      <w:r w:rsidRPr="003827EB">
        <w:rPr>
          <w:rFonts w:ascii="宋体" w:hAnsi="宋体"/>
          <w:kern w:val="0"/>
          <w:sz w:val="24"/>
          <w:szCs w:val="24"/>
        </w:rPr>
        <w:t>websocket</w:t>
      </w:r>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r w:rsidRPr="003827EB">
        <w:rPr>
          <w:rFonts w:ascii="宋体" w:hAnsi="宋体"/>
          <w:kern w:val="0"/>
          <w:sz w:val="24"/>
          <w:szCs w:val="24"/>
        </w:rPr>
        <w:t>cAdvisor</w:t>
      </w:r>
      <w:r w:rsidRPr="003827EB">
        <w:rPr>
          <w:rFonts w:ascii="宋体" w:hAnsi="宋体" w:cs="Arial"/>
          <w:kern w:val="0"/>
          <w:sz w:val="24"/>
          <w:szCs w:val="24"/>
        </w:rPr>
        <w:t>实现，进行原始的数据采集，监控服务在每个采集周期内调用</w:t>
      </w:r>
      <w:r w:rsidRPr="003827EB">
        <w:rPr>
          <w:rFonts w:ascii="宋体" w:hAnsi="宋体"/>
          <w:kern w:val="0"/>
          <w:sz w:val="24"/>
          <w:szCs w:val="24"/>
        </w:rPr>
        <w:t>cAdvisor</w:t>
      </w:r>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模式，容器创建时只创建一个空的网络命令空间，由网络插件设置容器的网络命令空间参数，对容器分配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r w:rsidR="00124F0B" w:rsidRPr="003827EB">
        <w:rPr>
          <w:rFonts w:ascii="宋体" w:hAnsi="宋体"/>
          <w:kern w:val="0"/>
          <w:sz w:val="24"/>
          <w:szCs w:val="24"/>
        </w:rPr>
        <w:t>Gafana</w:t>
      </w:r>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r w:rsidR="00715ABB">
        <w:rPr>
          <w:rFonts w:ascii="宋体" w:hAnsi="宋体" w:hint="eastAsia"/>
          <w:kern w:val="0"/>
          <w:sz w:val="24"/>
          <w:szCs w:val="24"/>
        </w:rPr>
        <w:t>mysql-exporter</w:t>
      </w:r>
      <w:r w:rsidRPr="003827EB">
        <w:rPr>
          <w:rFonts w:ascii="宋体" w:hAnsi="宋体" w:cs="Arial"/>
          <w:kern w:val="0"/>
          <w:sz w:val="24"/>
          <w:szCs w:val="24"/>
        </w:rPr>
        <w:t>负责采集</w:t>
      </w:r>
      <w:r w:rsidRPr="003827EB">
        <w:rPr>
          <w:rFonts w:ascii="宋体" w:hAnsi="宋体"/>
          <w:kern w:val="0"/>
          <w:sz w:val="24"/>
          <w:szCs w:val="24"/>
        </w:rPr>
        <w:t>MySql</w:t>
      </w:r>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网络：每台服务器至少三块网卡，网卡需要支持1GbE/10GbE/infiniband，根据不同需求选择不同网络。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HAProxy、Keepalive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Promethues、Grafana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VxLAN</w:t>
            </w:r>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Ceph</w:t>
            </w:r>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主机房地面及工作台面的静电泄漏电阻，应符合现行国家标准GE6650一1986《计算机机房用活动地板技术条件》的规定。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主机房内绝缘体的静电电位不应大于lkV</w:t>
      </w:r>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c)应提供虚拟机跨物理机迁移过程中的保护措施；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物理主机上的多个虚拟主机应隶属同一个安全区域，禁止跨安全域部署，应提供虚拟主机之间隔离服务。虚拟主机隔离应符合以下要求：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e)虚拟主机之间的信息交互应按其安全属性要求选择建立VPN安全通道、身份认证或访问控制；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r w:rsidRPr="00FA7CEC">
        <w:t>i)应对业务系统运行过程进行监控，详细记录系统运行过程中网络通信，资源请求和使用等的信息，并进行审计。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a)应提供用户注册服务：用户在统一身份认证服务中注册帐号，这个帐号可以在所有使用统一身份认证服务的应用系统中使用。</w:t>
      </w:r>
    </w:p>
    <w:p w14:paraId="61CF5BEA" w14:textId="77777777" w:rsidR="007849A1" w:rsidRPr="00FA7CEC" w:rsidRDefault="007849A1" w:rsidP="007849A1">
      <w:pPr>
        <w:pStyle w:val="af4"/>
      </w:pPr>
      <w:r w:rsidRPr="00FA7CEC">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云平台应根据云资源的不同，提供不同的访问控制服务，包括自主访问控制，强制访问控制和基于角色的访问控制。访问控制服务应满足以下要求：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云平台应根据云资源的不同，提供不同的数据安全服务，包括数据完整性安全服务，数据机密性安全服务和数据备份回复服务。主要服务应满足以下要求: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e)应提供数据本地备份与恢复功能，完成数据备份至少每天一次，备份介质场外存放。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应严格限制默认帐户的访问权限，重命名系统默认帐户，修改这些帐户的默认口令；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应及时删除多余的、过期的帐户，避免共享帐户的存在。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应能够对重要程序的完整性进行检测，并在检测到完整性受到破坏后具有恢复的措施；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06AAF58E" w14:textId="45B793DB" w:rsidR="005B790A" w:rsidRDefault="005B790A" w:rsidP="005B790A">
      <w:pPr>
        <w:pStyle w:val="N"/>
        <w:spacing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52FA722B" w14:textId="4692BEB5" w:rsidR="005A4FD4" w:rsidRPr="005B790A" w:rsidRDefault="005A4FD4" w:rsidP="00302965">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信息共享是政务部门间获取数据，实现政府的信息共享，其特征包括以下3个方面：</w:t>
      </w:r>
    </w:p>
    <w:p w14:paraId="11D703CF" w14:textId="78850913" w:rsidR="005A4FD4" w:rsidRPr="005B790A" w:rsidRDefault="00CB0677" w:rsidP="00302965">
      <w:pPr>
        <w:pStyle w:val="N"/>
        <w:spacing w:line="360" w:lineRule="auto"/>
        <w:ind w:firstLineChars="0" w:firstLine="420"/>
        <w:rPr>
          <w:rFonts w:ascii="宋体" w:eastAsia="宋体" w:hAnsi="宋体"/>
          <w:sz w:val="24"/>
          <w:szCs w:val="24"/>
        </w:rPr>
      </w:pPr>
      <w:r>
        <w:rPr>
          <w:rFonts w:ascii="宋体" w:eastAsia="宋体" w:hAnsi="宋体" w:hint="eastAsia"/>
          <w:sz w:val="24"/>
          <w:szCs w:val="24"/>
        </w:rPr>
        <w:t>集中采集、分散共享、：共享数据以某一政府部门</w:t>
      </w:r>
      <w:r w:rsidR="005A4FD4" w:rsidRPr="005B790A">
        <w:rPr>
          <w:rFonts w:ascii="宋体" w:eastAsia="宋体" w:hAnsi="宋体" w:hint="eastAsia"/>
          <w:sz w:val="24"/>
          <w:szCs w:val="24"/>
        </w:rPr>
        <w:t>为主导进行集中采集，并共享给其它部门使用，减少重复采集、避免数据出现相互矛盾。</w:t>
      </w:r>
    </w:p>
    <w:p w14:paraId="44782AD7" w14:textId="05D278C2" w:rsidR="005A4FD4" w:rsidRPr="005B790A" w:rsidRDefault="005A4FD4"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lastRenderedPageBreak/>
        <w:t>格式统一、语义规范：统一编制规范的数据交换格式、数据服务接口相关标准，以实现数据语义层面的规范统一。</w:t>
      </w:r>
    </w:p>
    <w:p w14:paraId="766F59E7" w14:textId="4A93233D" w:rsidR="00D15CB0" w:rsidRPr="005B790A" w:rsidRDefault="00D15CB0"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跨域传输、在线交换：通过互联网、电子政务外网等网络实现信息交换，以提高时效性。</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lastRenderedPageBreak/>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w:t>
      </w:r>
      <w:r w:rsidRPr="005B790A">
        <w:rPr>
          <w:rFonts w:ascii="宋体" w:eastAsia="宋体" w:hAnsi="宋体" w:hint="eastAsia"/>
          <w:sz w:val="24"/>
          <w:szCs w:val="24"/>
        </w:rPr>
        <w:lastRenderedPageBreak/>
        <w:t>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lastRenderedPageBreak/>
        <w:t>数据日常维护管理：应建立数据备份、恢复及安全管理制度。建立信息共享考核绩效评价制度进行年度考核。</w:t>
      </w:r>
    </w:p>
    <w:p w14:paraId="55CE0F31" w14:textId="77777777" w:rsidR="00B51159" w:rsidRDefault="00AB6001">
      <w:pPr>
        <w:pStyle w:val="3"/>
        <w:rPr>
          <w:rFonts w:hint="eastAsia"/>
        </w:rPr>
      </w:pPr>
      <w:r>
        <w:rPr>
          <w:rFonts w:hint="eastAsia"/>
        </w:rPr>
        <w:t>空间数据管理要求</w:t>
      </w:r>
    </w:p>
    <w:p w14:paraId="4A2991C1" w14:textId="37C96DDC" w:rsidR="00C72DA2" w:rsidRPr="00C72DA2" w:rsidRDefault="00C72DA2" w:rsidP="004F769F">
      <w:pPr>
        <w:pStyle w:val="N"/>
        <w:numPr>
          <w:ilvl w:val="0"/>
          <w:numId w:val="45"/>
        </w:numPr>
        <w:ind w:firstLineChars="0"/>
        <w:rPr>
          <w:rFonts w:hint="eastAsia"/>
        </w:rPr>
      </w:pPr>
      <w:r>
        <w:rPr>
          <w:rFonts w:hint="eastAsia"/>
        </w:rPr>
        <w:t>海量数据的存储与管理</w:t>
      </w:r>
    </w:p>
    <w:p w14:paraId="4E203A67" w14:textId="77777777" w:rsidR="004F769F" w:rsidRDefault="00532525" w:rsidP="004F769F">
      <w:pPr>
        <w:pStyle w:val="N"/>
        <w:numPr>
          <w:ilvl w:val="0"/>
          <w:numId w:val="45"/>
        </w:numPr>
        <w:ind w:firstLineChars="0"/>
        <w:rPr>
          <w:rFonts w:hint="eastAsia"/>
        </w:rPr>
      </w:pPr>
      <w:r>
        <w:t>安全</w:t>
      </w:r>
      <w:r w:rsidR="00C72DA2">
        <w:t>与备份机制</w:t>
      </w:r>
    </w:p>
    <w:p w14:paraId="44EDC5D1" w14:textId="4B6FD92A" w:rsidR="004F769F" w:rsidRDefault="004F769F" w:rsidP="004F769F">
      <w:pPr>
        <w:pStyle w:val="N"/>
        <w:ind w:firstLineChars="0" w:firstLine="420"/>
        <w:rPr>
          <w:rFonts w:hint="eastAsia"/>
        </w:rPr>
      </w:pPr>
      <w:r w:rsidRPr="004F769F">
        <w:rPr>
          <w:rFonts w:ascii="宋体" w:eastAsia="宋体" w:hAnsi="宋体" w:hint="eastAsia"/>
          <w:sz w:val="24"/>
          <w:szCs w:val="24"/>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7AD749B6" w:rsidR="00532525" w:rsidRDefault="00532525" w:rsidP="004F769F">
      <w:pPr>
        <w:pStyle w:val="N"/>
        <w:numPr>
          <w:ilvl w:val="0"/>
          <w:numId w:val="45"/>
        </w:numPr>
        <w:ind w:firstLineChars="0"/>
        <w:rPr>
          <w:rFonts w:hint="eastAsia"/>
        </w:rPr>
      </w:pPr>
      <w:r>
        <w:rPr>
          <w:rFonts w:hint="eastAsia"/>
        </w:rPr>
        <w:t>质量</w:t>
      </w:r>
    </w:p>
    <w:p w14:paraId="6E37834E" w14:textId="01F9CCB1" w:rsidR="001C42D6" w:rsidRPr="005318E4" w:rsidRDefault="00853E82" w:rsidP="005318E4">
      <w:pPr>
        <w:pStyle w:val="N"/>
        <w:ind w:firstLine="480"/>
        <w:rPr>
          <w:rFonts w:ascii="宋体" w:eastAsia="宋体" w:hAnsi="宋体" w:hint="eastAsia"/>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bookmarkStart w:id="72" w:name="_GoBack"/>
      <w:bookmarkEnd w:id="72"/>
    </w:p>
    <w:p w14:paraId="5D29AB88" w14:textId="188BC564" w:rsidR="00B51159" w:rsidRDefault="00AB6001">
      <w:pPr>
        <w:pStyle w:val="3"/>
      </w:pPr>
      <w:r>
        <w:rPr>
          <w:rFonts w:hint="eastAsia"/>
        </w:rPr>
        <w:t>多层级访问要求</w:t>
      </w:r>
    </w:p>
    <w:p w14:paraId="4CFE54DF" w14:textId="77777777" w:rsidR="00332B2E" w:rsidRDefault="00332B2E" w:rsidP="00D2796B">
      <w:pPr>
        <w:pStyle w:val="N"/>
        <w:spacing w:line="360" w:lineRule="auto"/>
        <w:ind w:firstLine="480"/>
        <w:rPr>
          <w:rFonts w:ascii="宋体" w:eastAsia="宋体" w:hAnsi="宋体" w:cs="Courier New" w:hint="eastAsia"/>
          <w:sz w:val="24"/>
          <w:szCs w:val="24"/>
        </w:rPr>
      </w:pPr>
      <w:r>
        <w:rPr>
          <w:rFonts w:ascii="宋体" w:eastAsia="宋体" w:hAnsi="宋体" w:cs="Courier New"/>
          <w:sz w:val="24"/>
          <w:szCs w:val="24"/>
        </w:rPr>
        <w:t>组</w:t>
      </w:r>
      <w:r w:rsidR="00D2796B" w:rsidRPr="00D2796B">
        <w:rPr>
          <w:rFonts w:ascii="宋体" w:eastAsia="宋体" w:hAnsi="宋体" w:cs="Courier New"/>
          <w:sz w:val="24"/>
          <w:szCs w:val="24"/>
        </w:rPr>
        <w:t>织架构定义是云平台的基础，云管理平台需要支持多级组织嵌套，每级组织都会划分资源(CPU、内存、存储、网络等)和用户，并提供了多种用户的角色，各用户的功能视角也不同。根据数据中心云业务划分需求，云管理平台将使用者分为三大类：云管理员、租户管理员、最终用户。</w:t>
      </w:r>
    </w:p>
    <w:p w14:paraId="3DE797EF" w14:textId="77777777" w:rsidR="00332B2E" w:rsidRDefault="00D2796B" w:rsidP="00D2796B">
      <w:pPr>
        <w:pStyle w:val="N"/>
        <w:spacing w:line="360" w:lineRule="auto"/>
        <w:ind w:firstLine="480"/>
        <w:rPr>
          <w:rFonts w:ascii="宋体" w:eastAsia="宋体" w:hAnsi="宋体" w:cs="Courier New" w:hint="eastAsia"/>
          <w:sz w:val="24"/>
          <w:szCs w:val="24"/>
        </w:rPr>
      </w:pPr>
      <w:r w:rsidRPr="00D2796B">
        <w:rPr>
          <w:rFonts w:ascii="宋体" w:eastAsia="宋体" w:hAnsi="宋体" w:cs="Courier New"/>
          <w:sz w:val="24"/>
          <w:szCs w:val="24"/>
        </w:rPr>
        <w:t>1)云管理员云管理员负责云数据中心的运维与运营，一方面云管理员需要负责云数据中心基础设施的运维工作，另一方面要负担起租户管理、流程管理、计费管理等运营</w:t>
      </w:r>
      <w:r w:rsidRPr="00D2796B">
        <w:rPr>
          <w:rFonts w:ascii="宋体" w:eastAsia="宋体" w:hAnsi="宋体" w:cs="Courier New"/>
          <w:sz w:val="24"/>
          <w:szCs w:val="24"/>
        </w:rPr>
        <w:lastRenderedPageBreak/>
        <w:t>工作。在大型的云数据中心中，云运维管理员和云运营管理员将会有不同人员负责。</w:t>
      </w:r>
    </w:p>
    <w:p w14:paraId="74CACC22" w14:textId="77777777" w:rsidR="00332B2E" w:rsidRDefault="00D2796B" w:rsidP="00D2796B">
      <w:pPr>
        <w:pStyle w:val="N"/>
        <w:spacing w:line="360" w:lineRule="auto"/>
        <w:ind w:firstLine="480"/>
        <w:rPr>
          <w:rFonts w:ascii="宋体" w:eastAsia="宋体" w:hAnsi="宋体" w:cs="Courier New" w:hint="eastAsia"/>
          <w:sz w:val="24"/>
          <w:szCs w:val="24"/>
        </w:rPr>
      </w:pPr>
      <w:r w:rsidRPr="00D2796B">
        <w:rPr>
          <w:rFonts w:ascii="宋体" w:eastAsia="宋体" w:hAnsi="宋体" w:cs="Courier New"/>
          <w:sz w:val="24"/>
          <w:szCs w:val="24"/>
        </w:rPr>
        <w:t>2)租户管理员租户管理员负责维护租户云资源，租户管理员可以对组织内云主机、云防火墙、云硬盘、云防火墙、云负载均衡、云数据库等进行管理。</w:t>
      </w:r>
    </w:p>
    <w:p w14:paraId="45204D18" w14:textId="23061F93" w:rsidR="00D2796B" w:rsidRDefault="00D2796B" w:rsidP="00D2796B">
      <w:pPr>
        <w:pStyle w:val="N"/>
        <w:spacing w:line="360" w:lineRule="auto"/>
        <w:ind w:firstLine="480"/>
        <w:rPr>
          <w:rFonts w:ascii="宋体" w:eastAsia="宋体" w:hAnsi="宋体" w:cs="Courier New"/>
          <w:sz w:val="24"/>
          <w:szCs w:val="24"/>
        </w:rPr>
      </w:pPr>
      <w:r w:rsidRPr="00D2796B">
        <w:rPr>
          <w:rFonts w:ascii="宋体" w:eastAsia="宋体" w:hAnsi="宋体" w:cs="Courier New"/>
          <w:sz w:val="24"/>
          <w:szCs w:val="24"/>
        </w:rPr>
        <w:t>3)最终用户最终用户作为云资源的使用者，通过自助服务f-jp申请、使用、管理云资源，最终用户存在于租户之内。</w:t>
      </w:r>
    </w:p>
    <w:p w14:paraId="3CF6218B" w14:textId="77777777" w:rsidR="00332B2E" w:rsidRDefault="00D2796B" w:rsidP="00D2796B">
      <w:pPr>
        <w:widowControl/>
        <w:spacing w:line="360" w:lineRule="auto"/>
        <w:ind w:firstLine="420"/>
        <w:jc w:val="left"/>
        <w:rPr>
          <w:rFonts w:ascii="宋体" w:hAnsi="宋体" w:cs="Courier New" w:hint="eastAsia"/>
          <w:sz w:val="24"/>
          <w:szCs w:val="24"/>
        </w:rPr>
      </w:pPr>
      <w:r w:rsidRPr="00D2796B">
        <w:rPr>
          <w:rFonts w:ascii="宋体" w:hAnsi="宋体" w:cs="Courier New"/>
          <w:sz w:val="24"/>
          <w:szCs w:val="24"/>
        </w:rPr>
        <w:t>云管理员云管理员对私有云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CPU、内存、硬盘等参数)，需要提供镜像模板(依赖于镜像模板模块)，创建主机前需要创建网络(依赖于网络模块)。启动主机后可访问主机控制台。查看主机列表后给出查看各个主机详细信息的链接，查看主机规格列表后给出查看各个主机规格详细信息的链接。</w:t>
      </w:r>
    </w:p>
    <w:p w14:paraId="2A33E37E" w14:textId="77777777" w:rsidR="00332B2E" w:rsidRDefault="00D2796B" w:rsidP="00D2796B">
      <w:pPr>
        <w:widowControl/>
        <w:spacing w:line="360" w:lineRule="auto"/>
        <w:ind w:firstLine="420"/>
        <w:jc w:val="left"/>
        <w:rPr>
          <w:rFonts w:ascii="宋体" w:hAnsi="宋体" w:cs="Courier New" w:hint="eastAsia"/>
          <w:sz w:val="24"/>
          <w:szCs w:val="24"/>
        </w:rPr>
      </w:pPr>
      <w:r w:rsidRPr="00D2796B">
        <w:rPr>
          <w:rFonts w:ascii="宋体" w:hAnsi="宋体" w:cs="Courier New"/>
          <w:sz w:val="24"/>
          <w:szCs w:val="24"/>
        </w:rPr>
        <w:t>2)组织管理员</w:t>
      </w:r>
    </w:p>
    <w:p w14:paraId="08910F71" w14:textId="77777777" w:rsidR="00332B2E" w:rsidRDefault="00D2796B" w:rsidP="00D2796B">
      <w:pPr>
        <w:widowControl/>
        <w:spacing w:line="360" w:lineRule="auto"/>
        <w:ind w:firstLine="420"/>
        <w:jc w:val="left"/>
        <w:rPr>
          <w:rFonts w:ascii="宋体" w:hAnsi="宋体" w:cs="Courier New" w:hint="eastAsia"/>
          <w:sz w:val="24"/>
          <w:szCs w:val="24"/>
        </w:rPr>
      </w:pPr>
      <w:r w:rsidRPr="00D2796B">
        <w:rPr>
          <w:rFonts w:ascii="宋体" w:hAnsi="宋体" w:cs="Courier New"/>
          <w:sz w:val="24"/>
          <w:szCs w:val="24"/>
        </w:rPr>
        <w:t>组织管理员对系统资源管理类模块的功能需求与云管理员大致相同，所不同的是管理范围。云管理员可管理私有云中所有虚拟化资源，组织管理员管理的是其所属组织和该组织的各下级组织的虚拟化资源。</w:t>
      </w:r>
    </w:p>
    <w:p w14:paraId="7B8F9C54" w14:textId="77777777" w:rsidR="00332B2E" w:rsidRDefault="00D2796B" w:rsidP="004F769F">
      <w:pPr>
        <w:pStyle w:val="aff9"/>
        <w:widowControl/>
        <w:numPr>
          <w:ilvl w:val="0"/>
          <w:numId w:val="45"/>
        </w:numPr>
        <w:spacing w:line="360" w:lineRule="auto"/>
        <w:ind w:firstLineChars="0"/>
        <w:jc w:val="left"/>
        <w:rPr>
          <w:rFonts w:ascii="宋体" w:hAnsi="宋体" w:cs="Courier New" w:hint="eastAsia"/>
          <w:sz w:val="24"/>
          <w:szCs w:val="24"/>
        </w:rPr>
      </w:pPr>
      <w:r w:rsidRPr="00332B2E">
        <w:rPr>
          <w:rFonts w:ascii="宋体" w:hAnsi="宋体" w:cs="Courier New"/>
          <w:sz w:val="24"/>
          <w:szCs w:val="24"/>
        </w:rPr>
        <w:t>普通用户</w:t>
      </w:r>
    </w:p>
    <w:p w14:paraId="404393CE" w14:textId="4F6D30E2" w:rsidR="00D2796B" w:rsidRPr="00332B2E" w:rsidRDefault="00D2796B" w:rsidP="004F769F">
      <w:pPr>
        <w:pStyle w:val="aff9"/>
        <w:widowControl/>
        <w:numPr>
          <w:ilvl w:val="0"/>
          <w:numId w:val="45"/>
        </w:numPr>
        <w:spacing w:line="360" w:lineRule="auto"/>
        <w:ind w:firstLineChars="0"/>
        <w:jc w:val="left"/>
        <w:rPr>
          <w:rFonts w:ascii="宋体" w:hAnsi="宋体" w:cs="Courier New"/>
          <w:sz w:val="24"/>
          <w:szCs w:val="24"/>
        </w:rPr>
      </w:pPr>
      <w:r w:rsidRPr="00332B2E">
        <w:rPr>
          <w:rFonts w:ascii="宋体" w:hAnsi="宋体" w:cs="Courier New"/>
          <w:sz w:val="24"/>
          <w:szCs w:val="24"/>
        </w:rPr>
        <w:t>普通用户管理其所拥有的虚拟主机，包括申请主机、启动主机、关闭主机、重启主机、修改主机、销毁主机、查看主机列表、查看主机详细信息。</w:t>
      </w:r>
    </w:p>
    <w:p w14:paraId="68848DDF" w14:textId="77777777" w:rsidR="00D2796B" w:rsidRPr="00D2796B" w:rsidRDefault="00D2796B" w:rsidP="00D2796B">
      <w:pPr>
        <w:pStyle w:val="N"/>
        <w:spacing w:line="360" w:lineRule="auto"/>
        <w:ind w:firstLine="480"/>
        <w:rPr>
          <w:rFonts w:ascii="宋体" w:eastAsia="宋体" w:hAnsi="宋体"/>
          <w:sz w:val="24"/>
          <w:szCs w:val="24"/>
        </w:rPr>
      </w:pPr>
    </w:p>
    <w:p w14:paraId="22A66D5B" w14:textId="77777777" w:rsidR="00B51159" w:rsidRDefault="00AB6001">
      <w:pPr>
        <w:pStyle w:val="3"/>
      </w:pPr>
      <w:r>
        <w:rPr>
          <w:rFonts w:hint="eastAsia"/>
        </w:rPr>
        <w:lastRenderedPageBreak/>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75C9D" w14:textId="77777777" w:rsidR="00A87A3D" w:rsidRDefault="00A87A3D">
      <w:r>
        <w:separator/>
      </w:r>
    </w:p>
  </w:endnote>
  <w:endnote w:type="continuationSeparator" w:id="0">
    <w:p w14:paraId="672F01A2" w14:textId="77777777" w:rsidR="00A87A3D" w:rsidRDefault="00A8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532525" w:rsidRDefault="00532525">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532525" w:rsidRDefault="00532525">
    <w:pPr>
      <w:pStyle w:val="af2"/>
      <w:jc w:val="center"/>
    </w:pPr>
    <w:r>
      <w:fldChar w:fldCharType="begin"/>
    </w:r>
    <w:r>
      <w:instrText>PAGE   \* MERGEFORMAT</w:instrText>
    </w:r>
    <w:r>
      <w:fldChar w:fldCharType="separate"/>
    </w:r>
    <w:r w:rsidR="005318E4" w:rsidRPr="005318E4">
      <w:rPr>
        <w:noProof/>
        <w:lang w:val="zh-CN"/>
      </w:rPr>
      <w:t>50</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E4574" w14:textId="77777777" w:rsidR="00A87A3D" w:rsidRDefault="00A87A3D">
      <w:r>
        <w:separator/>
      </w:r>
    </w:p>
  </w:footnote>
  <w:footnote w:type="continuationSeparator" w:id="0">
    <w:p w14:paraId="5E4805AE" w14:textId="77777777" w:rsidR="00A87A3D" w:rsidRDefault="00A87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532525" w:rsidRDefault="00532525">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515506"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1">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4">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C04F3D"/>
    <w:multiLevelType w:val="hybridMultilevel"/>
    <w:tmpl w:val="BE8EC84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2CD0EA3"/>
    <w:multiLevelType w:val="hybridMultilevel"/>
    <w:tmpl w:val="AB1A9D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F4B36DE"/>
    <w:multiLevelType w:val="hybridMultilevel"/>
    <w:tmpl w:val="4C5CCE84"/>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4">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6">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7">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8">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1">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6"/>
  </w:num>
  <w:num w:numId="3">
    <w:abstractNumId w:val="10"/>
  </w:num>
  <w:num w:numId="4">
    <w:abstractNumId w:val="0"/>
  </w:num>
  <w:num w:numId="5">
    <w:abstractNumId w:val="31"/>
  </w:num>
  <w:num w:numId="6">
    <w:abstractNumId w:val="6"/>
  </w:num>
  <w:num w:numId="7">
    <w:abstractNumId w:val="9"/>
  </w:num>
  <w:num w:numId="8">
    <w:abstractNumId w:val="34"/>
  </w:num>
  <w:num w:numId="9">
    <w:abstractNumId w:val="14"/>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3"/>
  </w:num>
  <w:num w:numId="14">
    <w:abstractNumId w:val="40"/>
  </w:num>
  <w:num w:numId="15">
    <w:abstractNumId w:val="5"/>
  </w:num>
  <w:num w:numId="16">
    <w:abstractNumId w:val="4"/>
  </w:num>
  <w:num w:numId="17">
    <w:abstractNumId w:val="1"/>
  </w:num>
  <w:num w:numId="18">
    <w:abstractNumId w:val="30"/>
  </w:num>
  <w:num w:numId="19">
    <w:abstractNumId w:val="28"/>
  </w:num>
  <w:num w:numId="20">
    <w:abstractNumId w:val="23"/>
  </w:num>
  <w:num w:numId="21">
    <w:abstractNumId w:val="39"/>
  </w:num>
  <w:num w:numId="22">
    <w:abstractNumId w:val="32"/>
  </w:num>
  <w:num w:numId="23">
    <w:abstractNumId w:val="33"/>
  </w:num>
  <w:num w:numId="24">
    <w:abstractNumId w:val="42"/>
  </w:num>
  <w:num w:numId="25">
    <w:abstractNumId w:val="25"/>
  </w:num>
  <w:num w:numId="26">
    <w:abstractNumId w:val="22"/>
  </w:num>
  <w:num w:numId="27">
    <w:abstractNumId w:val="2"/>
  </w:num>
  <w:num w:numId="28">
    <w:abstractNumId w:val="17"/>
  </w:num>
  <w:num w:numId="29">
    <w:abstractNumId w:val="26"/>
  </w:num>
  <w:num w:numId="30">
    <w:abstractNumId w:val="21"/>
  </w:num>
  <w:num w:numId="31">
    <w:abstractNumId w:val="24"/>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18"/>
  </w:num>
  <w:num w:numId="35">
    <w:abstractNumId w:val="41"/>
  </w:num>
  <w:num w:numId="36">
    <w:abstractNumId w:val="19"/>
  </w:num>
  <w:num w:numId="37">
    <w:abstractNumId w:val="29"/>
  </w:num>
  <w:num w:numId="38">
    <w:abstractNumId w:val="15"/>
  </w:num>
  <w:num w:numId="39">
    <w:abstractNumId w:val="27"/>
  </w:num>
  <w:num w:numId="40">
    <w:abstractNumId w:val="38"/>
  </w:num>
  <w:num w:numId="41">
    <w:abstractNumId w:val="12"/>
  </w:num>
  <w:num w:numId="42">
    <w:abstractNumId w:val="20"/>
  </w:num>
  <w:num w:numId="43">
    <w:abstractNumId w:val="8"/>
  </w:num>
  <w:num w:numId="44">
    <w:abstractNumId w:val="37"/>
  </w:num>
  <w:num w:numId="45">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96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41"/>
    <w:rsid w:val="005B790A"/>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D0"/>
    <w:rsid w:val="00722356"/>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58C7"/>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7A3"/>
    <w:rsid w:val="00857618"/>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semiHidden="0" w:uiPriority="39" w:unhideWhenUsed="0"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semiHidden="0" w:uiPriority="39" w:unhideWhenUsed="0"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436E91-77D5-4FC3-8233-B85EDB54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110</TotalTime>
  <Pages>53</Pages>
  <Words>3606</Words>
  <Characters>20558</Characters>
  <Application>Microsoft Office Word</Application>
  <DocSecurity>0</DocSecurity>
  <Lines>171</Lines>
  <Paragraphs>48</Paragraphs>
  <ScaleCrop>false</ScaleCrop>
  <Company>cjwsjy</Company>
  <LinksUpToDate>false</LinksUpToDate>
  <CharactersWithSpaces>24116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565</cp:revision>
  <cp:lastPrinted>2019-10-14T02:40:00Z</cp:lastPrinted>
  <dcterms:created xsi:type="dcterms:W3CDTF">2020-07-07T01:32:00Z</dcterms:created>
  <dcterms:modified xsi:type="dcterms:W3CDTF">2021-01-25T02:36:00Z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