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Corridor Connect Agreement Forms</w:t>
      </w:r>
    </w:p>
    <w:p>
      <w:r>
        <w:t>Execution and administration forms for master agreement version 3</w:t>
      </w:r>
    </w:p>
    <w:p>
      <w:r>
        <w:t>Use these editable Word forms to document membership, dataset permissions, public-entity requirements and operational approvals. Each signed form must identify the master agreement and applicable schedule versions. Corridor Connect is the exchange name; insert the actual legal entities in every contracting field.</w:t>
      </w:r>
    </w:p>
    <w:p>
      <w:r>
        <w:rPr>
          <w:b/>
        </w:rPr>
        <w:t xml:space="preserve">How to complete </w:t>
      </w:r>
      <w:r>
        <w:t>Replace bracketed text. Use Permitted, Prohibited or Not applicable with a reason; do not leave a permission blank. Duplicate a form for each entity, dataset, contractor or event. Use secure document storage and reference evidence locations without inserting passwords, tokens or protected payloads.</w:t>
      </w:r>
    </w:p>
    <w:p>
      <w:r>
        <w:rPr>
          <w:b/>
        </w:rPr>
        <w:t xml:space="preserve">Minimum onboarding set </w:t>
      </w:r>
      <w:r>
        <w:t>A for each Participant; B for each dataset authorization and authorized Recipient acceptance; C implementation record for affected systems; D contacts and delegated roles; F for every public entity. E applies to contractor access. G applies to the private parties and controlled-data roles specified in the master.</w:t>
      </w:r>
    </w:p>
    <w:p>
      <w:r>
        <w:rPr>
          <w:b/>
        </w:rPr>
        <w:t xml:space="preserve">Conditional and administrative forms </w:t>
      </w:r>
      <w:r>
        <w:t>H rights-holder consent; I protected-data and AI processing addendum; J Recipient acceptance; K access authorization register; L incident notice and closure; M quality correction or withdrawal; N exit and retention certificate; O amendment and exception approval; P records request and preservation log. Use each when the corresponding event or prerequisite applies.</w:t>
      </w:r>
    </w:p>
    <w:p>
      <w:r>
        <w:rPr>
          <w:b/>
        </w:rPr>
        <w:t xml:space="preserve">Legal review </w:t>
      </w:r>
      <w:r>
        <w:t>Forms document the master’s requirements and do not bypass law, procurement or agency approvals. I is a scoping and approval addendum; regulated health, criminal justice or other specialist data still require the legally applicable specialist instruments. A separately funded purchase or service agreement is required for paid services.</w:t>
      </w:r>
    </w:p>
    <w:p>
      <w:r>
        <w:rPr>
          <w:b/>
        </w:rPr>
        <w:t xml:space="preserve">Example rider </w:t>
      </w:r>
      <w:r>
        <w:t>The separate Texas public-agency example illustrates Attachment F using a public-data scenario. It is not an approved Texas agency form or evidence of actual agency participation.</w:t>
      </w:r>
    </w:p>
    <w:p>
      <w:r>
        <w:t>Contents: A accession; B dataset rights; C security; D governance; E contractor undertaking; F jurisdiction rider; G commercial risk; H source consent; I protected data and AI; J acceptance; K access register; L incident; M correction; N exit; O amendments; P public records and holds.</w:t>
      </w:r>
    </w:p>
    <w:p>
      <w:r>
        <w:br w:type="page"/>
      </w:r>
    </w:p>
    <w:p>
      <w:pPr>
        <w:pStyle w:val="Heading1"/>
      </w:pPr>
      <w:r>
        <w:t>Attachment A Participant accession and signatures</w:t>
      </w:r>
    </w:p>
    <w:p>
      <w:r>
        <w:rPr/>
        <w:t>Complete one accession for each Participant. The initial Operator and Participant execute below to establish the Agreement; additional Participants execute with Operator acceptance. Complete all required legal fields before execution. A signed accession grants membership in the framework, not access to every dataset.</w:t>
      </w:r>
    </w:p>
    <w:p>
      <w:r>
        <w:rPr>
          <w:b/>
        </w:rPr>
        <w:t xml:space="preserve">Agreement identifier and version </w:t>
      </w:r>
      <w:r>
        <w:rPr/>
        <w:t>[Complete]</w:t>
      </w:r>
    </w:p>
    <w:p>
      <w:r>
        <w:rPr>
          <w:b/>
        </w:rPr>
        <w:t xml:space="preserve">Operator legal name and address </w:t>
      </w:r>
      <w:r>
        <w:rPr/>
        <w:t>[Complete]</w:t>
      </w:r>
    </w:p>
    <w:p>
      <w:r>
        <w:rPr>
          <w:b/>
        </w:rPr>
        <w:t xml:space="preserve">Participant legal name and address </w:t>
      </w:r>
      <w:r>
        <w:rPr/>
        <w:t>[Complete]</w:t>
      </w:r>
    </w:p>
    <w:p>
      <w:r>
        <w:rPr>
          <w:b/>
        </w:rPr>
        <w:t xml:space="preserve">Entity type and jurisdiction </w:t>
      </w:r>
      <w:r>
        <w:rPr/>
        <w:t>[Complete]</w:t>
      </w:r>
    </w:p>
    <w:p>
      <w:r>
        <w:rPr>
          <w:b/>
        </w:rPr>
        <w:t xml:space="preserve">Participant role </w:t>
      </w:r>
      <w:r>
        <w:rPr/>
        <w:t>[Provider / Recipient / both; identify contractor sponsor if applicable]</w:t>
      </w:r>
    </w:p>
    <w:p>
      <w:r>
        <w:rPr>
          <w:b/>
        </w:rPr>
        <w:t xml:space="preserve">Authority to contract </w:t>
      </w:r>
      <w:r>
        <w:rPr/>
        <w:t>[Statutory or organizational authority and required approvals]</w:t>
      </w:r>
    </w:p>
    <w:p>
      <w:r>
        <w:rPr>
          <w:b/>
        </w:rPr>
        <w:t xml:space="preserve">Effective date and any shorter term </w:t>
      </w:r>
      <w:r>
        <w:rPr/>
        <w:t>[Complete; otherwise Section 9 applies]</w:t>
      </w:r>
    </w:p>
    <w:p>
      <w:r>
        <w:rPr>
          <w:b/>
        </w:rPr>
        <w:t xml:space="preserve">Operator Participant governing law and forum </w:t>
      </w:r>
      <w:r>
        <w:rPr/>
        <w:t>[Required; include public entity qualifications]</w:t>
      </w:r>
    </w:p>
    <w:p>
      <w:r>
        <w:rPr>
          <w:b/>
        </w:rPr>
        <w:t xml:space="preserve">Mandatory public entity terms or deviations </w:t>
      </w:r>
      <w:r>
        <w:rPr/>
        <w:t>[Attach signed addendum, identify sections changed, or enter None]</w:t>
      </w:r>
    </w:p>
    <w:p>
      <w:r>
        <w:rPr>
          <w:b/>
        </w:rPr>
        <w:t xml:space="preserve">Legal notice contact and address </w:t>
      </w:r>
      <w:r>
        <w:rPr/>
        <w:t>[Title, email, telephone, mailing address]</w:t>
      </w:r>
    </w:p>
    <w:p>
      <w:r>
        <w:rPr>
          <w:b/>
        </w:rPr>
        <w:t xml:space="preserve">Executive and governance contacts </w:t>
      </w:r>
      <w:r>
        <w:rPr/>
        <w:t>[Primary and alternate titles, emails, telephones]</w:t>
      </w:r>
    </w:p>
    <w:p>
      <w:r>
        <w:rPr>
          <w:b/>
        </w:rPr>
        <w:t xml:space="preserve">Data owner and steward contacts </w:t>
      </w:r>
      <w:r>
        <w:rPr/>
        <w:t>[Primary and alternate titles, emails, telephones]</w:t>
      </w:r>
    </w:p>
    <w:p>
      <w:r>
        <w:rPr>
          <w:b/>
        </w:rPr>
        <w:t xml:space="preserve">Technical and security contacts </w:t>
      </w:r>
      <w:r>
        <w:rPr/>
        <w:t>[Primary and alternate titles, emails, telephones; 24 hour incident route]</w:t>
      </w:r>
    </w:p>
    <w:p>
      <w:r>
        <w:rPr>
          <w:b/>
        </w:rPr>
        <w:t xml:space="preserve">Jurisdiction rider </w:t>
      </w:r>
      <w:r>
        <w:t>[Required Attachment F identifier, version, approvals and applicable agency mandatory contract terms]</w:t>
      </w:r>
    </w:p>
    <w:p>
      <w:r>
        <w:rPr/>
        <w:t>The Participant accepts the identified master Agreement and its applicable executed schedules, certifies the authority of its signatory, and will accept each dataset’s restrictions before access. The Operator accepts the Participant’s accession and the expressly attached qualifications. Future sharing is limited to valid authorizations.</w:t>
      </w:r>
    </w:p>
    <w:p>
      <w:pPr>
        <w:pStyle w:val="Heading1"/>
      </w:pPr>
      <w:r>
        <w:t>Participant signature</w:t>
      </w:r>
    </w:p>
    <w:p>
      <w:r>
        <w:rPr/>
        <w:t>By: ____________________________________    Date: __________________</w:t>
      </w:r>
    </w:p>
    <w:p>
      <w:r>
        <w:rPr/>
        <w:t>Name and title: _____________________________________________________</w:t>
      </w:r>
    </w:p>
    <w:p>
      <w:pPr>
        <w:pStyle w:val="Heading1"/>
      </w:pPr>
      <w:r>
        <w:t>Operator signature and acceptance</w:t>
      </w:r>
    </w:p>
    <w:p>
      <w:r>
        <w:rPr/>
        <w:t>By: ____________________________________    Date: __________________</w:t>
      </w:r>
    </w:p>
    <w:p>
      <w:r>
        <w:rPr/>
        <w:t>Name and title: _____________________________________________________</w:t>
      </w:r>
    </w:p>
    <w:p>
      <w:r>
        <w:rPr/>
        <w:t>Required counsel or agency approval: __________________________________</w:t>
      </w:r>
    </w:p>
    <w:p>
      <w:r>
        <w:br w:type="page"/>
      </w:r>
    </w:p>
    <w:p>
      <w:pPr>
        <w:pStyle w:val="Heading1"/>
      </w:pPr>
      <w:r>
        <w:t>Attachment B Dataset authorization and rights schedule</w:t>
      </w:r>
    </w:p>
    <w:p>
      <w:r>
        <w:rPr/>
        <w:t>Complete one schedule per dataset or set of datasets having identical rights. Complete both parts of this schedule. Fill every field with an authorization, prohibition, or Not applicable. Blank permission fields grant no permission. Referenced contracts and addenda must be available to the consenting Parties before approval.</w:t>
      </w:r>
    </w:p>
    <w:p>
      <w:r>
        <w:rPr>
          <w:b/>
        </w:rPr>
        <w:t xml:space="preserve">B1 Identity and authority </w:t>
      </w:r>
      <w:r>
        <w:rPr/>
        <w:t>Dataset name and identifier: [Complete]. Provider and underlying rights holder: [Complete]. Source contract, license, task order, and evidence of sharing authority: [Complete]. Rights holder consent attached: [Yes / existing express authorization identified / not applicable for own data].</w:t>
      </w:r>
    </w:p>
    <w:p>
      <w:r>
        <w:rPr>
          <w:b/>
        </w:rPr>
        <w:t xml:space="preserve">B2 Contents and coverage </w:t>
      </w:r>
      <w:r>
        <w:rPr/>
        <w:t>Domains, fields, geography, historical dates, format, schema version, data dictionary, and catalog metadata: [Complete]. Known quality limitations and prohibited fields: [Complete].</w:t>
      </w:r>
    </w:p>
    <w:p>
      <w:r>
        <w:rPr>
          <w:b/>
        </w:rPr>
        <w:t xml:space="preserve">B3 Classification </w:t>
      </w:r>
      <w:r>
        <w:rPr/>
        <w:t>[Public / Participant / Restricted]. Legal basis for disclosure and public license if applicable: [Complete]. Personal or regulated information: [None / describe and attach executed specialist addendum]. Catalog visibility: [Public metadata / eligible Participants only / named Recipients only].</w:t>
      </w:r>
    </w:p>
    <w:p>
      <w:r>
        <w:rPr>
          <w:b/>
        </w:rPr>
        <w:t xml:space="preserve">B4 Eligible recipients </w:t>
      </w:r>
      <w:r>
        <w:rPr/>
        <w:t>[Named legal entities or precisely defined class and verification criteria]. Cross-member access: [Permitted scope / prohibited]. Private developers and subjurisdictions: [State eligibility]. Contractor and processor access: [State scope and approved entities].</w:t>
      </w:r>
    </w:p>
    <w:p>
      <w:r>
        <w:rPr>
          <w:b/>
        </w:rPr>
        <w:t xml:space="preserve">B5 Purposes and processing </w:t>
      </w:r>
      <w:r>
        <w:rPr/>
        <w:t>[List authorized purposes and processing]. Permitted combinations with other sources: [List]. Commercial products or services: [Permitted scope / prohibited]. Navigation and route guidance: [Permitted scope / prohibited]. Automated vehicle use and law enforcement use: [Separately state permission or prohibition].</w:t>
      </w:r>
    </w:p>
    <w:p>
      <w:r>
        <w:rPr>
          <w:b/>
        </w:rPr>
        <w:t xml:space="preserve">B6 Publication and redistribution </w:t>
      </w:r>
      <w:r>
        <w:rPr/>
        <w:t>Raw data or API rehosting: [Permission / prohibited]. Approved public outputs and channels: [List]. Public safety outputs: [List authorized scope]. Restricted input to permitted output rules, aggregation thresholds, delays, redaction, and reconstruction limits: [Complete]. Attribution and license notices: [Exact text].</w:t>
      </w:r>
    </w:p>
    <w:p>
      <w:r>
        <w:rPr>
          <w:b/>
        </w:rPr>
        <w:t xml:space="preserve">B7 AI and automated processing </w:t>
      </w:r>
      <w:r>
        <w:rPr/>
        <w:t>AI already used by Provider: [No / system, purpose, provenance and limitations]. Authorized Recipient or Operator AI processing: [None / named systems, processing, providers, input retention, output rights]. Training, fine-tuning, embeddings and model retention: [Each permitted scope or prohibited]. Approved operating procedure for automation: [Reference / none].</w:t>
      </w:r>
    </w:p>
    <w:p>
      <w:r>
        <w:br w:type="page"/>
      </w:r>
    </w:p>
    <w:p>
      <w:pPr>
        <w:pStyle w:val="Heading1"/>
      </w:pPr>
      <w:r>
        <w:t>Attachment B Dataset terms and approval continued</w:t>
      </w:r>
    </w:p>
    <w:p>
      <w:r>
        <w:rPr>
          <w:b/>
        </w:rPr>
        <w:t xml:space="preserve">B8 Delivery and operational conditions </w:t>
      </w:r>
      <w:r>
        <w:rPr/>
        <w:t>Endpoint or transfer method: [Complete; do not include secrets]. Push or pull frequency, source request budget, update interval, source and observation timestamps, freshness thresholds, lifecycle mapping, incident route, maintenance notice, support hours and any service commitments: [Complete].</w:t>
      </w:r>
    </w:p>
    <w:p>
      <w:r>
        <w:rPr>
          <w:b/>
        </w:rPr>
        <w:t xml:space="preserve">B9 Processing and storage </w:t>
      </w:r>
      <w:r>
        <w:rPr/>
        <w:t>[Hosted copy / federated access / approved computation at source]. Approved Operator, Recipient and processor environments: [List]. Residency and remote access exceptions: [List / none]. Additional security controls and approved exceptions to Attachment C: [List; attach signed deviation if needed].</w:t>
      </w:r>
    </w:p>
    <w:p>
      <w:r>
        <w:rPr>
          <w:b/>
        </w:rPr>
        <w:t xml:space="preserve">B10 Duration and retention </w:t>
      </w:r>
      <w:r>
        <w:rPr/>
        <w:t>Delivery start and end: [Complete]. Use period for already received data: [Complete]. Raw data, outputs, logs and backup retention: [Specify each]. Post-termination archive and output rights: [Specify each / none]. Legal retention procedure, deletion certification and portability format and timing: [Complete].</w:t>
      </w:r>
    </w:p>
    <w:p>
      <w:r>
        <w:rPr>
          <w:b/>
        </w:rPr>
        <w:t xml:space="preserve">B11 Portal access </w:t>
      </w:r>
      <w:r>
        <w:rPr/>
        <w:t>[Not applicable / vendor portal name, terms and version, subscription dates, named user eligibility, seat count, subjurisdiction eligibility, analyses for other agencies, geographic limits, export and output rights]. Portal privileges do not follow automatically from cross-member dataset access.</w:t>
      </w:r>
    </w:p>
    <w:p>
      <w:r>
        <w:t>B12 Fees and commercial risk terms. [No fee / identify separately signed funded agreement]. Complete applicable Attachment G or identify an existing equivalent agreement, approved insurance or financial assurance, and any expressly approved cap and exclusions. Identify downstream terms and authorized Recipient acceptance. Required private-party terms must be completed before controlled access.</w:t>
      </w:r>
    </w:p>
    <w:p>
      <w:r>
        <w:rPr>
          <w:b/>
        </w:rPr>
        <w:t xml:space="preserve">B13 Findings and governance </w:t>
      </w:r>
      <w:r>
        <w:rPr/>
        <w:t>Permitted quality checks, methodology, return path, correction authority and Provider response contact: [Complete]. Participant-specific public benchmarking: [Permission with review procedure / prohibited]. Approval criteria for Derived Outputs: [Complete].</w:t>
      </w:r>
    </w:p>
    <w:p>
      <w:r>
        <w:rPr>
          <w:b/>
        </w:rPr>
        <w:t xml:space="preserve">B14 Dataset law and forum </w:t>
      </w:r>
      <w:r>
        <w:rPr/>
        <w:t>Provider Recipient governing law, lawful forum and public entity qualifications: [Required]. Express master deviations and consenting Parties: [None / executed addendum and affected sections].</w:t>
      </w:r>
    </w:p>
    <w:p>
      <w:r>
        <w:rPr>
          <w:b/>
        </w:rPr>
        <w:t xml:space="preserve">B15 Legal readiness </w:t>
      </w:r>
      <w:r>
        <w:t>[Provider and Recipient rider identifiers; source rights verified; security review complete; sensitive-data legal clearance and addenda; accessibility requirements; private Party Attachment G; authorized acceptance]. No affected controlled access until complete.</w:t>
      </w:r>
    </w:p>
    <w:p>
      <w:r>
        <w:rPr/>
        <w:t>Provider approval: ______________________  Name and title: ______________________</w:t>
      </w:r>
    </w:p>
    <w:p>
      <w:r>
        <w:rPr/>
        <w:t>Date: __________  Rights holder approval or existing authorization reference: ______________</w:t>
      </w:r>
    </w:p>
    <w:p>
      <w:r>
        <w:rPr/>
        <w:t>Operator approval: _____________________  Name and title: ______________________</w:t>
      </w:r>
    </w:p>
    <w:p>
      <w:r>
        <w:rPr/>
        <w:t>Date: __________  Schedule version and effective date: ____________________________</w:t>
      </w:r>
    </w:p>
    <w:p>
      <w:r>
        <w:rPr/>
        <w:t>Recipient acceptance: [Legal name, authorized official, signature or recorded written acceptance, date, schedule version]. Repeat for each eligible Recipient; the Operator may maintain the acceptance register as an incorporated record. A class approval does not replace each Recipient’s acceptance of restrictions.</w:t>
      </w:r>
    </w:p>
    <w:p>
      <w:r>
        <w:br w:type="page"/>
      </w:r>
    </w:p>
    <w:p>
      <w:pPr>
        <w:pStyle w:val="Heading1"/>
      </w:pPr>
      <w:r>
        <w:t>Attachment C Minimum security and data protection requirements</w:t>
      </w:r>
    </w:p>
    <w:p>
      <w:r>
        <w:rPr/>
        <w:t>These controls apply to systems used for exchange activities in proportion to the approved data classification. Public data availability does not remove the duty to secure accounts, source integrity, and exchange systems. Additional regulated data requirements require a signed addendum.</w:t>
      </w:r>
    </w:p>
    <w:p>
      <w:r>
        <w:rPr>
          <w:b/>
        </w:rPr>
        <w:t xml:space="preserve">C1 Governance and inventory. </w:t>
      </w:r>
      <w:r>
        <w:rPr/>
        <w:t>Maintain written security and incident response procedures; inventories of data, systems, interfaces and approved processors; assigned security ownership; staff training; and documented risk reviews. Use a risk-based control program aligned with NIST Cybersecurity Framework 2.0 and applicable governmental policies. This alignment is a contractual control approach, not a claim of NIST certification. Apply specialist frameworks only where relevant and expressly required.</w:t>
      </w:r>
    </w:p>
    <w:p>
      <w:r>
        <w:rPr>
          <w:b/>
        </w:rPr>
        <w:t xml:space="preserve">C2 Identity and isolation. </w:t>
      </w:r>
      <w:r>
        <w:rPr/>
        <w:t>Use individual or approved service identities, least privilege, role-based access, timely deprovisioning, and periodic access reviews at least quarterly for Controlled Data. Require multifactor authentication for privileged access and interactive access to Controlled Data. Separate Participant entitlements, protect credentials in managed secret storage, rotate compromised secrets, and prohibit credentials embedded in feeds or documents.</w:t>
      </w:r>
    </w:p>
    <w:p>
      <w:r>
        <w:rPr>
          <w:b/>
        </w:rPr>
        <w:t xml:space="preserve">C3 Transfer storage and residency. </w:t>
      </w:r>
      <w:r>
        <w:rPr/>
        <w:t>Use approved secure transport, ordinarily TLS 1.2 or stronger, for exchange interfaces. Encrypt Controlled Data at rest using strong supported cryptography, ordinarily AES 256 or equivalent, with protected key management. Protect processing environments and backups. Controlled Data shall be stored, processed and remotely accessed within the United States unless Attachment B expressly approves another location. Public data released under an open license is not subject to a downstream residency restriction here unless an express lawful qualification applies.</w:t>
      </w:r>
    </w:p>
    <w:p>
      <w:r>
        <w:rPr>
          <w:b/>
        </w:rPr>
        <w:t xml:space="preserve">C4 System protection. </w:t>
      </w:r>
      <w:r>
        <w:rPr/>
        <w:t>Maintain supported software, timely security updates, endpoint protection, network restrictions, vulnerability management, logging, and recovery procedures. Prioritize exploitable critical vulnerabilities and document remediation or compensating controls. Do not use technologies prohibited by laws or policies binding on the applicable Party; identify applicable restrictions during onboarding rather than automatically importing another state’s policy.</w:t>
      </w:r>
    </w:p>
    <w:p>
      <w:r>
        <w:rPr>
          <w:b/>
        </w:rPr>
        <w:t xml:space="preserve">C5 Logs and recovery. </w:t>
      </w:r>
      <w:r>
        <w:rPr/>
        <w:t>Record controlled access, material exports, permission changes, transformations and administrative activity. Protect logs against tampering and avoid unnecessary Personal Information or data payloads. Retain audit logs for at least 12 months unless an applicable law or approved schedule requires a different period. Test recovery for retained operational data and permission settings at least annually; deletion obligations apply to restored copies.</w:t>
      </w:r>
    </w:p>
    <w:p>
      <w:r>
        <w:rPr>
          <w:b/>
        </w:rPr>
        <w:t xml:space="preserve">C6 Processors and AI providers. </w:t>
      </w:r>
      <w:r>
        <w:rPr/>
        <w:t>Before a processor handles Controlled Data, disclose its legal identity, function, location, and downstream processors to the Provider and obtain approval. Bind it to equivalent purpose, confidentiality, security, incident, audit, and deletion duties. Prohibit independent monetization, advertising, model training, and data retention beyond instructions unless specifically authorized. Notify proposed material processor changes in advance and obtain approval before affected processing.</w:t>
      </w:r>
    </w:p>
    <w:p>
      <w:r>
        <w:rPr>
          <w:b/>
        </w:rPr>
        <w:t xml:space="preserve">C7 Assurance. </w:t>
      </w:r>
      <w:r>
        <w:rPr/>
        <w:t>On reasonable request, provide relevant security summaries, control evidence, or available independent assessments. Certifications such as SOC 2 are required only if specifically agreed in Attachment B. Additional review must be appropriately scoped, protect other Participants’ information, and not require unrestricted system access. Identified material control gaps require a documented corrective plan or suspension of the affected access.</w:t>
      </w:r>
    </w:p>
    <w:p>
      <w:r>
        <w:rPr>
          <w:b/>
        </w:rPr>
        <w:t xml:space="preserve">C8 Incident and disposal. </w:t>
      </w:r>
      <w:r>
        <w:rPr/>
        <w:t>Follow Section 7.2; contain affected access, preserve evidence, cooperate, and document closure. Maintain a current 24 hour notification route in Attachment A. Securely erase Controlled Data at the end of its authorized retention and certify deletion under Section 8.4. Apply equivalent controls to archives retained by legal duty.</w:t>
      </w:r>
    </w:p>
    <w:p>
      <w:r>
        <w:br w:type="page"/>
      </w:r>
    </w:p>
    <w:p>
      <w:pPr>
        <w:pStyle w:val="Heading1"/>
      </w:pPr>
      <w:r>
        <w:t>Attachment C Security implementation and approval</w:t>
      </w:r>
    </w:p>
    <w:p>
      <w:r>
        <w:t>Complete for each approved service environment. This record supplements C1 through C8 and cannot waive a requirement without an executed Form O approval and any required jurisdiction approval.</w:t>
      </w:r>
    </w:p>
    <w:p>
      <w:r>
        <w:rPr>
          <w:b/>
        </w:rPr>
        <w:t xml:space="preserve">C9 Identity </w:t>
      </w:r>
      <w:r>
        <w:t>Record ID/version: [Complete]. Master and B schedules: [List]. Accountable Participant/Operator and security owner: [Complete].</w:t>
      </w:r>
    </w:p>
    <w:p>
      <w:r>
        <w:rPr>
          <w:b/>
        </w:rPr>
        <w:t xml:space="preserve">C10 Systems and locations </w:t>
      </w:r>
      <w:r>
        <w:t>System/service and version: [Complete]. Cloud product: [Complete]. Hosting, backups, remote support and processors: [List exact countries/regions and entities]. Residency decision: [Approved locations / pending].</w:t>
      </w:r>
    </w:p>
    <w:p>
      <w:r>
        <w:rPr>
          <w:b/>
        </w:rPr>
        <w:t xml:space="preserve">C11 Controls and evidence </w:t>
      </w:r>
      <w:r>
        <w:t>For C1 through C8 record Implemented, Gap or Not applicable with reason, evidence reference and review date: [Complete]. Agency baseline and required certifications: [Complete]. Identity isolation, MFA, encryption, keys, patching, logging and recovery evidence: [References].</w:t>
      </w:r>
    </w:p>
    <w:p>
      <w:r>
        <w:rPr>
          <w:b/>
        </w:rPr>
        <w:t xml:space="preserve">C12 Accessibility and service readiness </w:t>
      </w:r>
      <w:r>
        <w:t>Applicable standards, conformance evidence, test results and remediation dates: [Complete]. Operational freshness, support, maintenance, recovery targets and approved operating procedure: [References].</w:t>
      </w:r>
    </w:p>
    <w:p>
      <w:r>
        <w:rPr>
          <w:b/>
        </w:rPr>
        <w:t xml:space="preserve">C13 Exceptions and readiness </w:t>
      </w:r>
      <w:r>
        <w:t>Outstanding gaps, owner, remedy and due date: [Complete / none]. Form O approvals: [References / none]. Access decision: [Approved defined scope / blocked]. Expiry and reassessment trigger: [Complete].</w:t>
      </w:r>
    </w:p>
    <w:p>
      <w:pPr>
        <w:keepNext/>
      </w:pPr>
      <w:r>
        <w:rPr>
          <w:b/>
        </w:rPr>
        <w:t xml:space="preserve">Accountable security reviewer </w:t>
      </w:r>
      <w:r/>
    </w:p>
    <w:p>
      <w:r>
        <w:t>Legal entity: [Complete]    Name and title: [Complete]</w:t>
      </w:r>
    </w:p>
    <w:p>
      <w:r>
        <w:t>Signature: _________________________________    Date: ______________</w:t>
      </w:r>
    </w:p>
    <w:p>
      <w:pPr>
        <w:keepNext/>
      </w:pPr>
      <w:r>
        <w:rPr>
          <w:b/>
        </w:rPr>
        <w:t xml:space="preserve">Operator implementation owner </w:t>
      </w:r>
      <w:r/>
    </w:p>
    <w:p>
      <w:r>
        <w:t>Legal entity: [Complete]    Name and title: [Complete]</w:t>
      </w:r>
    </w:p>
    <w:p>
      <w:r>
        <w:t>Signature: _________________________________    Date: ______________</w:t>
      </w:r>
    </w:p>
    <w:p>
      <w:pPr>
        <w:keepNext/>
      </w:pPr>
      <w:r>
        <w:rPr>
          <w:b/>
        </w:rPr>
        <w:t xml:space="preserve">Affected Participant approval </w:t>
      </w:r>
      <w:r/>
    </w:p>
    <w:p>
      <w:r>
        <w:t>Legal entity: [Complete]    Name and title: [Complete]</w:t>
      </w:r>
    </w:p>
    <w:p>
      <w:r>
        <w:t>Signature: _________________________________    Date: ______________</w:t>
      </w:r>
    </w:p>
    <w:p>
      <w:r>
        <w:br w:type="page"/>
      </w:r>
    </w:p>
    <w:p>
      <w:pPr>
        <w:pStyle w:val="Heading1"/>
      </w:pPr>
      <w:r>
        <w:t>Attachment D Governance and operational coordination</w:t>
      </w:r>
    </w:p>
    <w:p>
      <w:r>
        <w:rPr>
          <w:b/>
        </w:rPr>
        <w:t xml:space="preserve">D1 Roles. </w:t>
      </w:r>
      <w:r>
        <w:rPr/>
        <w:t>Each Participant designates an executive sponsor, governance lead, data owner, data steward, technical lead, and security contact with alternates. The data owner approves disclosure and rights; the steward maintains definitions, metadata and quality coordination; the technical lead maintains interfaces and access; the security contact manages incidents; the governance lead handles escalation. A person may hold more than one role if responsibility remains clear.</w:t>
      </w:r>
    </w:p>
    <w:p>
      <w:r>
        <w:rPr>
          <w:b/>
        </w:rPr>
        <w:t xml:space="preserve">D2 Operator administration. </w:t>
      </w:r>
      <w:r>
        <w:rPr/>
        <w:t>The Operator administers the catalog, onboarding, eligibility, permissions, acceptance register, monitoring, and source feedback. Before enabling a dataset it shall verify the approved schedule, licenses, recipient permissions, required processor approvals, and security prerequisites. It shall make current applicable restrictions available to every Recipient and provide the Provider a record of authorized controlled access on reasonable request.</w:t>
      </w:r>
    </w:p>
    <w:p>
      <w:r>
        <w:rPr>
          <w:b/>
        </w:rPr>
        <w:t xml:space="preserve">D3 Governance group. </w:t>
      </w:r>
      <w:r>
        <w:rPr/>
        <w:t>The Operator shall convene a governance group with a representative of each active Participant and may establish technical working groups. Coordination shall occur at least quarterly; review the Agreement’s implementation, dataset schedules, contacts, and control requirements at least annually. Decisions requiring consent remain subject to Section 10.8. Membership or a vote does not transfer a Provider’s rights or bind a public entity beyond its authority.</w:t>
      </w:r>
    </w:p>
    <w:p>
      <w:r>
        <w:rPr>
          <w:b/>
        </w:rPr>
        <w:t xml:space="preserve">D4 Quality and source correction. </w:t>
      </w:r>
      <w:r>
        <w:rPr/>
        <w:t>Use the process in Section 6.5. Every material finding shall identify dataset, sample record, source adapter where applicable, test method, reason, proposed remedy, timestamps, owner and finding identifier. Providers determine source action. The Operator records accepted, disputed, corrected, closed or repeat outcomes and reruns the relevant check. Coverage gaps and unavailable evidence remain distinct from failed checks.</w:t>
      </w:r>
    </w:p>
    <w:p>
      <w:r>
        <w:rPr>
          <w:b/>
        </w:rPr>
        <w:t xml:space="preserve">D5 Changes and communications. </w:t>
      </w:r>
      <w:r>
        <w:rPr/>
        <w:t>Notify material quality or access issues within one business day, urgent safety issues promptly, and incidents under Section 7.2. Record planned schema and endpoint changes, rights changes, and lifecycle events. A planned technical migration shall include testing and rollback arrangements proportionate to impact. Rights changes require approval before access is expanded; technical convenience is not a reason to bypass approval.</w:t>
      </w:r>
    </w:p>
    <w:p>
      <w:r>
        <w:rPr>
          <w:b/>
        </w:rPr>
        <w:t xml:space="preserve">D6 Benchmarking and publication. </w:t>
      </w:r>
      <w:r>
        <w:rPr/>
        <w:t>Record methodologies, limitations, peer group criteria, and publication permissions. Provide a reasonable opportunity for an affected Provider to identify factual errors before publishing Participant-specific findings, ordinarily 10 business days unless Attachment B states otherwise. This review does not permit hiding a failed technical check or labeling an unrun check as clean; unresolved factual disputes must be visible. Public release must follow Attachment B.</w:t>
      </w:r>
    </w:p>
    <w:p>
      <w:r>
        <w:rPr>
          <w:b/>
        </w:rPr>
        <w:t xml:space="preserve">D7 Safe use and exit. </w:t>
      </w:r>
      <w:r>
        <w:rPr/>
        <w:t>Operational automation must have an approved procedure, accountable authority and activation record. For exit or transfer, inventory affected sources, recipients, outputs, keys, processors, retention duties, and surviving permissions. Confirm export, access revocation and deletion, and preserve only authorized records. The governance group may recommend a successor Operator, but substitution requires the consents specified in Section 10.9.</w:t>
      </w:r>
    </w:p>
    <w:p>
      <w:r>
        <w:rPr/>
        <w:t>Governance lead and alternate: [Title, email, telephone]</w:t>
      </w:r>
    </w:p>
    <w:p>
      <w:r>
        <w:rPr/>
        <w:t>Coordination meeting cadence and issue tracking location: [Complete]</w:t>
      </w:r>
    </w:p>
    <w:p>
      <w:r>
        <w:rPr/>
        <w:t>Applicable operational procedures and delegated approval authorities: [Complete]</w:t>
      </w:r>
    </w:p>
    <w:p>
      <w:r>
        <w:br w:type="page"/>
      </w:r>
    </w:p>
    <w:p>
      <w:pPr>
        <w:pStyle w:val="Heading1"/>
      </w:pPr>
      <w:r>
        <w:t>Attachment D Roles and delegation record</w:t>
      </w:r>
    </w:p>
    <w:p>
      <w:r>
        <w:rPr>
          <w:b/>
        </w:rPr>
        <w:t xml:space="preserve">D8 Record identifiers </w:t>
      </w:r>
      <w:r>
        <w:t>Master, Participant, record version and effective date: [Complete].</w:t>
      </w:r>
    </w:p>
    <w:p>
      <w:r>
        <w:rPr>
          <w:b/>
        </w:rPr>
        <w:t xml:space="preserve">D9 Role assignments </w:t>
      </w:r>
      <w:r>
        <w:t>Executive sponsor; governance lead; data owner; steward; technical lead; security officer; records custodian; legal notice recipient; each alternate: [For each list name/title, legal entity, email, telephone, scope and secure incident route].</w:t>
      </w:r>
    </w:p>
    <w:p>
      <w:r>
        <w:rPr>
          <w:b/>
        </w:rPr>
        <w:t xml:space="preserve">D10 Delegated powers </w:t>
      </w:r>
      <w:r>
        <w:t>Named delegate, source of delegation, permitted administrative decisions, scope, expiry and evidence: [Complete]. No dataset rights, costs, liability or legal amendments through routine delegation.</w:t>
      </w:r>
    </w:p>
    <w:p>
      <w:r>
        <w:rPr>
          <w:b/>
        </w:rPr>
        <w:t xml:space="preserve">D11 Coordination </w:t>
      </w:r>
      <w:r>
        <w:t>Quarterly coordination and annual review dates: [Complete]. Issue system, correction and emergency routes: [Complete]. Public meeting and records assessment: [Reference].</w:t>
      </w:r>
    </w:p>
    <w:p>
      <w:r>
        <w:rPr>
          <w:b/>
        </w:rPr>
        <w:t xml:space="preserve">D12 Operational authority </w:t>
      </w:r>
      <w:r>
        <w:t>Authorized actions, approving official, human oversight, freshness checks, shutdown route and approved procedure version: [Complete / automated use prohibited].</w:t>
      </w:r>
    </w:p>
    <w:p>
      <w:pPr>
        <w:keepNext/>
      </w:pPr>
      <w:r>
        <w:rPr>
          <w:b/>
        </w:rPr>
        <w:t xml:space="preserve">Participant role and delegation approval </w:t>
      </w:r>
      <w:r/>
    </w:p>
    <w:p>
      <w:r>
        <w:t>Legal entity: [Complete]    Name and title: [Complete]</w:t>
      </w:r>
    </w:p>
    <w:p>
      <w:r>
        <w:t>Signature: _________________________________    Date: ______________</w:t>
      </w:r>
    </w:p>
    <w:p>
      <w:pPr>
        <w:keepNext/>
      </w:pPr>
      <w:r>
        <w:rPr>
          <w:b/>
        </w:rPr>
        <w:t xml:space="preserve">Operator acknowledgement </w:t>
      </w:r>
      <w:r/>
    </w:p>
    <w:p>
      <w:r>
        <w:t>Legal entity: [Complete]    Name and title: [Complete]</w:t>
      </w:r>
    </w:p>
    <w:p>
      <w:r>
        <w:t>Signature: _________________________________    Date: ______________</w:t>
      </w:r>
    </w:p>
    <w:p>
      <w:r>
        <w:br w:type="page"/>
      </w:r>
    </w:p>
    <w:p>
      <w:pPr>
        <w:pStyle w:val="Heading1"/>
      </w:pPr>
      <w:r>
        <w:t>Attachment E Contractor access and need to know</w:t>
      </w:r>
    </w:p>
    <w:p>
      <w:r>
        <w:rPr/>
        <w:t>Complete before contractor access. The sponsoring Participant must already be authorized for each listed dataset. A contractor signs Attachment A as a Participant or enters an enforceable undertaking incorporating the applicable Agreement and schedules before the Operator enables access. Contractor access grants no independent cross-member or commercial rights.</w:t>
      </w:r>
    </w:p>
    <w:p>
      <w:r>
        <w:rPr>
          <w:b/>
        </w:rPr>
        <w:t xml:space="preserve">E1 Contractor identity </w:t>
      </w:r>
      <w:r>
        <w:rPr/>
        <w:t>Legal name, address, entity type and jurisdiction: [Complete]</w:t>
      </w:r>
    </w:p>
    <w:p>
      <w:r>
        <w:rPr>
          <w:b/>
        </w:rPr>
        <w:t xml:space="preserve">E2 Sponsoring Participant </w:t>
      </w:r>
      <w:r>
        <w:rPr/>
        <w:t>Legal name, authorized sponsor contact, email and telephone: [Complete]</w:t>
      </w:r>
    </w:p>
    <w:p>
      <w:r>
        <w:rPr>
          <w:b/>
        </w:rPr>
        <w:t xml:space="preserve">E3 Contract and project </w:t>
      </w:r>
      <w:r>
        <w:rPr/>
        <w:t>Prime contract or subcontract number, project description and relevant work obligations: [Complete]</w:t>
      </w:r>
    </w:p>
    <w:p>
      <w:r>
        <w:rPr>
          <w:b/>
        </w:rPr>
        <w:t xml:space="preserve">E4 Access required </w:t>
      </w:r>
      <w:r>
        <w:rPr/>
        <w:t>Dataset identifiers and current Attachment B versions; required fields, geography, historical dates and approved purposes: [Complete]</w:t>
      </w:r>
    </w:p>
    <w:p>
      <w:r>
        <w:rPr>
          <w:b/>
        </w:rPr>
        <w:t xml:space="preserve">E5 Need and term </w:t>
      </w:r>
      <w:r>
        <w:rPr/>
        <w:t>Explain why access is necessary: [Complete]. Start date: [Complete]. End date: [Complete]. Access ends on this date or when the authorized need ends, whichever occurs first, unless reapproved.</w:t>
      </w:r>
    </w:p>
    <w:p>
      <w:r>
        <w:rPr>
          <w:b/>
        </w:rPr>
        <w:t xml:space="preserve">E6 Users and systems </w:t>
      </w:r>
      <w:r>
        <w:rPr/>
        <w:t>Named users or authorized roles, approved service identities, locations, hosting environments and processors: [Complete]. Approved subcontractors: [List / none].</w:t>
      </w:r>
    </w:p>
    <w:p>
      <w:r>
        <w:rPr>
          <w:b/>
        </w:rPr>
        <w:t xml:space="preserve">E7 Outputs and disposition </w:t>
      </w:r>
      <w:r>
        <w:rPr/>
        <w:t>Deliverables, approved public outputs, sponsor handoff, retention, deletion and certification: [Complete consistent with Attachment B].</w:t>
      </w:r>
    </w:p>
    <w:p>
      <w:r>
        <w:rPr>
          <w:b/>
        </w:rPr>
        <w:t xml:space="preserve">E8 Acceptance route </w:t>
      </w:r>
      <w:r>
        <w:rPr/>
        <w:t>[Signed Attachment A / attached enforceable undertaking identifying master and dataset versions]. Applicable governing law and forum and any public entity terms: [Complete].</w:t>
      </w:r>
    </w:p>
    <w:p>
      <w:r>
        <w:rPr/>
        <w:t>The Contractor certifies the information above is accurate, accepts the applicable obligations, will use access only for the sponsoring project, will not reuse data for other clients or model training without express authorization, and will return or delete data when its authorization ends, subject to approved surviving rights and legal retention. The Sponsor confirms the need and scope, shall notify the Operator promptly when access should end, and shall oversee compliance within its authority.</w:t>
      </w:r>
    </w:p>
    <w:p>
      <w:pPr>
        <w:pStyle w:val="Heading1"/>
      </w:pPr>
      <w:r>
        <w:t>Contractor approval</w:t>
      </w:r>
    </w:p>
    <w:p>
      <w:r>
        <w:rPr/>
        <w:t>Signature: ______________________________  Date: __________________</w:t>
      </w:r>
    </w:p>
    <w:p>
      <w:r>
        <w:rPr/>
        <w:t>Name and title: __________________________________________________</w:t>
      </w:r>
    </w:p>
    <w:p>
      <w:pPr>
        <w:pStyle w:val="Heading1"/>
      </w:pPr>
      <w:r>
        <w:t>Sponsoring Participant approval</w:t>
      </w:r>
    </w:p>
    <w:p>
      <w:r>
        <w:rPr/>
        <w:t>Signature: ______________________________  Date: __________________</w:t>
      </w:r>
    </w:p>
    <w:p>
      <w:r>
        <w:rPr/>
        <w:t>Name and title: __________________________________________________</w:t>
      </w:r>
    </w:p>
    <w:p>
      <w:pPr>
        <w:pStyle w:val="Heading1"/>
      </w:pPr>
      <w:r>
        <w:t>Operator access approval</w:t>
      </w:r>
    </w:p>
    <w:p>
      <w:r>
        <w:rPr/>
        <w:t>Signature: ______________________________  Date: __________________</w:t>
      </w:r>
    </w:p>
    <w:p>
      <w:r>
        <w:rPr/>
        <w:t>Name and title: __________________________________________________</w:t>
      </w:r>
    </w:p>
    <w:p>
      <w:r>
        <w:rPr/>
        <w:t>Provider approval required by Attachment B: [Approval reference / not required]</w:t>
      </w:r>
    </w:p>
    <w:p>
      <w:r>
        <w:br w:type="page"/>
      </w:r>
    </w:p>
    <w:p>
      <w:pPr>
        <w:pStyle w:val="Heading1"/>
      </w:pPr>
      <w:r>
        <w:t>Attachment E Direct contractor undertaking</w:t>
      </w:r>
    </w:p>
    <w:p>
      <w:r>
        <w:t>Use when the contractor does not accede under Attachment A. This undertaking must be accepted by the Contractor, Sponsor and affected Provider before controlled access. Identify every bound dataset and all applicable terms; an operational user cannot sign for an entity without authority.</w:t>
      </w:r>
    </w:p>
    <w:p>
      <w:r>
        <w:rPr>
          <w:b/>
        </w:rPr>
        <w:t xml:space="preserve">E9 Incorporated terms </w:t>
      </w:r>
      <w:r>
        <w:t>Contractor and Sponsor legal entities: [Complete]. Protected Provider legal entity: [Complete]. Master identifier/version, signed B schedule versions, applicable F riders, C controls, this E form and source restrictions: [List]. Copies supplied before signature: [Evidence].</w:t>
      </w:r>
    </w:p>
    <w:p>
      <w:r>
        <w:rPr>
          <w:b/>
        </w:rPr>
        <w:t xml:space="preserve">E10 Direct promise </w:t>
      </w:r>
      <w:r>
        <w:t>The Contractor accepts and shall perform the incorporated use, confidentiality, security, records assistance, incident, processor, retention, correction and exit obligations for the listed project and datasets. These promises are owed directly to the Sponsor and identified Provider, enforceable under the accepted lawful terms. No unrelated provider or participant is bound or obtains rights through this undertaking.</w:t>
      </w:r>
    </w:p>
    <w:p>
      <w:r>
        <w:rPr>
          <w:b/>
        </w:rPr>
        <w:t xml:space="preserve">E11 Limitations </w:t>
      </w:r>
      <w:r>
        <w:t>No independent commercial reuse, sharing with other clients, model training or access beyond the approved scope. The Sponsor remains responsible for oversight within applicable law. This undertaking imposes no new public-entity indemnity or immunity waiver. Identify applicable private-party G terms and funded service contract: [References / not applicable with reason].</w:t>
      </w:r>
    </w:p>
    <w:p>
      <w:r>
        <w:rPr>
          <w:b/>
        </w:rPr>
        <w:t xml:space="preserve">E12 Duration and law </w:t>
      </w:r>
      <w:r>
        <w:t>Access dates and completion event: [Complete]. Law, lawful forum, surviving duties and applicable legal qualifications: [Complete consistent with accepted riders].</w:t>
      </w:r>
    </w:p>
    <w:p>
      <w:pPr>
        <w:keepNext/>
      </w:pPr>
      <w:r>
        <w:rPr>
          <w:b/>
        </w:rPr>
        <w:t xml:space="preserve">Contractor authorized acceptance </w:t>
      </w:r>
      <w:r/>
    </w:p>
    <w:p>
      <w:r>
        <w:t>Legal entity: [Complete]    Name and title: [Complete]</w:t>
      </w:r>
    </w:p>
    <w:p>
      <w:r>
        <w:t>Signature: _________________________________    Date: ______________</w:t>
      </w:r>
    </w:p>
    <w:p>
      <w:pPr>
        <w:keepNext/>
      </w:pPr>
      <w:r>
        <w:rPr>
          <w:b/>
        </w:rPr>
        <w:t xml:space="preserve">Sponsor authorized acceptance </w:t>
      </w:r>
      <w:r/>
    </w:p>
    <w:p>
      <w:r>
        <w:t>Legal entity: [Complete]    Name and title: [Complete]</w:t>
      </w:r>
    </w:p>
    <w:p>
      <w:r>
        <w:t>Signature: _________________________________    Date: ______________</w:t>
      </w:r>
    </w:p>
    <w:p>
      <w:pPr>
        <w:keepNext/>
      </w:pPr>
      <w:r>
        <w:rPr>
          <w:b/>
        </w:rPr>
        <w:t xml:space="preserve">Affected Provider authorized acceptance </w:t>
      </w:r>
      <w:r/>
    </w:p>
    <w:p>
      <w:r>
        <w:t>Legal entity: [Complete]    Name and title: [Complete]</w:t>
      </w:r>
    </w:p>
    <w:p>
      <w:r>
        <w:t>Signature: _________________________________    Date: ______________</w:t>
      </w:r>
    </w:p>
    <w:p>
      <w:pPr>
        <w:keepNext/>
      </w:pPr>
      <w:r>
        <w:rPr>
          <w:b/>
        </w:rPr>
        <w:t xml:space="preserve">Operator access acknowledgement </w:t>
      </w:r>
      <w:r/>
    </w:p>
    <w:p>
      <w:r>
        <w:t>Legal entity: [Complete]    Name and title: [Complete]</w:t>
      </w:r>
    </w:p>
    <w:p>
      <w:r>
        <w:t>Signature: _________________________________    Date: ______________</w:t>
      </w:r>
    </w:p>
    <w:p>
      <w:r>
        <w:br w:type="page"/>
      </w:r>
    </w:p>
    <w:p>
      <w:pPr>
        <w:pStyle w:val="Heading1"/>
      </w:pPr>
      <w:r>
        <w:t>Attachment F Public entity jurisdiction rider</w:t>
      </w:r>
    </w:p>
    <w:p>
      <w:r>
        <w:t>Complete and execute this rider for every public entity before accession or dataset exchange. Apply the same review to a state DOT, local agency, public university, authority, or other public body; requirements may differ within one state. This rider does not certify another state’s law or grant rights beyond an underlying license.</w:t>
      </w:r>
    </w:p>
    <w:p>
      <w:r>
        <w:rPr>
          <w:b/>
        </w:rPr>
        <w:t xml:space="preserve">F1 Required legal review. </w:t>
      </w:r>
      <w:r>
        <w:t>Identify the enabling authority for this entity to contract, share, receive and process the proposed data; any interstate cooperation authority; required attorney general, agency counsel, controller, CIO, governing board or procurement approval; applicable mandatory contract clauses; and the authorized signer. A representation of signature authority does not replace required approvals. List the applicable official sources and effective versions.</w:t>
      </w:r>
    </w:p>
    <w:p>
      <w:r>
        <w:rPr>
          <w:b/>
        </w:rPr>
        <w:t xml:space="preserve">F2 Sovereignty and funds. </w:t>
      </w:r>
      <w:r>
        <w:t>Sections 9.1 and 10.2 through 10.6 apply without requiring the public entity to waive immunity, indemnify another Party, insure another Party, guarantee a future appropriation, consent to arbitration, or accept a new court’s jurisdiction. Insert any additional mandatory wording. Identify any lawful accrued financial obligations in a separate funded agreement. The state’s mandatory terms do not silently impose obligations on another state.</w:t>
      </w:r>
    </w:p>
    <w:p>
      <w:r>
        <w:rPr>
          <w:b/>
        </w:rPr>
        <w:t xml:space="preserve">F3 Records and classifications. </w:t>
      </w:r>
      <w:r>
        <w:t>Identify the public records custodian, request escalation route, statutory response and third-party notice procedures, legal exceptions or prohibitions, records schedules, and preservation duties. Identify records held by the Operator and processors on the agency’s behalf and required contractor notice text, formatting and records access provisions. Map exchange labels to actual legal classifications; distinguish discretionary exemptions from mandatory confidentiality. A record exempt from public release is not automatically authorized for interstate disclosure.</w:t>
      </w:r>
    </w:p>
    <w:p>
      <w:r>
        <w:rPr>
          <w:b/>
        </w:rPr>
        <w:t xml:space="preserve">F4 Privacy security and technology. </w:t>
      </w:r>
      <w:r>
        <w:t>Identify applicable personal data, DMV, crash, roadway safety study, camera, geolocation, critical infrastructure, security incident and data breach requirements. Identify approved hosting and remote-access locations, incident reporting deadlines and routes, prohibited technologies and processor terms. Specify agency security controls, evidence and remediation requirements; inconsistent requirements must be resolved before processing. Required changes imposed by law are not subject to a contractual veto.</w:t>
      </w:r>
    </w:p>
    <w:p>
      <w:r>
        <w:rPr>
          <w:b/>
        </w:rPr>
        <w:t xml:space="preserve">F5 Procurement and oversight. </w:t>
      </w:r>
      <w:r>
        <w:t>Identify no-fee agreement and paid service procurement requirements, funding source, mandatory grants terms, audit and records access, insurance approvals and required commercial risk terms. Free data access does not itself exempt hosting or service procurement. Identify any public meeting requirements for participation in governance or working groups; do not promise confidential meetings contrary to law. Preserve state counsel’s authority over claims, settlement and defense.</w:t>
      </w:r>
    </w:p>
    <w:p>
      <w:r>
        <w:rPr>
          <w:b/>
        </w:rPr>
        <w:t xml:space="preserve">F6 Accessibility and automated use. </w:t>
      </w:r>
      <w:r>
        <w:t>Specify applicable accessibility law and technical standards, testing, conformance evidence, support and remediation dates for hosted interfaces and public outputs. Specify approved AI policies, legal authority, impact assessment and human operational authority where relevant. Complete a separate approved operating procedure before automated control or official alerts are enabled.</w:t>
      </w:r>
    </w:p>
    <w:p>
      <w:r>
        <w:br w:type="page"/>
      </w:r>
    </w:p>
    <w:p>
      <w:pPr>
        <w:pStyle w:val="Heading1"/>
      </w:pPr>
      <w:r>
        <w:t>Attachment F Required decisions and execution continued</w:t>
      </w:r>
    </w:p>
    <w:p>
      <w:r>
        <w:rPr>
          <w:b/>
        </w:rPr>
        <w:t xml:space="preserve">Entity and jurisdiction </w:t>
      </w:r>
      <w:r>
        <w:t>[Full legal name, state, agency type, rider version and date]</w:t>
      </w:r>
    </w:p>
    <w:p>
      <w:r>
        <w:rPr>
          <w:b/>
        </w:rPr>
        <w:t xml:space="preserve">Contract and data authority </w:t>
      </w:r>
      <w:r>
        <w:t>[Citations, authorized activity and statutory limits]</w:t>
      </w:r>
    </w:p>
    <w:p>
      <w:r>
        <w:rPr>
          <w:b/>
        </w:rPr>
        <w:t xml:space="preserve">Approvals and mandatory terms </w:t>
      </w:r>
      <w:r>
        <w:t>[Required offices, approval identifiers and attached mandatory clauses with versions]</w:t>
      </w:r>
    </w:p>
    <w:p>
      <w:r>
        <w:rPr>
          <w:b/>
        </w:rPr>
        <w:t xml:space="preserve">Law and permitted forum </w:t>
      </w:r>
      <w:r>
        <w:t>[Applicable state law, court or claims tribunal, immunity and claim-notice requirements; no consent beyond law]</w:t>
      </w:r>
    </w:p>
    <w:p>
      <w:r>
        <w:rPr>
          <w:b/>
        </w:rPr>
        <w:t xml:space="preserve">Public records and retention </w:t>
      </w:r>
      <w:r>
        <w:t>[Statutes, custodian telephone/email/address, deadlines, contractor provisions, records schedules and legal hold route]</w:t>
      </w:r>
    </w:p>
    <w:p>
      <w:r>
        <w:rPr>
          <w:b/>
        </w:rPr>
        <w:t xml:space="preserve">Data classifications and legal bases </w:t>
      </w:r>
      <w:r>
        <w:t>[Dataset identifiers, access classes, statutory classifications, lawful recipients and purpose limits]</w:t>
      </w:r>
    </w:p>
    <w:p>
      <w:r>
        <w:rPr>
          <w:b/>
        </w:rPr>
        <w:t xml:space="preserve">Privacy and security </w:t>
      </w:r>
      <w:r>
        <w:t>[Required addenda, incident deadlines, reporting portals, security baselines, prohibited technologies and residency]</w:t>
      </w:r>
    </w:p>
    <w:p>
      <w:r>
        <w:rPr>
          <w:b/>
        </w:rPr>
        <w:t xml:space="preserve">Accessibility and AI </w:t>
      </w:r>
      <w:r>
        <w:t>[Applicable standards, dates, evidence, remediation and approved AI/automation procedures]</w:t>
      </w:r>
    </w:p>
    <w:p>
      <w:r>
        <w:rPr>
          <w:b/>
        </w:rPr>
        <w:t xml:space="preserve">Commercial risk and funding </w:t>
      </w:r>
      <w:r>
        <w:t>[Attachment G or existing equivalent contract; risk approval, insurance and any funded obligations]</w:t>
      </w:r>
    </w:p>
    <w:p>
      <w:r>
        <w:rPr>
          <w:b/>
        </w:rPr>
        <w:t xml:space="preserve">Governance and oversight </w:t>
      </w:r>
      <w:r>
        <w:t>[Open meeting assessment, audit access, delegated authorities and required approvals]</w:t>
      </w:r>
    </w:p>
    <w:p>
      <w:r>
        <w:rPr>
          <w:b/>
        </w:rPr>
        <w:t xml:space="preserve">Express deviations </w:t>
      </w:r>
      <w:r>
        <w:t>[Master section, exact replacement language, legal basis and affected consenting Parties; otherwise None]</w:t>
      </w:r>
    </w:p>
    <w:p>
      <w:r>
        <w:rPr>
          <w:b/>
        </w:rPr>
        <w:t xml:space="preserve">Preaccess determination </w:t>
      </w:r>
      <w:r>
        <w:t>[All prerequisites completed / specific excluded datasets or activities]. An unresolved mandatory requirement blocks the affected exchange.</w:t>
      </w:r>
    </w:p>
    <w:p>
      <w:r>
        <w:t>The public entity’s authorized reviewer has identified the applicable requirements within the scope stated above. The Participant and Operator accept this rider for their relationship. A Provider–Recipient exchange requires both Parties’ accepted riders and resolution of incompatible requirements; execution here does not bind an unconsenting Provider or Recipient.</w:t>
      </w:r>
    </w:p>
    <w:p>
      <w:r>
        <w:t>Public entity authorized signature: ____________________  Date: __________</w:t>
      </w:r>
    </w:p>
    <w:p>
      <w:r>
        <w:t>Name and title: __________________________________________________</w:t>
      </w:r>
    </w:p>
    <w:p>
      <w:r>
        <w:t>Agency counsel or designated legal reviewer: ___________________________</w:t>
      </w:r>
    </w:p>
    <w:p>
      <w:r>
        <w:t>Required additional approval: ______________________________________</w:t>
      </w:r>
    </w:p>
    <w:p>
      <w:r>
        <w:t>Operator authorized signature: _______________________  Date: __________</w:t>
      </w:r>
    </w:p>
    <w:p>
      <w:r>
        <w:t>Name and title: __________________________________________________</w:t>
      </w:r>
    </w:p>
    <w:p>
      <w:r>
        <w:br w:type="page"/>
      </w:r>
    </w:p>
    <w:p>
      <w:pPr>
        <w:pStyle w:val="Heading1"/>
      </w:pPr>
      <w:r>
        <w:t>Attachment F Conditional state contractor provisions</w:t>
      </w:r>
    </w:p>
    <w:p>
      <w:r>
        <w:t>Include these provisions when the identified statutory conditions apply. Agency counsel shall verify current statutory text, prescribed formatting, required additional language and the agency’s mandatory contract form before execution. Other states may require different clauses; these examples do not replace the completed jurisdiction rider.</w:t>
      </w:r>
    </w:p>
    <w:p>
      <w:r>
        <w:rPr>
          <w:b/>
        </w:rPr>
        <w:t xml:space="preserve">Florida qualifying services contracts. </w:t>
      </w:r>
      <w:r>
        <w:t>If the Operator or another private Party is a contractor acting on behalf of a Florida public agency under section 119.0701, Florida Statutes, include the following notice with the agency custodian’s actual contact information. The notice below is in 14 point bold type. Complete all three contact fields.</w:t>
      </w:r>
    </w:p>
    <w:p>
      <w:r>
        <w:rPr>
          <w:b/>
          <w:sz w:val="28"/>
        </w:rPr>
        <w:t>IF THE CONTRACTOR HAS QUESTIONS REGARDING THE APPLICATION OF CHAPTER 119, FLORIDA STATUTES, TO THE CONTRACTOR’S DUTY TO PROVIDE PUBLIC RECORDS RELATING TO THIS CONTRACT, CONTACT THE CUSTODIAN OF PUBLIC RECORDS AT [TELEPHONE NUMBER], [EMAIL ADDRESS], AND [MAILING ADDRESS].</w:t>
      </w:r>
    </w:p>
    <w:p>
      <w:r>
        <w:t>The qualifying contractor shall keep and maintain public records required by the public agency to perform the service; upon the custodian’s request provide copies or permit inspection within a reasonable time at a cost not exceeding Chapter 119 or otherwise provided by law; protect exempt or confidential and exempt records against unauthorized disclosure during and after the contract if retained; and upon completion transfer public records without charge to the agency or keep and maintain them under applicable law. A contractor transferring records shall destroy duplicate exempt or confidential and exempt records; one retaining them shall meet all applicable retention duties. Electronically stored records must be furnished on request in a format compatible with the agency’s information technology systems. Statutory request, enforcement and penalty procedures remain applicable.</w:t>
      </w:r>
    </w:p>
    <w:p>
      <w:r>
        <w:rPr>
          <w:b/>
        </w:rPr>
        <w:t xml:space="preserve">Minnesota contracts and government functions. </w:t>
      </w:r>
      <w:r>
        <w:t>For a Minnesota government entity’s contract, notice is given that Minnesota Statutes section 13.05, subdivision 11, applies to the contract. When a private person performs a governmental function, data it creates, collects, receives, stores, uses, maintains or disseminates in performing that function are subject to Chapter 13, and the person must comply as if a government entity, including applicable statutory remedies. Public access duties remain as provided by law and the contract. Identify the responsible authority and data practices compliance official and the applicable data classifications and permitted uses in this rider.</w:t>
      </w:r>
    </w:p>
    <w:p>
      <w:r>
        <w:br w:type="page"/>
      </w:r>
    </w:p>
    <w:p>
      <w:pPr>
        <w:pStyle w:val="Heading1"/>
      </w:pPr>
      <w:r>
        <w:t>Attachment G Commercial risk allocation</w:t>
      </w:r>
    </w:p>
    <w:p>
      <w:r>
        <w:t>Complete before a private Operator handles agency Controlled Data or a private Provider grants Controlled Data rights, unless an existing agreement is expressly identified and provides equivalent protections to the affected parties. This attachment imposes no indemnity, defense, insurance or expanded liability obligation on a public entity. Each affected public Participant must approve applicable commercial risk terms through its authorized reviewer.</w:t>
      </w:r>
    </w:p>
    <w:p>
      <w:r>
        <w:rPr>
          <w:b/>
        </w:rPr>
        <w:t xml:space="preserve">G1 Indemnity by private parties. </w:t>
      </w:r>
      <w:r>
        <w:t>The private Indemnifying Party shall defend, indemnify and hold harmless the identified Protected Parties against third-party claims, damages awarded and reasonable defense costs to the extent caused by its infringement of intellectual property rights in the data or services it supplies, its breach of data-rights assurances, or its negligent acts, omissions or contractual privacy or security breaches in handling the Protected Parties’ data. This includes its processors acting on its behalf. Exclude the extent caused by a Protected Party’s unlawful modification or use outside the granted rights, or that Protected Party’s own negligence or misconduct. No Party is indemnified for conduct beyond these agreed terms; independent regulatory powers remain unaffected.</w:t>
      </w:r>
    </w:p>
    <w:p>
      <w:r>
        <w:rPr>
          <w:b/>
        </w:rPr>
        <w:t xml:space="preserve">G2 Defense and settlement. </w:t>
      </w:r>
      <w:r>
        <w:t>Promptly notify the Indemnifying Party and cooperate reasonably at its expense. Delayed notice excuses performance only to the extent of material prejudice. The Indemnifying Party may control a private Protected Party’s defense with acceptable competent counsel; a public entity’s defense and representation remain subject to its attorney general’s or other legally authorized counsel’s authority. No settlement may admit wrongdoing, require payment or nonmonetary action by a Protected Party, waive immunity or legal defenses, restrict agency operations, or fail to release that Party without its authorized written consent. No public entity must settle, surrender defense control, or advance defense costs.</w:t>
      </w:r>
    </w:p>
    <w:p>
      <w:r>
        <w:rPr>
          <w:b/>
        </w:rPr>
        <w:t xml:space="preserve">G3 Infringement and direct remedies. </w:t>
      </w:r>
      <w:r>
        <w:t>If authorized use is challenged, the private Provider or Operator shall at its cost procure the required rights, provide a lawful materially equivalent replacement accepted by the affected Recipient, or stop the affected service with safe transition, data return and any refund required by a separate paid agreement. These options do not eliminate accrued indemnity or direct remedies. Reasonable containment, investigation, notice, recovery and restoration expenses caused by a Party’s breach may be recovered to the extent legally available; no payment undertaking is created for a public entity.</w:t>
      </w:r>
    </w:p>
    <w:p>
      <w:r>
        <w:rPr>
          <w:b/>
        </w:rPr>
        <w:t xml:space="preserve">G4 Insurance and approved limits. </w:t>
      </w:r>
      <w:r>
        <w:t>Identify coverage appropriate to the service: technology errors and omissions, cyber/privacy liability and other legally required coverage; insurer or approved self-insurance; limits; deductibles; evidence; and renewal and material lapse notice. Insurance does not define or cap liability. State any negotiated direct-damages cap and exclusions expressly and apply Section 10.2; a fees-paid cap of zero is not permitted through a no-fee exchange. Coverage waivers or financial assurance alternatives require the affected public entity’s documented risk approval before access.</w:t>
      </w:r>
    </w:p>
    <w:p>
      <w:r>
        <w:rPr>
          <w:b/>
        </w:rPr>
        <w:t xml:space="preserve">G5 Required fields. </w:t>
      </w:r>
      <w:r>
        <w:t>Indemnifying Party and role: [Complete]. Protected Parties: [List]. Covered datasets/services: [List]. Existing equivalent contract: [None / identify exact provisions and beneficiaries]. Insurance and amounts: [Complete / expressly approved waiver]. Cap: [None / exact amount and approved exclusions]. Additional deviations: [None / exact text]. Governing law, lawful forum, effective period and continuing claim/coverage terms: [Complete].</w:t>
      </w:r>
    </w:p>
    <w:p>
      <w:r>
        <w:t>Private Party signature and title: _________________________  Date: __________</w:t>
      </w:r>
    </w:p>
    <w:p>
      <w:r>
        <w:t>Affected Participant signature and title: ____________________  Date: __________</w:t>
      </w:r>
    </w:p>
    <w:p>
      <w:r>
        <w:t>Authorized legal or risk approval: ________________________________________</w:t>
      </w:r>
    </w:p>
    <w:p>
      <w:r>
        <w:t>Repeat approvals for additional Protected Parties; no unlisted public entity is bound.</w:t>
      </w:r>
    </w:p>
    <w:p>
      <w:r>
        <w:br w:type="page"/>
      </w:r>
    </w:p>
    <w:p>
      <w:pPr>
        <w:pStyle w:val="Heading1"/>
      </w:pPr>
      <w:r>
        <w:t>Form H Rights holder consent</w:t>
      </w:r>
    </w:p>
    <w:p>
      <w:r>
        <w:t>Use when existing source terms do not already expressly authorize the intended exchange. A rights holder grants only rights it lawfully controls; this form does not establish a public agency’s authority to disclose protected records.</w:t>
      </w:r>
    </w:p>
    <w:p>
      <w:r>
        <w:rPr>
          <w:b/>
        </w:rPr>
        <w:t xml:space="preserve">H1 Parties and source </w:t>
      </w:r>
      <w:r>
        <w:t>Consent ID/version: [Complete]. Rights holder, Provider, Operator and named Recipient or defined eligible class: [Legal names]. Source contract/license and dataset identifiers: [Complete]. Authority evidence: [Reference].</w:t>
      </w:r>
    </w:p>
    <w:p>
      <w:r>
        <w:rPr>
          <w:b/>
        </w:rPr>
        <w:t xml:space="preserve">H2 Exact rights </w:t>
      </w:r>
      <w:r>
        <w:t>Approved B schedule/version: [Complete and attach]. Fields, geography, time range, delivery, recipients, contractors, transformations, public outputs, redistribution, AI and post-term use: [Each permitted scope / prohibited]. Consent does not authorize any omitted use.</w:t>
      </w:r>
    </w:p>
    <w:p>
      <w:r>
        <w:rPr>
          <w:b/>
        </w:rPr>
        <w:t xml:space="preserve">H3 Existing contract amendment </w:t>
      </w:r>
      <w:r>
        <w:t>Source contract provisions affected: [None / exact sections and replacement wording]. All other source terms remain in force. No inconsistent master permission expands this consent. Fees or changed commercial terms: [None / separately authorized agreement].</w:t>
      </w:r>
    </w:p>
    <w:p>
      <w:r>
        <w:rPr>
          <w:b/>
        </w:rPr>
        <w:t xml:space="preserve">H4 Term and withdrawal </w:t>
      </w:r>
      <w:r>
        <w:t>Effective and expiry dates: [Complete]. Revocable or irrevocable rights, lawful withdrawal conditions and surviving rights for received data: [Exact terms consistent with B]. Notice contacts: [Complete].</w:t>
      </w:r>
    </w:p>
    <w:p>
      <w:r>
        <w:rPr>
          <w:b/>
        </w:rPr>
        <w:t xml:space="preserve">H5 Authorization </w:t>
      </w:r>
      <w:r>
        <w:t>The rights holder represents after reasonable inquiry that it controls the stated rights and expressly authorizes the attached scope. The Provider and Operator accept the stated restrictions. Public records duties and mandatory law remain applicable; consent alone does not resolve them.</w:t>
      </w:r>
    </w:p>
    <w:p>
      <w:pPr>
        <w:keepNext/>
      </w:pPr>
      <w:r>
        <w:rPr>
          <w:b/>
        </w:rPr>
        <w:t xml:space="preserve">Rights holder authorized grant </w:t>
      </w:r>
      <w:r/>
    </w:p>
    <w:p>
      <w:r>
        <w:t>Legal entity: [Complete]    Name and title: [Complete]</w:t>
      </w:r>
    </w:p>
    <w:p>
      <w:r>
        <w:t>Signature: _________________________________    Date: ______________</w:t>
      </w:r>
    </w:p>
    <w:p>
      <w:pPr>
        <w:keepNext/>
      </w:pPr>
      <w:r>
        <w:rPr>
          <w:b/>
        </w:rPr>
        <w:t xml:space="preserve">Provider authorized acceptance </w:t>
      </w:r>
      <w:r/>
    </w:p>
    <w:p>
      <w:r>
        <w:t>Legal entity: [Complete]    Name and title: [Complete]</w:t>
      </w:r>
    </w:p>
    <w:p>
      <w:r>
        <w:t>Signature: _________________________________    Date: ______________</w:t>
      </w:r>
    </w:p>
    <w:p>
      <w:pPr>
        <w:keepNext/>
      </w:pPr>
      <w:r>
        <w:rPr>
          <w:b/>
        </w:rPr>
        <w:t xml:space="preserve">Operator authorized acceptance </w:t>
      </w:r>
      <w:r/>
    </w:p>
    <w:p>
      <w:r>
        <w:t>Legal entity: [Complete]    Name and title: [Complete]</w:t>
      </w:r>
    </w:p>
    <w:p>
      <w:r>
        <w:t>Signature: _________________________________    Date: ______________</w:t>
      </w:r>
    </w:p>
    <w:p>
      <w:r>
        <w:t>Recipient acceptance must be recorded through B or Form J. Attach accepted jurisdiction terms and resolve conflicts before exchange.</w:t>
      </w:r>
    </w:p>
    <w:p>
      <w:r>
        <w:br w:type="page"/>
      </w:r>
    </w:p>
    <w:p>
      <w:pPr>
        <w:pStyle w:val="Heading1"/>
      </w:pPr>
      <w:r>
        <w:t>Form I Protected data and AI processing addendum</w:t>
      </w:r>
    </w:p>
    <w:p>
      <w:r>
        <w:t>Use before Personal Information, other sensitive information or a newly authorized AI use is processed. Complete the legal and security review for each affected entity. This form cannot itself authorize prohibited data or replace required specialist regulatory agreements.</w:t>
      </w:r>
    </w:p>
    <w:p>
      <w:r>
        <w:rPr>
          <w:b/>
        </w:rPr>
        <w:t xml:space="preserve">I1 Parties and activity </w:t>
      </w:r>
      <w:r>
        <w:t>Addendum ID/version; master and B versions; Provider, Operator, Recipient and processors: [Complete]. Proposed activity, necessity and minimum fields: [Complete].</w:t>
      </w:r>
    </w:p>
    <w:p>
      <w:r>
        <w:rPr>
          <w:b/>
        </w:rPr>
        <w:t xml:space="preserve">I2 Legal basis and classification </w:t>
      </w:r>
      <w:r>
        <w:t>For each Party identify disclosure, receipt, processing and redisclosure authority; exact statutes/license; mandatory confidentiality; data subject rights; statutory role and any exemptions: [Complete]. DMV, safety study, health, criminal justice, privileged or other specialist information: [Excluded / counsel-approved scope and required instrument references].</w:t>
      </w:r>
    </w:p>
    <w:p>
      <w:r>
        <w:rPr>
          <w:b/>
        </w:rPr>
        <w:t xml:space="preserve">I3 Processing instructions </w:t>
      </w:r>
      <w:r>
        <w:t>Allowed purpose, field-level access, combinations, users, systems, locations and access dates: [Complete]. Disallowed use including sale, advertising, surveillance and independent provider reuse: [List]. Instructions cannot require an unlawful act; stop the affected processing and notify the instructing Party if a legal conflict arises.</w:t>
      </w:r>
    </w:p>
    <w:p>
      <w:r>
        <w:rPr>
          <w:b/>
        </w:rPr>
        <w:t xml:space="preserve">I4 Privacy and outputs </w:t>
      </w:r>
      <w:r>
        <w:t>Identifiability and reconstruction assessment; minimization, redaction, aggregation thresholds, output delay and access controls: [Complete]. Catalog metadata permission: [Complete]. Rights request route and Party responsible for responding: [Complete].</w:t>
      </w:r>
    </w:p>
    <w:p>
      <w:r>
        <w:br w:type="page"/>
      </w:r>
    </w:p>
    <w:p>
      <w:pPr>
        <w:pStyle w:val="Heading1"/>
      </w:pPr>
      <w:r>
        <w:t>Form I AI retention and approval continued</w:t>
      </w:r>
    </w:p>
    <w:p>
      <w:r>
        <w:rPr>
          <w:b/>
        </w:rPr>
        <w:t xml:space="preserve">I5 AI permissions </w:t>
      </w:r>
      <w:r>
        <w:t>Each activity must have an explicit decision: inference [Complete]; training [Complete]; fine-tuning [Complete]; embeddings [Complete]; model/output retention [Complete]. Named product/model/provider/version and input retention settings: [Complete]. No blank entry grants permission. Independent training or provider reuse is prohibited unless expressly and lawfully authorized.</w:t>
      </w:r>
    </w:p>
    <w:p>
      <w:r>
        <w:rPr>
          <w:b/>
        </w:rPr>
        <w:t xml:space="preserve">I6 Human and operational oversight </w:t>
      </w:r>
      <w:r>
        <w:t>Intended decision/output, limitations, evaluation and bias/privacy assessment, accountable official, human review and correction route: [Complete]. Automated control or official alerts: [Prohibited / separately approved operating procedure and activation record].</w:t>
      </w:r>
    </w:p>
    <w:p>
      <w:r>
        <w:rPr>
          <w:b/>
        </w:rPr>
        <w:t xml:space="preserve">I7 Security and incidents </w:t>
      </w:r>
      <w:r>
        <w:t>C implementation record, F requirements, required specialist controls and processors’ signed equivalent duties: [References]. 24-hour contractual route and any earlier deadlines: [Complete]. Each Party retains independent statutory notification duties.</w:t>
      </w:r>
    </w:p>
    <w:p>
      <w:r>
        <w:rPr>
          <w:b/>
        </w:rPr>
        <w:t xml:space="preserve">I8 Retention and termination </w:t>
      </w:r>
      <w:r>
        <w:t>Separate periods and deletion methods for raw input, outputs, logs, embeddings, models and backups: [Complete]. Legal holds and approved surviving use: [Complete]. Export, processor certification and reidentification restrictions: [Complete].</w:t>
      </w:r>
    </w:p>
    <w:p>
      <w:r>
        <w:rPr>
          <w:b/>
        </w:rPr>
        <w:t xml:space="preserve">I9 Approval and conflicts </w:t>
      </w:r>
      <w:r>
        <w:t>Required specialist instruments and public-entity approvals: [List]. Existing B changes and exact Form O deviations: [List / none]. Inconsistent terms block affected processing. No public-entity liability expansion is created.</w:t>
      </w:r>
    </w:p>
    <w:p>
      <w:pPr>
        <w:keepNext/>
      </w:pPr>
      <w:r>
        <w:rPr>
          <w:b/>
        </w:rPr>
        <w:t xml:space="preserve">Provider authorized approval </w:t>
      </w:r>
      <w:r/>
    </w:p>
    <w:p>
      <w:r>
        <w:t>Legal entity: [Complete]    Name and title: [Complete]</w:t>
      </w:r>
    </w:p>
    <w:p>
      <w:r>
        <w:t>Signature: _________________________________    Date: ______________</w:t>
      </w:r>
    </w:p>
    <w:p>
      <w:pPr>
        <w:keepNext/>
      </w:pPr>
      <w:r>
        <w:rPr>
          <w:b/>
        </w:rPr>
        <w:t xml:space="preserve">Operator authorized approval </w:t>
      </w:r>
      <w:r/>
    </w:p>
    <w:p>
      <w:r>
        <w:t>Legal entity: [Complete]    Name and title: [Complete]</w:t>
      </w:r>
    </w:p>
    <w:p>
      <w:r>
        <w:t>Signature: _________________________________    Date: ______________</w:t>
      </w:r>
    </w:p>
    <w:p>
      <w:pPr>
        <w:keepNext/>
      </w:pPr>
      <w:r>
        <w:rPr>
          <w:b/>
        </w:rPr>
        <w:t xml:space="preserve">Recipient authorized approval </w:t>
      </w:r>
      <w:r/>
    </w:p>
    <w:p>
      <w:r>
        <w:t>Legal entity: [Complete]    Name and title: [Complete]</w:t>
      </w:r>
    </w:p>
    <w:p>
      <w:r>
        <w:t>Signature: _________________________________    Date: ______________</w:t>
      </w:r>
    </w:p>
    <w:p>
      <w:r>
        <w:t>Legal/security reviewers and approval evidence: [Identify each affected Party and approval reference]. Repeat signatures for additional affected entities.</w:t>
      </w:r>
    </w:p>
    <w:p>
      <w:r>
        <w:br w:type="page"/>
      </w:r>
    </w:p>
    <w:p>
      <w:pPr>
        <w:pStyle w:val="Heading1"/>
      </w:pPr>
      <w:r>
        <w:t>Form J Recipient acceptance</w:t>
      </w:r>
    </w:p>
    <w:p>
      <w:r>
        <w:t>Use once for each authorized Recipient and offered schedule version. This records the acceptance required by master section 1.2 and Attachment B; membership alone grants no dataset permission.</w:t>
      </w:r>
    </w:p>
    <w:p>
      <w:r>
        <w:rPr>
          <w:b/>
        </w:rPr>
        <w:t xml:space="preserve">J1 Offer and entities </w:t>
      </w:r>
      <w:r>
        <w:t>Provider, Recipient and Operator legal names: [Complete]. Offer ID/date and B version: [Complete]. Master ID/version; accepted F rider IDs and other incorporated terms: [Complete].</w:t>
      </w:r>
    </w:p>
    <w:p>
      <w:r>
        <w:rPr>
          <w:b/>
        </w:rPr>
        <w:t xml:space="preserve">J2 Scope and prerequisites </w:t>
      </w:r>
      <w:r>
        <w:t>Datasets, permitted purpose, fields, dates and approved systems/users: [Complete]. Rights evidence, source consent, C security record, E undertakings, I addendum and applicable G: [References / not applicable with reason]. Conflicting terms resolved: [Evidence / no exchange].</w:t>
      </w:r>
    </w:p>
    <w:p>
      <w:r>
        <w:rPr>
          <w:b/>
        </w:rPr>
        <w:t xml:space="preserve">J3 Authorized acceptance </w:t>
      </w:r>
      <w:r>
        <w:t>The Recipient accepts the Provider’s identified offer and incorporated terms without enlarging their permissions. The signer has documented authority to bind the Recipient, subject to completed governmental approvals. Direct rights and obligations arise only as provided by the accepted offer and master.</w:t>
      </w:r>
    </w:p>
    <w:p>
      <w:r>
        <w:rPr>
          <w:b/>
        </w:rPr>
        <w:t xml:space="preserve">J4 Access decision </w:t>
      </w:r>
      <w:r>
        <w:t>Authority and approval evidence: [References]. Rights version supplied before signature: [Reference]. Operator recorded acceptance time and record location: [Complete]. Access activation date/expiry and permitted scope: [Complete / blocked].</w:t>
      </w:r>
    </w:p>
    <w:p>
      <w:pPr>
        <w:keepNext/>
      </w:pPr>
      <w:r>
        <w:rPr>
          <w:b/>
        </w:rPr>
        <w:t xml:space="preserve">Recipient authorized acceptance </w:t>
      </w:r>
      <w:r/>
    </w:p>
    <w:p>
      <w:r>
        <w:t>Legal entity: [Complete]    Name and title: [Complete]</w:t>
      </w:r>
    </w:p>
    <w:p>
      <w:r>
        <w:t>Signature: _________________________________    Date: ______________</w:t>
      </w:r>
    </w:p>
    <w:p>
      <w:pPr>
        <w:keepNext/>
      </w:pPr>
      <w:r>
        <w:rPr>
          <w:b/>
        </w:rPr>
        <w:t xml:space="preserve">Operator recording acknowledgement </w:t>
      </w:r>
      <w:r/>
    </w:p>
    <w:p>
      <w:r>
        <w:t>Legal entity: [Complete]    Name and title: [Complete]</w:t>
      </w:r>
    </w:p>
    <w:p>
      <w:r>
        <w:t>Signature: _________________________________    Date: ______________</w:t>
      </w:r>
    </w:p>
    <w:p>
      <w:r>
        <w:t>If acceptance changes the offer, obtain the Provider’s authorized written agreement and each affected Party’s approval before access. Acknowledgement by the Operator is not authority to modify a Provider’s offer.</w:t>
      </w:r>
    </w:p>
    <w:p>
      <w:r>
        <w:br w:type="page"/>
      </w:r>
    </w:p>
    <w:p>
      <w:pPr>
        <w:pStyle w:val="Heading1"/>
      </w:pPr>
      <w:r>
        <w:t>Form K Access authorization register entry</w:t>
      </w:r>
    </w:p>
    <w:p>
      <w:r>
        <w:t>Maintain one entry for each dataset, Recipient and access scope. Copy the entry when scope or rights version changes; preserve the approval history under applicable retention requirements. This administrative record does not form or amend a contract.</w:t>
      </w:r>
    </w:p>
    <w:p>
      <w:r>
        <w:rPr>
          <w:b/>
        </w:rPr>
        <w:t xml:space="preserve">K1 Identifiers </w:t>
      </w:r>
      <w:r>
        <w:t>Entry ID/version; Participant, Recipient, Provider and dataset IDs; B/J/master/F versions: [Complete].</w:t>
      </w:r>
    </w:p>
    <w:p>
      <w:r>
        <w:rPr>
          <w:b/>
        </w:rPr>
        <w:t xml:space="preserve">K2 Users and systems </w:t>
      </w:r>
      <w:r>
        <w:t>User/role and service identity references; Sponsor and E IDs; system/environment; approved processor; location; least-privilege scope: [Complete]. Do not record credentials.</w:t>
      </w:r>
    </w:p>
    <w:p>
      <w:r>
        <w:rPr>
          <w:b/>
        </w:rPr>
        <w:t xml:space="preserve">K3 Prerequisite evidence </w:t>
      </w:r>
      <w:r>
        <w:t>Executed approvals, rights/license validity, security readiness, commercial risk terms, sensitive-data approval and required training: [References]. Outstanding requirement: [None / list and block].</w:t>
      </w:r>
    </w:p>
    <w:p>
      <w:r>
        <w:rPr>
          <w:b/>
        </w:rPr>
        <w:t xml:space="preserve">K4 Lifecycle </w:t>
      </w:r>
      <w:r>
        <w:t>Requested, approved, activated, last reviewed, expiry and revoked timestamps including time zone: [Complete]. Activation actor and delegated authority: [Complete].</w:t>
      </w:r>
    </w:p>
    <w:p>
      <w:r>
        <w:rPr>
          <w:b/>
        </w:rPr>
        <w:t xml:space="preserve">K5 Current restrictions </w:t>
      </w:r>
      <w:r>
        <w:t>Purpose, output/redistribution permission, AI decision, rate and source budget, retention, geography and historical scope: [Complete]. Deliver current restrictions to approved users and systems.</w:t>
      </w:r>
    </w:p>
    <w:p>
      <w:r>
        <w:rPr>
          <w:b/>
        </w:rPr>
        <w:t xml:space="preserve">K6 Review and revocation </w:t>
      </w:r>
      <w:r>
        <w:t>Review owner/date; changes in role, source rights or security; decision and revocation reason; notifications and confirmation: [Complete].</w:t>
      </w:r>
    </w:p>
    <w:p>
      <w:pPr>
        <w:keepNext/>
      </w:pPr>
      <w:r>
        <w:rPr>
          <w:b/>
        </w:rPr>
        <w:t xml:space="preserve">Authorized access administrator </w:t>
      </w:r>
      <w:r/>
    </w:p>
    <w:p>
      <w:r>
        <w:t>Legal entity: [Complete]    Name and title: [Complete]</w:t>
      </w:r>
    </w:p>
    <w:p>
      <w:r>
        <w:t>Signature: _________________________________    Date: ______________</w:t>
      </w:r>
    </w:p>
    <w:p>
      <w:pPr>
        <w:keepNext/>
      </w:pPr>
      <w:r>
        <w:rPr>
          <w:b/>
        </w:rPr>
        <w:t xml:space="preserve">Participant or Sponsor confirmation </w:t>
      </w:r>
      <w:r/>
    </w:p>
    <w:p>
      <w:r>
        <w:t>Legal entity: [Complete]    Name and title: [Complete]</w:t>
      </w:r>
    </w:p>
    <w:p>
      <w:r>
        <w:t>Signature: _________________________________    Date: ______________</w:t>
      </w:r>
    </w:p>
    <w:p>
      <w:r>
        <w:br w:type="page"/>
      </w:r>
    </w:p>
    <w:p>
      <w:pPr>
        <w:pStyle w:val="Heading1"/>
      </w:pPr>
      <w:r>
        <w:t>Form L Incident initial notice</w:t>
      </w:r>
    </w:p>
    <w:p>
      <w:r>
        <w:t>Send without unreasonable delay and within 24 hours of discovery, or earlier when required by law or the accepted schedule/rider. Send known facts immediately; unknown facts may be marked Under investigation. Do not wait to finish this form. Use the secure incident route and acknowledge delivery; escalate an unacknowledged message.</w:t>
      </w:r>
    </w:p>
    <w:p>
      <w:r>
        <w:rPr>
          <w:b/>
        </w:rPr>
        <w:t xml:space="preserve">L1 Incident identity </w:t>
      </w:r>
      <w:r>
        <w:t>Incident ID; reporting legal entity; response lead; secure email and telephone; notice timestamp/time zone: [Complete]. Initial / update: [Select].</w:t>
      </w:r>
    </w:p>
    <w:p>
      <w:r>
        <w:rPr>
          <w:b/>
        </w:rPr>
        <w:t xml:space="preserve">L2 Timing and scope </w:t>
      </w:r>
      <w:r>
        <w:t>Known occurrence period and discovery timestamp; affected datasets, Parties, systems and processor; actual or reasonably suspected event: [Complete].</w:t>
      </w:r>
    </w:p>
    <w:p>
      <w:r>
        <w:rPr>
          <w:b/>
        </w:rPr>
        <w:t xml:space="preserve">L3 Known impact </w:t>
      </w:r>
      <w:r>
        <w:t>Unauthorized access/use/disclosure, loss, integrity or availability effects; Personal Information categories; approximate records/individuals and uncertainties: [Complete]. Do not attach protected payloads.</w:t>
      </w:r>
    </w:p>
    <w:p>
      <w:r>
        <w:rPr>
          <w:b/>
        </w:rPr>
        <w:t xml:space="preserve">L4 Containment and evidence </w:t>
      </w:r>
      <w:r>
        <w:t>Actions taken, access blocked, data quarantined, evidence preserved, dependencies and requested assistance: [Complete]. Evidence location and access authority: [Secure reference].</w:t>
      </w:r>
    </w:p>
    <w:p>
      <w:r>
        <w:rPr>
          <w:b/>
        </w:rPr>
        <w:t xml:space="preserve">L5 Delivery and duties </w:t>
      </w:r>
      <w:r>
        <w:t>Operator, Providers and Recipients notified; routes, timestamps, acknowledgements and escalation: [Complete]. Responsible entity’s regulator/data subject notice assessment, applicable deadlines and counsel owner: [Complete / under investigation]. No Party’s approval may delay a legally required notice.</w:t>
      </w:r>
    </w:p>
    <w:p>
      <w:r>
        <w:rPr>
          <w:b/>
        </w:rPr>
        <w:t xml:space="preserve">L6 Next update </w:t>
      </w:r>
      <w:r>
        <w:t>Active-containment updates at least daily unless affected Parties agree otherwise: [Next time and agreement reference]. Immediate material changes and response owner: [Complete].</w:t>
      </w:r>
    </w:p>
    <w:p>
      <w:r>
        <w:br w:type="page"/>
      </w:r>
    </w:p>
    <w:p>
      <w:pPr>
        <w:pStyle w:val="Heading1"/>
      </w:pPr>
      <w:r>
        <w:t>Form L Incident closure and corrective action</w:t>
      </w:r>
    </w:p>
    <w:p>
      <w:r>
        <w:rPr>
          <w:b/>
        </w:rPr>
        <w:t xml:space="preserve">L7 Investigation findings </w:t>
      </w:r>
      <w:r>
        <w:t>Incident ID, final timeline, root cause and remaining uncertainties; affected datasets and entities; confirmed disclosure scope: [Complete].</w:t>
      </w:r>
    </w:p>
    <w:p>
      <w:r>
        <w:rPr>
          <w:b/>
        </w:rPr>
        <w:t xml:space="preserve">L8 Remediation </w:t>
      </w:r>
      <w:r>
        <w:t>Control fixes, recovery, credential rotation, independent validation and open actions with owners/dates: [Complete].</w:t>
      </w:r>
    </w:p>
    <w:p>
      <w:r>
        <w:rPr>
          <w:b/>
        </w:rPr>
        <w:t xml:space="preserve">L9 Notices and costs </w:t>
      </w:r>
      <w:r>
        <w:t>Notifications completed, counsel decisions, regulatory references, recipient acknowledgement and impact communications: [Complete]. Response/recovery costs and supporting evidence: [Complete]. Cost allocation follows lawful responsibility and signed terms; recording costs does not make a public entity liable.</w:t>
      </w:r>
    </w:p>
    <w:p>
      <w:r>
        <w:rPr>
          <w:b/>
        </w:rPr>
        <w:t xml:space="preserve">L10 Closure and retention </w:t>
      </w:r>
      <w:r>
        <w:t>Containment/restoration dates; residual risk and approved restrictions; access restoration prerequisites; evidence retention and legal holds; deletion obligations: [Complete].</w:t>
      </w:r>
    </w:p>
    <w:p>
      <w:r>
        <w:rPr>
          <w:b/>
        </w:rPr>
        <w:t xml:space="preserve">L11 Certification </w:t>
      </w:r>
      <w:r>
        <w:t>The response lead certifies this report states findings known after reasonable inquiry and identifies unresolved matters. Closure of this record does not release claims, waive legal duties or certify that no further investigation is needed.</w:t>
      </w:r>
    </w:p>
    <w:p>
      <w:pPr>
        <w:keepNext/>
      </w:pPr>
      <w:r>
        <w:rPr>
          <w:b/>
        </w:rPr>
        <w:t xml:space="preserve">Reporting Party response lead </w:t>
      </w:r>
      <w:r/>
    </w:p>
    <w:p>
      <w:r>
        <w:t>Legal entity: [Complete]    Name and title: [Complete]</w:t>
      </w:r>
    </w:p>
    <w:p>
      <w:r>
        <w:t>Signature: _________________________________    Date: ______________</w:t>
      </w:r>
    </w:p>
    <w:p>
      <w:pPr>
        <w:keepNext/>
      </w:pPr>
      <w:r>
        <w:rPr>
          <w:b/>
        </w:rPr>
        <w:t xml:space="preserve">Affected system owner readiness approval </w:t>
      </w:r>
      <w:r/>
    </w:p>
    <w:p>
      <w:r>
        <w:t>Legal entity: [Complete]    Name and title: [Complete]</w:t>
      </w:r>
    </w:p>
    <w:p>
      <w:r>
        <w:t>Signature: _________________________________    Date: ______________</w:t>
      </w:r>
    </w:p>
    <w:p>
      <w:r>
        <w:t>Affected Party acknowledgements and unresolved objections: [Record]. Notify material later discoveries through a linked update.</w:t>
      </w:r>
    </w:p>
    <w:p>
      <w:r>
        <w:br w:type="page"/>
      </w:r>
    </w:p>
    <w:p>
      <w:pPr>
        <w:pStyle w:val="Heading1"/>
      </w:pPr>
      <w:r>
        <w:t>Form M Quality correction and dataset withdrawal</w:t>
      </w:r>
    </w:p>
    <w:p>
      <w:r>
        <w:rPr>
          <w:b/>
        </w:rPr>
        <w:t xml:space="preserve">M1 Record and action </w:t>
      </w:r>
      <w:r>
        <w:t>Finding ID; dataset/Provider; B version; source record or safe sample reference: [Complete]. Action: [Quality finding / processing correction / output retraction / access suspension / dataset withdrawal].</w:t>
      </w:r>
    </w:p>
    <w:p>
      <w:r>
        <w:rPr>
          <w:b/>
        </w:rPr>
        <w:t xml:space="preserve">M2 Evidence </w:t>
      </w:r>
      <w:r>
        <w:t>Observed and source timestamps; check/method/version; PASS, FAIL or NOT EVALUATED; reason, coverage, independence limits, uncertainty and freshness: [Complete]. Do not treat absence of evidence as a failed test.</w:t>
      </w:r>
    </w:p>
    <w:p>
      <w:r>
        <w:rPr>
          <w:b/>
        </w:rPr>
        <w:t xml:space="preserve">M3 Operational protection </w:t>
      </w:r>
      <w:r>
        <w:t>Affected output/users; urgency and safety impact; label/quarantine/retraction applied; time and responsible actor: [Complete]. Operator may protect its own output promptly without altering Provider source authority.</w:t>
      </w:r>
    </w:p>
    <w:p>
      <w:r>
        <w:rPr>
          <w:b/>
        </w:rPr>
        <w:t xml:space="preserve">M4 Provider source decision </w:t>
      </w:r>
      <w:r>
        <w:t>Proposed source remedy; Provider owner; accepted/disputed/no action; rationale and source-change authorization: [Complete]. Operator proposals do not authorize source changes.</w:t>
      </w:r>
    </w:p>
    <w:p>
      <w:r>
        <w:rPr>
          <w:b/>
        </w:rPr>
        <w:t xml:space="preserve">M5 Rights and withdrawal </w:t>
      </w:r>
      <w:r>
        <w:t>Authority/right changed; affected recipients; suspension or withdrawal basis and effective date; applicable surviving use/retention: [Complete / not applicable]. Follow B and master section 8.3; do not revoke independent open-license rights.</w:t>
      </w:r>
    </w:p>
    <w:p>
      <w:r>
        <w:rPr>
          <w:b/>
        </w:rPr>
        <w:t xml:space="preserve">M6 Notifications and recheck </w:t>
      </w:r>
      <w:r>
        <w:t>Recipients notified, delivery confirmation, propagated corrections and revised output references: [Complete]. Reverification using same finding ID; changed check/version; result/date; stale or disproven evidence removed or labeled: [Complete].</w:t>
      </w:r>
    </w:p>
    <w:p>
      <w:r>
        <w:rPr>
          <w:b/>
        </w:rPr>
        <w:t xml:space="preserve">M7 Closure </w:t>
      </w:r>
      <w:r>
        <w:t>Owner, outcome, unresolved dispute, next review and linked incident if relevant: [Complete].</w:t>
      </w:r>
    </w:p>
    <w:p>
      <w:pPr>
        <w:keepNext/>
      </w:pPr>
      <w:r>
        <w:rPr>
          <w:b/>
        </w:rPr>
        <w:t xml:space="preserve">Operator action record </w:t>
      </w:r>
      <w:r/>
    </w:p>
    <w:p>
      <w:r>
        <w:t>Legal entity: [Complete]    Name and title: [Complete]</w:t>
      </w:r>
    </w:p>
    <w:p>
      <w:r>
        <w:t>Signature: _________________________________    Date: ______________</w:t>
      </w:r>
    </w:p>
    <w:p>
      <w:pPr>
        <w:keepNext/>
      </w:pPr>
      <w:r>
        <w:rPr>
          <w:b/>
        </w:rPr>
        <w:t xml:space="preserve">Provider decision or acknowledgement </w:t>
      </w:r>
      <w:r/>
    </w:p>
    <w:p>
      <w:r>
        <w:t>Legal entity: [Complete]    Name and title: [Complete]</w:t>
      </w:r>
    </w:p>
    <w:p>
      <w:r>
        <w:t>Signature: _________________________________    Date: ______________</w:t>
      </w:r>
    </w:p>
    <w:p>
      <w:r>
        <w:br w:type="page"/>
      </w:r>
    </w:p>
    <w:p>
      <w:pPr>
        <w:pStyle w:val="Heading1"/>
      </w:pPr>
      <w:r>
        <w:t>Form N Exit return and retention certificate</w:t>
      </w:r>
    </w:p>
    <w:p>
      <w:r>
        <w:t>Use after withdrawal, termination, authority expiry or an approved operator transition. Complete one record for each affected entity and scope. Do not certify total deletion when authorized archives, backups or legal holds remain.</w:t>
      </w:r>
    </w:p>
    <w:p>
      <w:r>
        <w:rPr>
          <w:b/>
        </w:rPr>
        <w:t xml:space="preserve">N1 Exit scope </w:t>
      </w:r>
      <w:r>
        <w:t>Exit ID; departing Party; master/B versions; notice, termination and use-expiry dates; affected datasets, users, systems, processors and outputs: [Complete].</w:t>
      </w:r>
    </w:p>
    <w:p>
      <w:r>
        <w:rPr>
          <w:b/>
        </w:rPr>
        <w:t xml:space="preserve">N2 Access and export </w:t>
      </w:r>
      <w:r>
        <w:t>Access/keys revoked and timestamps; export contents, schemas, format, delivery date and acknowledgement; approved transition assistance and separately approved fees: [Complete]. No unapproved exit fee, lien or release of claims conditions agency-records delivery.</w:t>
      </w:r>
    </w:p>
    <w:p>
      <w:r>
        <w:rPr>
          <w:b/>
        </w:rPr>
        <w:t xml:space="preserve">N3 Disposition </w:t>
      </w:r>
      <w:r>
        <w:t>For each data category/system: returned, deleted or retained; method/date/evidence; approved surviving rights; output handling and recipient notifications: [Complete].</w:t>
      </w:r>
    </w:p>
    <w:p>
      <w:r>
        <w:rPr>
          <w:b/>
        </w:rPr>
        <w:t xml:space="preserve">N4 Retention exceptions </w:t>
      </w:r>
      <w:r>
        <w:t>Record category, exact legal/contractual authority, custodian, hold/schedule ID, restricted purpose, location, minimum retention, next review and deletion trigger: [Complete / none]. Include pending records requests, audits, investigations and litigation holds.</w:t>
      </w:r>
    </w:p>
    <w:p>
      <w:r>
        <w:rPr>
          <w:b/>
        </w:rPr>
        <w:t xml:space="preserve">N5 Backups and processors </w:t>
      </w:r>
      <w:r>
        <w:t>Backup rotation expiry and access restrictions; documented exception beyond master’s ordinary 90-day limit if any; re-delete on restoration; processor certificates and outstanding copies: [Complete].</w:t>
      </w:r>
    </w:p>
    <w:p>
      <w:r>
        <w:rPr>
          <w:b/>
        </w:rPr>
        <w:t xml:space="preserve">N6 Certification </w:t>
      </w:r>
      <w:r>
        <w:t>After reasonable inquiry, the certifying entity confirms disposition within its control as listed, revocation of affected access, continued protection of retained copies and identification of outstanding tasks. This certificate does not surrender lawful surviving rights or release claims.</w:t>
      </w:r>
    </w:p>
    <w:p>
      <w:pPr>
        <w:keepNext/>
      </w:pPr>
      <w:r>
        <w:rPr>
          <w:b/>
        </w:rPr>
        <w:t xml:space="preserve">Departing or affected Party certification </w:t>
      </w:r>
      <w:r/>
    </w:p>
    <w:p>
      <w:r>
        <w:t>Legal entity: [Complete]    Name and title: [Complete]</w:t>
      </w:r>
    </w:p>
    <w:p>
      <w:r>
        <w:t>Signature: _________________________________    Date: ______________</w:t>
      </w:r>
    </w:p>
    <w:p>
      <w:pPr>
        <w:keepNext/>
      </w:pPr>
      <w:r>
        <w:rPr>
          <w:b/>
        </w:rPr>
        <w:t xml:space="preserve">Operator export and access confirmation </w:t>
      </w:r>
      <w:r/>
    </w:p>
    <w:p>
      <w:r>
        <w:t>Legal entity: [Complete]    Name and title: [Complete]</w:t>
      </w:r>
    </w:p>
    <w:p>
      <w:r>
        <w:t>Signature: _________________________________    Date: ______________</w:t>
      </w:r>
    </w:p>
    <w:p>
      <w:r>
        <w:t>Provider/records custodian acknowledgement, unresolved actions and completion owner: [Complete].</w:t>
      </w:r>
    </w:p>
    <w:p>
      <w:r>
        <w:br w:type="page"/>
      </w:r>
    </w:p>
    <w:p>
      <w:pPr>
        <w:pStyle w:val="Heading1"/>
      </w:pPr>
      <w:r>
        <w:t>Form O Amendment exception and renewal approval</w:t>
      </w:r>
    </w:p>
    <w:p>
      <w:r>
        <w:t>Use for a master, rights, cost, liability or legally material change. A governance vote or operational click cannot replace affected Parties’ authorized written acceptance. Routine contact changes may use documented delegated authority without this form if no rights or duties change.</w:t>
      </w:r>
    </w:p>
    <w:p>
      <w:r>
        <w:rPr>
          <w:b/>
        </w:rPr>
        <w:t xml:space="preserve">O1 Identification </w:t>
      </w:r>
      <w:r>
        <w:t>Change ID/version; master/B/F/C/G or other instrument version; affected legal Parties; effective and expiry dates: [Complete]. Type: [Amendment / security exception / commercial exception / renewal / operator substitution].</w:t>
      </w:r>
    </w:p>
    <w:p>
      <w:r>
        <w:rPr>
          <w:b/>
        </w:rPr>
        <w:t xml:space="preserve">O2 Exact change </w:t>
      </w:r>
      <w:r>
        <w:t>Existing clause or field: [Quote]. Replacement wording: [Exact text]. Scope, purpose and reason: [Complete]. No other terms change except as expressly stated.</w:t>
      </w:r>
    </w:p>
    <w:p>
      <w:r>
        <w:rPr>
          <w:b/>
        </w:rPr>
        <w:t xml:space="preserve">O3 Legal and operational effect </w:t>
      </w:r>
      <w:r>
        <w:t>Source rights-holder consent; public-entity authority; mandatory-law consistency; privacy/security/accessibility effect; funding/procurement and risk approval; migration and rollback: [Evidence references]. A legal prohibition cannot be waived by this form.</w:t>
      </w:r>
    </w:p>
    <w:p>
      <w:r>
        <w:rPr>
          <w:b/>
        </w:rPr>
        <w:t xml:space="preserve">O4 Exception limits </w:t>
      </w:r>
      <w:r>
        <w:t>Risk, compensating controls, owner, expiry, remediation date and access limitations: [Complete / not applicable]. Cap or damage exclusion: [Exact terms and approved exceptions consistent with section 10.2 / none].</w:t>
      </w:r>
    </w:p>
    <w:p>
      <w:r>
        <w:rPr>
          <w:b/>
        </w:rPr>
        <w:t xml:space="preserve">O5 Preconditions </w:t>
      </w:r>
      <w:r>
        <w:t>All required affected Parties and approvers: [List]. Unresolved or conflicting terms: [None / list and block affected change]. Notification, restriction propagation and acceptance register updates: [Complete].</w:t>
      </w:r>
    </w:p>
    <w:p>
      <w:r>
        <w:rPr>
          <w:b/>
        </w:rPr>
        <w:t xml:space="preserve">O6 Acceptance </w:t>
      </w:r>
      <w:r>
        <w:t>Only the listed Parties executing this change are bound within their lawful authority. It cannot expand an unconsenting rights holder’s license or waive another public entity’s protections. Renewal and operator substitution require the master’s applicable approvals.</w:t>
      </w:r>
    </w:p>
    <w:p>
      <w:pPr>
        <w:keepNext/>
      </w:pPr>
      <w:r>
        <w:rPr>
          <w:b/>
        </w:rPr>
        <w:t xml:space="preserve">Affected Party authorized acceptance </w:t>
      </w:r>
      <w:r/>
    </w:p>
    <w:p>
      <w:r>
        <w:t>Legal entity: [Complete]    Name and title: [Complete]</w:t>
      </w:r>
    </w:p>
    <w:p>
      <w:r>
        <w:t>Signature: _________________________________    Date: ______________</w:t>
      </w:r>
    </w:p>
    <w:p>
      <w:pPr>
        <w:keepNext/>
      </w:pPr>
      <w:r>
        <w:rPr>
          <w:b/>
        </w:rPr>
        <w:t xml:space="preserve">Operator authorized acceptance </w:t>
      </w:r>
      <w:r/>
    </w:p>
    <w:p>
      <w:r>
        <w:t>Legal entity: [Complete]    Name and title: [Complete]</w:t>
      </w:r>
    </w:p>
    <w:p>
      <w:r>
        <w:t>Signature: _________________________________    Date: ______________</w:t>
      </w:r>
    </w:p>
    <w:p>
      <w:r>
        <w:t>Repeat signatures for every additional affected Party. Counsel, security, procurement and risk approval references: [Complete as required].</w:t>
      </w:r>
    </w:p>
    <w:p>
      <w:r>
        <w:br w:type="page"/>
      </w:r>
    </w:p>
    <w:p>
      <w:pPr>
        <w:pStyle w:val="Heading1"/>
      </w:pPr>
      <w:r>
        <w:t>Form P Public records request and preservation log</w:t>
      </w:r>
    </w:p>
    <w:p>
      <w:r>
        <w:t>Administrative handling record for records requests, audits, investigations or legal holds. The legally responsible custodian or counsel decides disclosure and preservation. This form creates no exemption, privilege or extension of a legal deadline.</w:t>
      </w:r>
    </w:p>
    <w:p>
      <w:r>
        <w:rPr>
          <w:b/>
        </w:rPr>
        <w:t xml:space="preserve">P1 Request or hold </w:t>
      </w:r>
      <w:r>
        <w:t>Record ID; type; responsible public entity/custodian and counsel; received timestamp and time zone; request/case reference; scope and source: [Complete].</w:t>
      </w:r>
    </w:p>
    <w:p>
      <w:r>
        <w:rPr>
          <w:b/>
        </w:rPr>
        <w:t xml:space="preserve">P2 Deadline and decision authority </w:t>
      </w:r>
      <w:r>
        <w:t>Applicable law, response dates, third-party notice and decision procedures; authorized decision maker; escalation route: [Complete]. Avoid importing another state’s deadlines.</w:t>
      </w:r>
    </w:p>
    <w:p>
      <w:r>
        <w:rPr>
          <w:b/>
        </w:rPr>
        <w:t xml:space="preserve">P3 Search and preservation </w:t>
      </w:r>
      <w:r>
        <w:t>Datasets, records, logs, metadata, systems, processors and custodians; search method/date; preservation notice and acknowledgement; deletion suspended for identified scope: [Complete].</w:t>
      </w:r>
    </w:p>
    <w:p>
      <w:r>
        <w:rPr>
          <w:b/>
        </w:rPr>
        <w:t xml:space="preserve">P4 Provider consultation </w:t>
      </w:r>
      <w:r>
        <w:t>Provider/operator contacts; specific claimed legal grounds; required third-party notices and delivery; comments received and custodian disposition: [Complete]. Consultation cannot impose an extra contractual veto or delay.</w:t>
      </w:r>
    </w:p>
    <w:p>
      <w:r>
        <w:rPr>
          <w:b/>
        </w:rPr>
        <w:t xml:space="preserve">P5 Production </w:t>
      </w:r>
      <w:r>
        <w:t>Record inventory, lawful redactions and grounds, segregated releasable portions, usable format, delivery date and acknowledgement; required fees and authorization: [Complete]. Protected copies and production evidence: [Secure reference].</w:t>
      </w:r>
    </w:p>
    <w:p>
      <w:r>
        <w:rPr>
          <w:b/>
        </w:rPr>
        <w:t xml:space="preserve">P6 Close or release hold </w:t>
      </w:r>
      <w:r>
        <w:t>Pending appeal/investigation or continued hold; authority for release; revised retention disposition; notice to each affected custodian/processor; confirmation deletion schedule resumed lawfully: [Complete].</w:t>
      </w:r>
    </w:p>
    <w:p>
      <w:pPr>
        <w:keepNext/>
      </w:pPr>
      <w:r>
        <w:rPr>
          <w:b/>
        </w:rPr>
        <w:t xml:space="preserve">Responsible custodian or legal decision record </w:t>
      </w:r>
      <w:r/>
    </w:p>
    <w:p>
      <w:r>
        <w:t>Legal entity: [Complete]    Name and title: [Complete]</w:t>
      </w:r>
    </w:p>
    <w:p>
      <w:r>
        <w:t>Signature: _________________________________    Date: ______________</w:t>
      </w:r>
    </w:p>
    <w:p>
      <w:pPr>
        <w:keepNext/>
      </w:pPr>
      <w:r>
        <w:rPr>
          <w:b/>
        </w:rPr>
        <w:t xml:space="preserve">Operator records coordinator acknowledgement </w:t>
      </w:r>
      <w:r/>
    </w:p>
    <w:p>
      <w:r>
        <w:t>Legal entity: [Complete]    Name and title: [Complete]</w:t>
      </w:r>
    </w:p>
    <w:p>
      <w:r>
        <w:t>Signature: _________________________________    Date: ______________</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Corridor Connect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4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20" w:line="240" w:lineRule="auto"/>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Connect Agreement Forms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