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[{{ plugin_name }}_plugin]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vendor PKCS11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 = '{{ plugin.get('library_path', '/usr/lib/libCryptoki2_64.so') }}'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to login to PKCS11 session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= '{{ plugin.login }}'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Label to identify master KEK in the HSM (must not be the same as HMAC label)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mkek_label = '{{ plugin.mkek_label }}'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Length in bytes of master KEK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mkek_length = {{ plugin.get('mkek_length', 32) 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Label to identify HMAC key in the HSM (must not be the same as MKEK label)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hmac_label = '{{ plugin.hmac_label }}'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HSM Slot id (Should correspond to a configured PKCS11 slot). Default: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slot_id =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Read/Write session with the HSM?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rw_session = True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Length of Project KEKs to create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pkek_length = 32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long to cache unwrapped Project KEKs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pkek_cache_ttl = 900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number of items in pkek cache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pkek_cache_limit = 100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friendly plugin name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plugin_name = 'PKCS11 HSM'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