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_storage.redis is defined %}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set conn = _storage.redis %}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if conn.sentinel is defined %}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redis_url = {{ conn.get('scheme', 'redis') }}://{{ conn.user }}:{{ conn.password }}@{{ conn.sentinel.host }}:{{ conn.sentinel.get('port', '26379') }}?sentinel={{ conn.sentinel.master_name }}{%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conn.db is defined -%}&amp;db={{ conn.db }}{% endif -%}{%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conn.sentinel.fallback is defined %}{% for member in conn.sentinel.fallback -%}&amp;sentinel_fallback={{ member.host }}:{{ member.get('port', '26379') }}{%- endfor -%}{% endif -%}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else %}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redis_url = {{ conn.get('scheme', 'redis') }}://{{ conn.user }}:{{ conn.password }}@{{ conn.host }}:{{ conn.get('port', '6379') }}{% if conn.db is defined -%}?db={{ conn.db }}{% endif -%}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endif %}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elif _storage.redis_url is defined %}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redis_url = {{ _storage.redis_url }}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