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nova region to use. Useful if keystone manages more than one region.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#region_name = &lt;None&gt;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_data.region is defined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region_name = {{ _data.region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of the nova endpoint to use.  This endpoint will be looked up in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keystone catalog and should be one of public, internal or admin. (string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- &lt;No description provided&gt;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admin - &lt;No description provided&gt;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- &lt;No description provided&gt;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#endpoint_type = public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endpoint_type = {{ _data.get('endpoint_type', 'internal')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API version of the admin Identity API endpoint. (string value)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#auth_version = &lt;None&gt;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_data.get('version')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auth_version = {{ _data.version 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Authentication URL (string value)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#auth_url = &lt;None&gt;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auth_url = {{ _data.get('protocol', 'http') }}://{{ _data.host }}:{{ _data.get('port', '5000') }}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Authentication type to load (string value)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[nova]/auth_plugin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#auth_type = &lt;None&gt;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auth_type = password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Required if identity server requires client certificate (string value)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#certfile = &lt;None&gt;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PEM encoded Certificate Authority to use when verifying HTTPs connections.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Defaults to system CAs. (string value)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#cafile = &lt;None&gt;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_data.get('protocol', 'http')  == 'https' %}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cafile={{ _data.cacert_file }}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domain ID to use with v3 and v2 parameters. It will be used for both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user and project domain in v3 and ignored in v2 authentication. (string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_data.get('default_domain_id') %}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default_domain_id = {{ _data.default_domain_id }}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#default_domain_id = &lt;None&gt;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domain name to use with v3 API and v2 parameters. It will be used for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the user and project domain in v3 and ignored in v2 authentication.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#default_domain_name = &lt;None&gt;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_data.get('default_domain_name') %}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default_domain_name = {{ _data.default_domain_name }}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Domain ID to scope to (string value)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#domain_id = &lt;None&gt;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_data.get('domain_id') %}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domain_id = {{ _data.domain_id }}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Domain name to scope to (string value)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#domain_name = &lt;None&gt;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_data.get('domain_name') %}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domain_name = {{ _data.domain_name }}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Verify HTTPS connections. (boolean value)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#insecure = false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Required if identity server requires client certificate (string value)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#keyfile = &lt;None&gt;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User's password (string value)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#password = &lt;None&gt;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_data.get('password') %}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= {{ _data.password }}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Domain ID containing project (string value)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#project_domain_id = &lt;None&gt;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_data.get('project_domain_id','default') %}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project_domain_id = {{ _data.get('project_domain_id','default') }}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Domain name containing project (string value)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#project_domain_name = &lt;None&gt;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_data.get('project_domain_name') %}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project_domain_name = {{ _data.project_domain_name }}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ID to scope to (string value)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#project_id = &lt;None&gt;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_data.get('project_id') %}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project_id = {{ _data.project_id }}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name to scope to (string value)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#project_name = &lt;None&gt;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_data.get('project_name') or _data.get('tenant') %}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project_name = {{ _data.get('project_name', _data.tenant) }}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Scope for system operations (string value)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#system_scope = &lt;None&gt;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Tenant ID (string value)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#tenant_id = &lt;None&gt;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_data.get('tenant_id') %}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tenant_id = {{ _data.tenant_id }}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Tenant Name (string value)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#tenant_name = &lt;None&gt;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_data.get('tenant_name') %}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tenant_name = {{ _data.tenant_name }}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Timeout value for http requests (integer value)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#timeout = &lt;None&gt;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Trust ID (string value)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#trust_id = &lt;None&gt;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User's domain id (string value)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#user_domain_id = &lt;None&gt;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_data.get('user_domain_id','default') %}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user_domain_id = {{ _data.get('user_domain_id','default') }}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User's domain name (string value)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#user_domain_name = &lt;None&gt;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_data.get('user_domain_name') %}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user_domain_name = {{ _data.user_domain_name }}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ID (string value)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#user_id = &lt;None&gt;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_data.get('user_id')  %}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 = {{ _data.user_id }}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Username (string value)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[neutron]/user_name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#username = &lt;None&gt;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_data.get('user') %}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= {{ _data.user }}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