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oslo.service.wsgi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name for the paste.deploy config for api service (string value)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#api_paste_config = api-paste.ini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python format string that is used as the template to generate log lines.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values can beformatted into it: client_ip, date_time,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request_line, status_code, body_length, wall_seconds. (string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#wsgi_log_format = %(client_ip)s "%(request_line)s" status: %(status_code)s  len: %(body_length)s time: %(wall_seconds).7f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the value of TCP_KEEPIDLE in seconds for each server socket. Not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supported on OS X. (integer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#tcp_keepidle = 600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the pool of greenthreads used by wsgi (integer value)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#wsgi_default_pool_size = 100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line size of message headers to be accepted. max_header_line may need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increased when using large tokens (typically those generated when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keystone is configured to use PKI tokens with big service catalogs). (integer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#max_header_line = 16384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False, closes the client socket connection explicitly. (boolean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#wsgi_keep_alive = true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for client connections' socket operations. If an incoming connection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idle for this number of seconds it will be closed. A value of '0' means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forever. (integer value)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#client_socket_timeout = 900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