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[[inputs.rabbitmq]]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'telegraf/files/input/_common.conf'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 = "{{ values.url }}"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username = "{{ values.username }}"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password = "{{ values.password }}"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values.header_timeout is defined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header_timeout = "{{ values.header_timeout }}"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values.client_timeout is defined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client_timeout = "{{ values.client_timeout }}"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values.nodes is defined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nodes = {{ values.nodes|json }}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values.queues is defined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queues = {{ values.queues|json }}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values.queue_name_include is defined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queue_name_include = {{ values.queue_name_include|json }}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values.queue_name_exclude is defined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queue_name_exclude = {{ values.queue_name_exclude|json }}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'telegraf/files/input/_filters.conf' %}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