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AD4E7" w14:textId="77777777" w:rsidR="00F75A3D" w:rsidRPr="00015ED9" w:rsidRDefault="00000000">
      <w:pPr>
        <w:spacing w:after="40"/>
        <w:jc w:val="center"/>
      </w:pPr>
      <w:r w:rsidRPr="00015ED9">
        <w:rPr>
          <w:b/>
          <w:bCs/>
          <w:sz w:val="20"/>
          <w:szCs w:val="20"/>
        </w:rPr>
        <w:t>PONTIFICIA UNIVERSIDAD CATÓLICA DEL PERÚ</w:t>
      </w:r>
    </w:p>
    <w:p w14:paraId="75466A5F" w14:textId="77777777" w:rsidR="00F75A3D" w:rsidRPr="00015ED9" w:rsidRDefault="00000000">
      <w:pPr>
        <w:spacing w:after="40"/>
        <w:jc w:val="center"/>
      </w:pPr>
      <w:r w:rsidRPr="00015ED9">
        <w:rPr>
          <w:i/>
          <w:iCs/>
          <w:sz w:val="18"/>
          <w:szCs w:val="18"/>
        </w:rPr>
        <w:t>FACULTAD DE CIENCIAS E INGENIERÍA</w:t>
      </w:r>
    </w:p>
    <w:p w14:paraId="296BB127" w14:textId="77777777" w:rsidR="00F75A3D" w:rsidRDefault="00000000">
      <w:pPr>
        <w:spacing w:after="40"/>
        <w:jc w:val="center"/>
      </w:pPr>
      <w:r>
        <w:rPr>
          <w:i/>
          <w:iCs/>
          <w:sz w:val="18"/>
          <w:szCs w:val="18"/>
        </w:rPr>
        <w:t>ESPECIALIDAD DE INGENIERÍA INFORMÁTICA</w:t>
      </w:r>
    </w:p>
    <w:p w14:paraId="2377FBB6" w14:textId="77777777" w:rsidR="00F75A3D" w:rsidRDefault="00F75A3D"/>
    <w:p w14:paraId="4D004717" w14:textId="77777777" w:rsidR="00F75A3D" w:rsidRDefault="00000000">
      <w:pPr>
        <w:jc w:val="center"/>
      </w:pPr>
      <w:r>
        <w:rPr>
          <w:noProof/>
        </w:rPr>
        <w:drawing>
          <wp:inline distT="0" distB="0" distL="114300" distR="114300" wp14:anchorId="03E6B656" wp14:editId="44EDA0A3">
            <wp:extent cx="2057400" cy="206175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6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40C42" w14:textId="77777777" w:rsidR="00F75A3D" w:rsidRDefault="00F75A3D"/>
    <w:p w14:paraId="7C46FDB7" w14:textId="77777777" w:rsidR="00F75A3D" w:rsidRDefault="00F75A3D"/>
    <w:p w14:paraId="4A804918" w14:textId="77777777" w:rsidR="00F75A3D" w:rsidRPr="00015ED9" w:rsidRDefault="00000000">
      <w:pPr>
        <w:pStyle w:val="Subttulo"/>
        <w:keepNext/>
        <w:keepLines/>
        <w:spacing w:before="240" w:after="160" w:line="276" w:lineRule="auto"/>
        <w:jc w:val="center"/>
        <w:rPr>
          <w:rFonts w:ascii="Arial" w:eastAsia="Arial" w:hAnsi="Arial" w:cs="Arial"/>
          <w:i w:val="0"/>
          <w:iCs w:val="0"/>
          <w:color w:val="666666"/>
          <w:sz w:val="30"/>
          <w:szCs w:val="30"/>
        </w:rPr>
      </w:pPr>
      <w:bookmarkStart w:id="0" w:name="_heading=h.dd2pqfckegpg" w:colFirst="0" w:colLast="0"/>
      <w:bookmarkEnd w:id="0"/>
      <w:r w:rsidRPr="00015ED9">
        <w:rPr>
          <w:rFonts w:ascii="Arial" w:eastAsia="Arial" w:hAnsi="Arial" w:cs="Arial"/>
          <w:i w:val="0"/>
          <w:iCs w:val="0"/>
          <w:color w:val="666666"/>
          <w:sz w:val="30"/>
          <w:szCs w:val="30"/>
        </w:rPr>
        <w:t>Proyecto de Diseño y Desarrollo de Software [1INF54-0982]</w:t>
      </w:r>
    </w:p>
    <w:p w14:paraId="3681020C" w14:textId="77777777" w:rsidR="00F75A3D" w:rsidRPr="00015ED9" w:rsidRDefault="00F75A3D">
      <w:pPr>
        <w:jc w:val="center"/>
      </w:pPr>
    </w:p>
    <w:p w14:paraId="0E386885" w14:textId="77777777" w:rsidR="00F75A3D" w:rsidRPr="00015ED9" w:rsidRDefault="00015ED9">
      <w:pPr>
        <w:pStyle w:val="Ttulo"/>
        <w:jc w:val="center"/>
      </w:pPr>
      <w:r w:rsidRPr="00015ED9">
        <w:rPr>
          <w:b/>
          <w:bCs/>
        </w:rPr>
        <w:t xml:space="preserve">Catálogo de pruebas </w:t>
      </w:r>
      <w:r>
        <w:rPr>
          <w:b/>
          <w:bCs/>
        </w:rPr>
        <w:t>de aceptación</w:t>
      </w:r>
    </w:p>
    <w:p w14:paraId="250E67D9" w14:textId="77777777" w:rsidR="00F75A3D" w:rsidRPr="00DE29C7" w:rsidRDefault="00000000">
      <w:pPr>
        <w:pStyle w:val="Ttulo3"/>
        <w:spacing w:before="320" w:line="276" w:lineRule="auto"/>
        <w:ind w:left="720" w:hanging="360"/>
        <w:jc w:val="center"/>
        <w:rPr>
          <w:color w:val="434343"/>
          <w:sz w:val="26"/>
          <w:szCs w:val="26"/>
        </w:rPr>
      </w:pPr>
      <w:bookmarkStart w:id="1" w:name="_heading=h.hh7dbyoisu16" w:colFirst="0" w:colLast="0"/>
      <w:bookmarkStart w:id="2" w:name="_Toc243475316"/>
      <w:bookmarkEnd w:id="1"/>
      <w:r w:rsidRPr="00DE29C7">
        <w:rPr>
          <w:color w:val="434343"/>
          <w:sz w:val="26"/>
          <w:szCs w:val="26"/>
        </w:rPr>
        <w:t>Equipo: 6F</w:t>
      </w:r>
      <w:bookmarkEnd w:id="2"/>
    </w:p>
    <w:p w14:paraId="34B2A5C8" w14:textId="77777777" w:rsidR="00F75A3D" w:rsidRDefault="00000000">
      <w:pPr>
        <w:pStyle w:val="Ttulo3"/>
        <w:spacing w:before="320" w:line="276" w:lineRule="auto"/>
        <w:ind w:left="2160" w:hanging="360"/>
        <w:rPr>
          <w:color w:val="434343"/>
          <w:sz w:val="26"/>
          <w:szCs w:val="26"/>
        </w:rPr>
      </w:pPr>
      <w:bookmarkStart w:id="3" w:name="_heading=h.3pl5ib3icgfg" w:colFirst="0" w:colLast="0"/>
      <w:bookmarkStart w:id="4" w:name="_Toc243475317"/>
      <w:bookmarkEnd w:id="3"/>
      <w:r>
        <w:rPr>
          <w:color w:val="434343"/>
          <w:sz w:val="26"/>
          <w:szCs w:val="26"/>
        </w:rPr>
        <w:t>Integrantes:</w:t>
      </w:r>
      <w:bookmarkEnd w:id="4"/>
    </w:p>
    <w:p w14:paraId="448EBB1A" w14:textId="77777777" w:rsidR="00F75A3D" w:rsidRDefault="00000000">
      <w:pPr>
        <w:numPr>
          <w:ilvl w:val="0"/>
          <w:numId w:val="1"/>
        </w:numPr>
        <w:spacing w:after="0" w:line="276" w:lineRule="auto"/>
        <w:ind w:left="720"/>
      </w:pPr>
      <w:r>
        <w:t>Gabriel Angel Quispe Cerron</w:t>
      </w:r>
    </w:p>
    <w:p w14:paraId="32ACBF4B" w14:textId="77777777" w:rsidR="00F75A3D" w:rsidRDefault="00000000">
      <w:pPr>
        <w:numPr>
          <w:ilvl w:val="0"/>
          <w:numId w:val="1"/>
        </w:numPr>
        <w:spacing w:after="0" w:line="276" w:lineRule="auto"/>
        <w:ind w:left="720"/>
      </w:pPr>
      <w:r>
        <w:t>Roly Alvaro Huacre Samaniego</w:t>
      </w:r>
    </w:p>
    <w:p w14:paraId="28337AD6" w14:textId="77777777" w:rsidR="00F75A3D" w:rsidRDefault="00000000">
      <w:pPr>
        <w:numPr>
          <w:ilvl w:val="0"/>
          <w:numId w:val="1"/>
        </w:numPr>
        <w:spacing w:after="0" w:line="276" w:lineRule="auto"/>
        <w:ind w:left="720"/>
      </w:pPr>
      <w:r>
        <w:t>Amira Paola Rodriguez Almora</w:t>
      </w:r>
    </w:p>
    <w:p w14:paraId="59FC2E5F" w14:textId="77777777" w:rsidR="00F75A3D" w:rsidRDefault="00000000">
      <w:pPr>
        <w:numPr>
          <w:ilvl w:val="0"/>
          <w:numId w:val="1"/>
        </w:numPr>
        <w:spacing w:after="240" w:line="276" w:lineRule="auto"/>
        <w:ind w:left="720"/>
      </w:pPr>
      <w:r>
        <w:t>Diego Alfredo Carmona Chumbimuni</w:t>
      </w:r>
    </w:p>
    <w:p w14:paraId="3A8BC90E" w14:textId="77777777" w:rsidR="00F75A3D" w:rsidRDefault="00F75A3D">
      <w:pPr>
        <w:spacing w:before="240" w:after="80" w:line="276" w:lineRule="auto"/>
        <w:jc w:val="center"/>
      </w:pPr>
    </w:p>
    <w:p w14:paraId="1FACF00F" w14:textId="77777777" w:rsidR="00F75A3D" w:rsidRDefault="00F75A3D">
      <w:pPr>
        <w:spacing w:before="240" w:after="80" w:line="276" w:lineRule="auto"/>
        <w:jc w:val="center"/>
      </w:pPr>
    </w:p>
    <w:p w14:paraId="48823E59" w14:textId="77777777" w:rsidR="00F75A3D" w:rsidRDefault="00F75A3D">
      <w:pPr>
        <w:spacing w:before="240" w:after="80" w:line="276" w:lineRule="auto"/>
        <w:jc w:val="center"/>
      </w:pPr>
    </w:p>
    <w:p w14:paraId="479EC070" w14:textId="77777777" w:rsidR="00F75A3D" w:rsidRDefault="00000000">
      <w:pPr>
        <w:spacing w:before="240" w:after="80" w:line="276" w:lineRule="auto"/>
        <w:jc w:val="center"/>
        <w:rPr>
          <w:b/>
          <w:bCs/>
        </w:rPr>
      </w:pPr>
      <w:r>
        <w:t>2026-2</w:t>
      </w:r>
    </w:p>
    <w:p w14:paraId="304955F1" w14:textId="77777777" w:rsidR="00F75A3D" w:rsidRDefault="00000000">
      <w:r>
        <w:br w:type="page"/>
      </w:r>
    </w:p>
    <w:p w14:paraId="0872BC72" w14:textId="77777777" w:rsidR="00185628" w:rsidRDefault="00000000">
      <w:pPr>
        <w:pStyle w:val="Ttulo1"/>
      </w:pPr>
      <w:bookmarkStart w:id="5" w:name="_Toc243475318"/>
      <w:r>
        <w:lastRenderedPageBreak/>
        <w:t>Historial de versiones</w:t>
      </w:r>
      <w:bookmarkEnd w:id="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1080"/>
        <w:gridCol w:w="5040"/>
        <w:gridCol w:w="1440"/>
      </w:tblGrid>
      <w:tr w:rsidR="00185628" w14:paraId="01931D6E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B4163D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C5FE2B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B4B9EB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4D67C7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Autor</w:t>
            </w:r>
          </w:p>
        </w:tc>
      </w:tr>
      <w:tr w:rsidR="00185628" w14:paraId="0C84492F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DCBA2A" w14:textId="77777777" w:rsidR="00185628" w:rsidRDefault="00000000">
            <w:pPr>
              <w:spacing w:after="40"/>
            </w:pPr>
            <w:r>
              <w:rPr>
                <w:sz w:val="18"/>
              </w:rPr>
              <w:t>30/09/2026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DE8F63" w14:textId="77777777" w:rsidR="00185628" w:rsidRDefault="00000000">
            <w:pPr>
              <w:spacing w:after="40"/>
            </w:pPr>
            <w:r>
              <w:rPr>
                <w:sz w:val="18"/>
              </w:rPr>
              <w:t>1.0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2F9BCC" w14:textId="77777777" w:rsidR="00185628" w:rsidRPr="00DE29C7" w:rsidRDefault="00000000">
            <w:pPr>
              <w:spacing w:after="40"/>
            </w:pPr>
            <w:r w:rsidRPr="00DE29C7">
              <w:rPr>
                <w:sz w:val="18"/>
              </w:rPr>
              <w:t>Se ha redactado la primera versión del documento pruebas.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7898A1" w14:textId="77777777" w:rsidR="00185628" w:rsidRDefault="00000000">
            <w:pPr>
              <w:spacing w:after="40"/>
            </w:pPr>
            <w:r>
              <w:rPr>
                <w:sz w:val="18"/>
              </w:rPr>
              <w:t>Equipo 6F</w:t>
            </w:r>
          </w:p>
        </w:tc>
      </w:tr>
      <w:tr w:rsidR="00185628" w14:paraId="53A1F33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F84ABE" w14:textId="77777777" w:rsidR="00185628" w:rsidRDefault="00000000">
            <w:pPr>
              <w:spacing w:after="40"/>
            </w:pPr>
            <w:r>
              <w:rPr>
                <w:sz w:val="18"/>
              </w:rPr>
              <w:t>21/10/2026</w:t>
            </w:r>
          </w:p>
        </w:tc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583D7A" w14:textId="77777777" w:rsidR="00185628" w:rsidRDefault="00000000">
            <w:pPr>
              <w:spacing w:after="40"/>
            </w:pPr>
            <w:r>
              <w:rPr>
                <w:sz w:val="18"/>
              </w:rPr>
              <w:t>1.1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3B6516" w14:textId="77777777" w:rsidR="00185628" w:rsidRPr="00DE29C7" w:rsidRDefault="00000000">
            <w:pPr>
              <w:spacing w:after="40"/>
            </w:pPr>
            <w:r w:rsidRPr="00DE29C7">
              <w:rPr>
                <w:sz w:val="18"/>
              </w:rPr>
              <w:t>Se incorpora el diseño de casos de aceptación y sus clases de equivalencia para PaqRap.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A1C8D2" w14:textId="77777777" w:rsidR="00185628" w:rsidRDefault="00000000">
            <w:pPr>
              <w:spacing w:after="40"/>
            </w:pPr>
            <w:r>
              <w:rPr>
                <w:sz w:val="18"/>
              </w:rPr>
              <w:t>Equipo 6F</w:t>
            </w:r>
          </w:p>
        </w:tc>
      </w:tr>
    </w:tbl>
    <w:p w14:paraId="06FD2190" w14:textId="77777777" w:rsidR="00185628" w:rsidRDefault="00185628"/>
    <w:p w14:paraId="4E61C86B" w14:textId="77777777" w:rsidR="00DE29C7" w:rsidRDefault="00DE29C7">
      <w:pPr>
        <w:spacing w:line="252" w:lineRule="auto"/>
        <w:jc w:val="both"/>
        <w:rPr>
          <w:b/>
          <w:bCs/>
          <w:sz w:val="28"/>
          <w:szCs w:val="28"/>
        </w:rPr>
      </w:pPr>
      <w:r>
        <w:br w:type="page"/>
      </w:r>
    </w:p>
    <w:p w14:paraId="37FD3FD8" w14:textId="26D18180" w:rsidR="00185628" w:rsidRPr="00DE29C7" w:rsidRDefault="00000000">
      <w:pPr>
        <w:pStyle w:val="Ttulo1"/>
      </w:pPr>
      <w:bookmarkStart w:id="6" w:name="_Toc243475319"/>
      <w:r w:rsidRPr="00DE29C7">
        <w:lastRenderedPageBreak/>
        <w:t>Contenido</w:t>
      </w:r>
      <w:bookmarkEnd w:id="6"/>
    </w:p>
    <w:sdt>
      <w:sdtPr>
        <w:rPr>
          <w:lang w:val="es-ES"/>
        </w:rPr>
        <w:id w:val="1074087552"/>
        <w:docPartObj>
          <w:docPartGallery w:val="Table of Contents"/>
          <w:docPartUnique/>
        </w:docPartObj>
      </w:sdtPr>
      <w:sdtEndPr>
        <w:rPr>
          <w:sz w:val="21"/>
          <w:szCs w:val="22"/>
        </w:rPr>
      </w:sdtEndPr>
      <w:sdtContent>
        <w:p w14:paraId="2699E71B" w14:textId="098C05F6" w:rsidR="00DE29C7" w:rsidRDefault="00DE29C7">
          <w:pPr>
            <w:pStyle w:val="TtuloTDC"/>
          </w:pPr>
          <w:r>
            <w:rPr>
              <w:lang w:val="es-ES"/>
            </w:rPr>
            <w:t>Contenido</w:t>
          </w:r>
        </w:p>
        <w:p w14:paraId="046DC76B" w14:textId="38DB8BDA" w:rsidR="00DE29C7" w:rsidRDefault="00DE29C7" w:rsidP="00DE29C7">
          <w:pPr>
            <w:pStyle w:val="TDC3"/>
            <w:tabs>
              <w:tab w:val="right" w:leader="dot" w:pos="9062"/>
            </w:tabs>
            <w:ind w:left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75320" w:history="1">
            <w:r w:rsidRPr="00555A87">
              <w:rPr>
                <w:rStyle w:val="Hipervnculo"/>
                <w:noProof/>
              </w:rPr>
              <w:t>1.  Propósito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1044" w14:textId="4D495C4C" w:rsidR="00DE29C7" w:rsidRDefault="00DE29C7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43475321" w:history="1">
            <w:r w:rsidRPr="00555A87">
              <w:rPr>
                <w:rStyle w:val="Hipervnculo"/>
                <w:noProof/>
              </w:rPr>
              <w:t>2. Preparación y reglas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4C39D" w14:textId="13CB4E45" w:rsidR="00DE29C7" w:rsidRDefault="00DE29C7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43475322" w:history="1">
            <w:r w:rsidRPr="00555A87">
              <w:rPr>
                <w:rStyle w:val="Hipervnculo"/>
                <w:noProof/>
              </w:rPr>
              <w:t>3. Diseño mediante clases de equivalencia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3FBF" w14:textId="09241F82" w:rsidR="00DE29C7" w:rsidRDefault="00DE29C7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43475323" w:history="1">
            <w:r w:rsidRPr="00555A87">
              <w:rPr>
                <w:rStyle w:val="Hipervnculo"/>
                <w:noProof/>
              </w:rPr>
              <w:t>4 Casos de prueba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74778" w14:textId="33AD9A19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24" w:history="1">
            <w:r w:rsidRPr="00555A87">
              <w:rPr>
                <w:rStyle w:val="Hipervnculo"/>
                <w:noProof/>
              </w:rPr>
              <w:t>CPA-001 Importar un pedido 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B290" w14:textId="49796590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25" w:history="1">
            <w:r w:rsidRPr="00555A87">
              <w:rPr>
                <w:rStyle w:val="Hipervnculo"/>
                <w:noProof/>
              </w:rPr>
              <w:t>CPA-002 Rechazar estructura incompleta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834C7" w14:textId="5AE57F7C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26" w:history="1">
            <w:r w:rsidRPr="00555A87">
              <w:rPr>
                <w:rStyle w:val="Hipervnculo"/>
                <w:noProof/>
              </w:rPr>
              <w:t>CPA-003 Rechazar un cliente vacío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7083" w14:textId="13A743FE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27" w:history="1">
            <w:r w:rsidRPr="00555A87">
              <w:rPr>
                <w:rStyle w:val="Hipervnculo"/>
                <w:noProof/>
              </w:rPr>
              <w:t>CPA-004 Rechazar una cantidad no entera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3099" w14:textId="05D888F5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28" w:history="1">
            <w:r w:rsidRPr="00555A87">
              <w:rPr>
                <w:rStyle w:val="Hipervnculo"/>
                <w:noProof/>
              </w:rPr>
              <w:t>CPA-005 Rechazar fecha de venta inválida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F43B6" w14:textId="5D4C7DD4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29" w:history="1">
            <w:r w:rsidRPr="00555A87">
              <w:rPr>
                <w:rStyle w:val="Hipervnculo"/>
                <w:noProof/>
              </w:rPr>
              <w:t>CPA-006 Evitar una carga parcial con líneas inválidas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66B3" w14:textId="1444DEA8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0" w:history="1">
            <w:r w:rsidRPr="00555A87">
              <w:rPr>
                <w:rStyle w:val="Hipervnculo"/>
                <w:noProof/>
              </w:rPr>
              <w:t>CPA-007 Ignorar comentarios y líneas en blanco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A2BE" w14:textId="5E5C5D0C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1" w:history="1">
            <w:r w:rsidRPr="00555A87">
              <w:rPr>
                <w:rStyle w:val="Hipervnculo"/>
                <w:noProof/>
              </w:rPr>
              <w:t>CPA-008 Rechazar nombre de archivo desconocido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11F7" w14:textId="49DD623E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2" w:history="1">
            <w:r w:rsidRPr="00555A87">
              <w:rPr>
                <w:rStyle w:val="Hipervnculo"/>
                <w:noProof/>
              </w:rPr>
              <w:t>CPA-009 Importar un bloqueo 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6FA64" w14:textId="5DD1946A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3" w:history="1">
            <w:r w:rsidRPr="00555A87">
              <w:rPr>
                <w:rStyle w:val="Hipervnculo"/>
                <w:noProof/>
              </w:rPr>
              <w:t>CPA-010 Rechazar una poligonal incompleta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70A5" w14:textId="5386A84A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4" w:history="1">
            <w:r w:rsidRPr="00555A87">
              <w:rPr>
                <w:rStyle w:val="Hipervnculo"/>
                <w:noProof/>
              </w:rPr>
              <w:t>CPA-011 Interpretar bloqueo que cruza de 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E4B20" w14:textId="5B97A8D2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5" w:history="1">
            <w:r w:rsidRPr="00555A87">
              <w:rPr>
                <w:rStyle w:val="Hipervnculo"/>
                <w:noProof/>
              </w:rPr>
              <w:t>CPA-012 Importar mantenimiento 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D4A8" w14:textId="0B12AC9E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6" w:history="1">
            <w:r w:rsidRPr="00555A87">
              <w:rPr>
                <w:rStyle w:val="Hipervnculo"/>
                <w:noProof/>
              </w:rPr>
              <w:t>CPA-013 Rechazar fecha imposible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EF632" w14:textId="6B0735D7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7" w:history="1">
            <w:r w:rsidRPr="00555A87">
              <w:rPr>
                <w:rStyle w:val="Hipervnculo"/>
                <w:noProof/>
              </w:rPr>
              <w:t>CPA-014 Iniciar el escenario día a 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8261" w14:textId="3608130F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8" w:history="1">
            <w:r w:rsidRPr="00555A87">
              <w:rPr>
                <w:rStyle w:val="Hipervnculo"/>
                <w:noProof/>
              </w:rPr>
              <w:t>CPA-015 Iniciar el escenario de cinco días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8F24" w14:textId="7B67620E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39" w:history="1">
            <w:r w:rsidRPr="00555A87">
              <w:rPr>
                <w:rStyle w:val="Hipervnculo"/>
                <w:noProof/>
              </w:rPr>
              <w:t>CPA-016 Iniciar colapso logístico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D31FF" w14:textId="7632CC23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0" w:history="1">
            <w:r w:rsidRPr="00555A87">
              <w:rPr>
                <w:rStyle w:val="Hipervnculo"/>
                <w:noProof/>
              </w:rPr>
              <w:t>CPA-017 Rechazar inicio sin tipo de 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3B5E9" w14:textId="6B912B59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1" w:history="1">
            <w:r w:rsidRPr="00555A87">
              <w:rPr>
                <w:rStyle w:val="Hipervnculo"/>
                <w:noProof/>
              </w:rPr>
              <w:t>CPA-018 Compartir una ejecución activa entre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6A747" w14:textId="4189CEBD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2" w:history="1">
            <w:r w:rsidRPr="00555A87">
              <w:rPr>
                <w:rStyle w:val="Hipervnculo"/>
                <w:noProof/>
              </w:rPr>
              <w:t>CPA-019 Pausar una ejecución 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C1D8A" w14:textId="304AC488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3" w:history="1">
            <w:r w:rsidRPr="00555A87">
              <w:rPr>
                <w:rStyle w:val="Hipervnculo"/>
                <w:noProof/>
              </w:rPr>
              <w:t>CPA-020 Reanudar una ejecución pausada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633AA" w14:textId="2AA67AF7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4" w:history="1">
            <w:r w:rsidRPr="00555A87">
              <w:rPr>
                <w:rStyle w:val="Hipervnculo"/>
                <w:noProof/>
              </w:rPr>
              <w:t>CPA-021 Detener una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D666" w14:textId="276AF093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5" w:history="1">
            <w:r w:rsidRPr="00555A87">
              <w:rPr>
                <w:rStyle w:val="Hipervnculo"/>
                <w:noProof/>
              </w:rPr>
              <w:t>CPA-022 Rechazar reanudación de una ejecución terminada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5F87E" w14:textId="5E0157E5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6" w:history="1">
            <w:r w:rsidRPr="00555A87">
              <w:rPr>
                <w:rStyle w:val="Hipervnculo"/>
                <w:noProof/>
              </w:rPr>
              <w:t>CPA-023 Consultar un identificador inexistente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AFA20" w14:textId="0F0B04EC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7" w:history="1">
            <w:r w:rsidRPr="00555A87">
              <w:rPr>
                <w:rStyle w:val="Hipervnculo"/>
                <w:noProof/>
              </w:rPr>
              <w:t>CPA-024 Filtrar pedidos por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7D50" w14:textId="60C59F68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8" w:history="1">
            <w:r w:rsidRPr="00555A87">
              <w:rPr>
                <w:rStyle w:val="Hipervnculo"/>
                <w:noProof/>
              </w:rPr>
              <w:t>CPA-025 Consultar filtro sin coincidencias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17D0" w14:textId="3F9F335F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49" w:history="1">
            <w:r w:rsidRPr="00555A87">
              <w:rPr>
                <w:rStyle w:val="Hipervnculo"/>
                <w:noProof/>
              </w:rPr>
              <w:t>CPA-026 Rechazar una solicitud con campo obligatorio vacío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77C8" w14:textId="02D104C5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0" w:history="1">
            <w:r w:rsidRPr="00555A87">
              <w:rPr>
                <w:rStyle w:val="Hipervnculo"/>
                <w:noProof/>
              </w:rPr>
              <w:t>CPA-027 Cambiar velocidad de un tipo de vehículo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BF8BE" w14:textId="23D484C8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1" w:history="1">
            <w:r w:rsidRPr="00555A87">
              <w:rPr>
                <w:rStyle w:val="Hipervnculo"/>
                <w:noProof/>
              </w:rPr>
              <w:t>CPA-028 Cambiar capacidad de un tipo de vehículo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56A1" w14:textId="3AE55960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2" w:history="1">
            <w:r w:rsidRPr="00555A87">
              <w:rPr>
                <w:rStyle w:val="Hipervnculo"/>
                <w:noProof/>
              </w:rPr>
              <w:t>CPA-029 Aumentar la cantidad total de vehículos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54E0" w14:textId="237A3A7E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3" w:history="1">
            <w:r w:rsidRPr="00555A87">
              <w:rPr>
                <w:rStyle w:val="Hipervnculo"/>
                <w:noProof/>
              </w:rPr>
              <w:t>CPA-030 Reducir flota conservando vehículos en ruta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EEEB" w14:textId="1404CCA9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4" w:history="1">
            <w:r w:rsidRPr="00555A87">
              <w:rPr>
                <w:rStyle w:val="Hipervnculo"/>
                <w:noProof/>
              </w:rPr>
              <w:t>CPA-031 Cambiar capacidad de almacén intermedio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632C" w14:textId="68BCDC93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5" w:history="1">
            <w:r w:rsidRPr="00555A87">
              <w:rPr>
                <w:rStyle w:val="Hipervnculo"/>
                <w:noProof/>
              </w:rPr>
              <w:t>CPA-032 Cambiar posición dentro de la ciudad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527E" w14:textId="6B58D590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6" w:history="1">
            <w:r w:rsidRPr="00555A87">
              <w:rPr>
                <w:rStyle w:val="Hipervnculo"/>
                <w:noProof/>
              </w:rPr>
              <w:t>CPA-033 Conservar posición ante coordenada fuera de ciudad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E9EDD" w14:textId="57826B39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7" w:history="1">
            <w:r w:rsidRPr="00555A87">
              <w:rPr>
                <w:rStyle w:val="Hipervnculo"/>
                <w:noProof/>
              </w:rPr>
              <w:t>CPA-034 Cambiar frecuencia de recarga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15E20" w14:textId="3B9281FF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8" w:history="1">
            <w:r w:rsidRPr="00555A87">
              <w:rPr>
                <w:rStyle w:val="Hipervnculo"/>
                <w:noProof/>
              </w:rPr>
              <w:t>CPA-035 Rechazar cambio de ciudad durante la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C34D" w14:textId="0282D974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59" w:history="1">
            <w:r w:rsidRPr="00555A87">
              <w:rPr>
                <w:rStyle w:val="Hipervnculo"/>
                <w:noProof/>
              </w:rPr>
              <w:t>CPA-036 Aplicar avería de tipo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513FF" w14:textId="5BB477CA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60" w:history="1">
            <w:r w:rsidRPr="00555A87">
              <w:rPr>
                <w:rStyle w:val="Hipervnculo"/>
                <w:noProof/>
              </w:rPr>
              <w:t>CPA-037 Aplicar avería de tipo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1239" w14:textId="514AEE1E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61" w:history="1">
            <w:r w:rsidRPr="00555A87">
              <w:rPr>
                <w:rStyle w:val="Hipervnculo"/>
                <w:noProof/>
              </w:rPr>
              <w:t>CPA-038 Rechazar velocidad no positiva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06D3" w14:textId="7D94CEA5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62" w:history="1">
            <w:r w:rsidRPr="00555A87">
              <w:rPr>
                <w:rStyle w:val="Hipervnculo"/>
                <w:noProof/>
              </w:rPr>
              <w:t>CPA-039 Rechazar cantidad de pedido no positiva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98B5" w14:textId="51E425BE" w:rsidR="00DE29C7" w:rsidRDefault="00DE29C7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43475363" w:history="1">
            <w:r w:rsidRPr="00555A87">
              <w:rPr>
                <w:rStyle w:val="Hipervnculo"/>
                <w:noProof/>
              </w:rPr>
              <w:t>CPA-040 Comprobar aplicación real de la carga de flota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2193E" w14:textId="1C5D3F80" w:rsidR="00DE29C7" w:rsidRDefault="00DE29C7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43475364" w:history="1">
            <w:r w:rsidRPr="00555A87">
              <w:rPr>
                <w:rStyle w:val="Hipervnculo"/>
                <w:noProof/>
              </w:rPr>
              <w:t>5 Observaciones para la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2FEB" w14:textId="6190497A" w:rsidR="00DE29C7" w:rsidRDefault="00DE29C7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43475365" w:history="1">
            <w:r w:rsidRPr="00555A87">
              <w:rPr>
                <w:rStyle w:val="Hipervnculo"/>
                <w:noProof/>
              </w:rPr>
              <w:t>6 Registro y cierre de la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46C1" w14:textId="6DD07FA8" w:rsidR="00DE29C7" w:rsidRDefault="00DE29C7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43475366" w:history="1">
            <w:r w:rsidRPr="00555A87">
              <w:rPr>
                <w:rStyle w:val="Hipervnculo"/>
                <w:noProof/>
              </w:rPr>
              <w:t>7 Trazabilidad con 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3C8C7" w14:textId="72BE4C8F" w:rsidR="00DE29C7" w:rsidRDefault="00DE29C7">
          <w:r>
            <w:rPr>
              <w:b/>
              <w:bCs/>
              <w:lang w:val="es-ES"/>
            </w:rPr>
            <w:fldChar w:fldCharType="end"/>
          </w:r>
        </w:p>
      </w:sdtContent>
    </w:sdt>
    <w:p w14:paraId="6A834B20" w14:textId="77777777" w:rsidR="00DE29C7" w:rsidRDefault="00DE29C7">
      <w:pPr>
        <w:spacing w:line="252" w:lineRule="auto"/>
        <w:jc w:val="both"/>
        <w:rPr>
          <w:b/>
          <w:bCs/>
          <w:sz w:val="28"/>
          <w:szCs w:val="28"/>
        </w:rPr>
      </w:pPr>
      <w:r>
        <w:br w:type="page"/>
      </w:r>
    </w:p>
    <w:p w14:paraId="6EA438CE" w14:textId="14BC6C6C" w:rsidR="00185628" w:rsidRPr="00DE29C7" w:rsidRDefault="00000000" w:rsidP="00DE29C7">
      <w:pPr>
        <w:pStyle w:val="Ttulo1"/>
      </w:pPr>
      <w:bookmarkStart w:id="7" w:name="_Toc243475320"/>
      <w:r w:rsidRPr="00DE29C7">
        <w:lastRenderedPageBreak/>
        <w:t>1</w:t>
      </w:r>
      <w:r w:rsidR="00DE29C7" w:rsidRPr="00DE29C7">
        <w:t xml:space="preserve">. </w:t>
      </w:r>
      <w:r w:rsidRPr="00DE29C7">
        <w:t xml:space="preserve"> Propósito y alcance</w:t>
      </w:r>
      <w:bookmarkEnd w:id="7"/>
    </w:p>
    <w:p w14:paraId="2D242402" w14:textId="77777777" w:rsidR="00185628" w:rsidRPr="00DE29C7" w:rsidRDefault="00000000" w:rsidP="00DE29C7">
      <w:pPr>
        <w:jc w:val="both"/>
      </w:pPr>
      <w:r w:rsidRPr="00DE29C7">
        <w:t>Este catálogo define las pruebas de aceptación de PaqRap, sistema de planificación y simulación de entregas del equipo 6F. Permite comprobar la carga de datos, el inicio y control de escenarios, las consultas operativas y la aplicación de solicitudes durante la simulación. Los casos se derivan mediante partición en clases de equivalencia y se complementan con transiciones de estado.</w:t>
      </w:r>
    </w:p>
    <w:p w14:paraId="5E862D3A" w14:textId="77777777" w:rsidR="00185628" w:rsidRPr="00DE29C7" w:rsidRDefault="00000000" w:rsidP="00DE29C7">
      <w:pPr>
        <w:jc w:val="both"/>
      </w:pPr>
      <w:r w:rsidRPr="00DE29C7">
        <w:t>Se diseñan 40 casos. Cada uno relaciona una condición de entrada, una clase de equivalencia, un dato representativo y un resultado observable. El catálogo es una especificación de pruebas: todos los casos se encuentran No ejecutados y no constituyen evidencia de aprobación del sistema.</w:t>
      </w:r>
    </w:p>
    <w:p w14:paraId="5C81F55E" w14:textId="77777777" w:rsidR="00185628" w:rsidRPr="00DE29C7" w:rsidRDefault="00000000" w:rsidP="00DE29C7">
      <w:pPr>
        <w:jc w:val="both"/>
      </w:pPr>
      <w:r w:rsidRPr="00DE29C7">
        <w:t>La referencia de esta versión es la copia local DP1-main revisada el 21/10/2026. Antes de ejecutar, registrar el identificador del commit y comprobar que el sistema desplegado corresponde a esa copia. La portada y la identificación del equipo se conservan del documento proporcionado.</w:t>
      </w:r>
    </w:p>
    <w:p w14:paraId="00AEF530" w14:textId="7C3A1AE3" w:rsidR="00185628" w:rsidRPr="00DE29C7" w:rsidRDefault="00185628"/>
    <w:p w14:paraId="5300E457" w14:textId="5C266402" w:rsidR="00185628" w:rsidRPr="00DE29C7" w:rsidRDefault="00000000">
      <w:pPr>
        <w:pStyle w:val="Ttulo1"/>
      </w:pPr>
      <w:bookmarkStart w:id="8" w:name="_Toc243475321"/>
      <w:r w:rsidRPr="00DE29C7">
        <w:t>2</w:t>
      </w:r>
      <w:r w:rsidR="00DE29C7">
        <w:t>.</w:t>
      </w:r>
      <w:r w:rsidRPr="00DE29C7">
        <w:t xml:space="preserve"> Preparación y reglas de ejecución</w:t>
      </w:r>
      <w:bookmarkEnd w:id="8"/>
    </w:p>
    <w:p w14:paraId="6444B665" w14:textId="77777777" w:rsidR="00185628" w:rsidRPr="00DE29C7" w:rsidRDefault="00000000" w:rsidP="00DE29C7">
      <w:pPr>
        <w:jc w:val="both"/>
      </w:pPr>
      <w:r w:rsidRPr="00DE29C7">
        <w:t>Usar un entorno de pruebas con frontend y backend de la misma versión, los datos oficiales disponibles y acceso a las respuestas HTTP. La interfaz es el canal principal; usar un cliente HTTP para omitir campos, enviar valores no disponibles en pantalla y comprobar el contrato del servidor.</w:t>
      </w:r>
    </w:p>
    <w:p w14:paraId="3B162F5C" w14:textId="77777777" w:rsidR="00185628" w:rsidRPr="00DE29C7" w:rsidRDefault="00000000" w:rsidP="00DE29C7">
      <w:pPr>
        <w:jc w:val="both"/>
      </w:pPr>
      <w:r w:rsidRPr="00DE29C7">
        <w:t>Para pruebas aisladas de archivos, reiniciar el backend y usar una carpeta de datos controlada sin pedidos oficiales que interfieran. Cargar los archivos antes de iniciar el escenario. Los datos viven en memoria y las cargas se agregan a las colecciones del servidor; no asumir que eliminar un archivo de la pantalla elimina los datos del backend.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6696"/>
      </w:tblGrid>
      <w:tr w:rsidR="00185628" w14:paraId="154D18A1" w14:textId="77777777" w:rsidTr="00DE29C7">
        <w:trPr>
          <w:cantSplit/>
          <w:tblHeader/>
        </w:trPr>
        <w:tc>
          <w:tcPr>
            <w:tcW w:w="2016" w:type="dxa"/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23C120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 xml:space="preserve">Dato de </w:t>
            </w:r>
            <w:r w:rsidRPr="00DE29C7">
              <w:rPr>
                <w:b/>
                <w:sz w:val="18"/>
              </w:rPr>
              <w:t>referencia</w:t>
            </w:r>
          </w:p>
        </w:tc>
        <w:tc>
          <w:tcPr>
            <w:tcW w:w="6696" w:type="dxa"/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B4C743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Valor inicial</w:t>
            </w:r>
          </w:p>
        </w:tc>
      </w:tr>
      <w:tr w:rsidR="00185628" w:rsidRPr="00DE29C7" w14:paraId="37BACA77" w14:textId="77777777" w:rsidTr="00DE29C7">
        <w:trPr>
          <w:cantSplit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B6904F" w14:textId="77777777" w:rsidR="00185628" w:rsidRDefault="00000000">
            <w:pPr>
              <w:spacing w:after="40"/>
            </w:pPr>
            <w:r>
              <w:rPr>
                <w:sz w:val="18"/>
              </w:rPr>
              <w:t>Ciudad</w:t>
            </w:r>
          </w:p>
        </w:tc>
        <w:tc>
          <w:tcPr>
            <w:tcW w:w="66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CB0CE6" w14:textId="77777777" w:rsidR="00185628" w:rsidRPr="00DE29C7" w:rsidRDefault="00000000">
            <w:pPr>
              <w:spacing w:after="40"/>
            </w:pPr>
            <w:r w:rsidRPr="00DE29C7">
              <w:rPr>
                <w:sz w:val="18"/>
              </w:rPr>
              <w:t>70 × 50; consultar /api/configuracion para confirmar los límites vigentes.</w:t>
            </w:r>
          </w:p>
        </w:tc>
      </w:tr>
      <w:tr w:rsidR="00185628" w:rsidRPr="00DE29C7" w14:paraId="58787F23" w14:textId="77777777" w:rsidTr="00DE29C7">
        <w:trPr>
          <w:cantSplit/>
        </w:trPr>
        <w:tc>
          <w:tcPr>
            <w:tcW w:w="2016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F61B43" w14:textId="77777777" w:rsidR="00185628" w:rsidRDefault="00000000">
            <w:pPr>
              <w:spacing w:after="40"/>
            </w:pPr>
            <w:r>
              <w:rPr>
                <w:sz w:val="18"/>
              </w:rPr>
              <w:t>Flota</w:t>
            </w:r>
          </w:p>
        </w:tc>
        <w:tc>
          <w:tcPr>
            <w:tcW w:w="6696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809F9F" w14:textId="77777777" w:rsidR="00185628" w:rsidRPr="00DE29C7" w:rsidRDefault="00000000">
            <w:pPr>
              <w:spacing w:after="40"/>
            </w:pPr>
            <w:r w:rsidRPr="00DE29C7">
              <w:rPr>
                <w:sz w:val="18"/>
              </w:rPr>
              <w:t>10 AUTO (TA01–TA10), 15 MOTO (TM01–TM15), 12 BICI (TB01–TB12).</w:t>
            </w:r>
          </w:p>
        </w:tc>
      </w:tr>
      <w:tr w:rsidR="00185628" w:rsidRPr="00DE29C7" w14:paraId="2F4285F2" w14:textId="77777777" w:rsidTr="00DE29C7">
        <w:trPr>
          <w:cantSplit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B23C88" w14:textId="77777777" w:rsidR="00185628" w:rsidRDefault="00000000">
            <w:pPr>
              <w:spacing w:after="40"/>
            </w:pPr>
            <w:r>
              <w:rPr>
                <w:sz w:val="18"/>
              </w:rPr>
              <w:t>Capacidad y velocidad</w:t>
            </w:r>
          </w:p>
        </w:tc>
        <w:tc>
          <w:tcPr>
            <w:tcW w:w="66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C8E693" w14:textId="77777777" w:rsidR="00185628" w:rsidRPr="00DE29C7" w:rsidRDefault="00000000">
            <w:pPr>
              <w:spacing w:after="40"/>
            </w:pPr>
            <w:r w:rsidRPr="00DE29C7">
              <w:rPr>
                <w:sz w:val="18"/>
              </w:rPr>
              <w:t>AUTO 24 y 40 km/h; MOTO 8 y 25 km/h; BICI 4 y 12 km/h.</w:t>
            </w:r>
          </w:p>
        </w:tc>
      </w:tr>
      <w:tr w:rsidR="00185628" w:rsidRPr="00DE29C7" w14:paraId="28CEC540" w14:textId="77777777" w:rsidTr="00DE29C7">
        <w:trPr>
          <w:cantSplit/>
        </w:trPr>
        <w:tc>
          <w:tcPr>
            <w:tcW w:w="2016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196803" w14:textId="77777777" w:rsidR="00185628" w:rsidRDefault="00000000">
            <w:pPr>
              <w:spacing w:after="40"/>
            </w:pPr>
            <w:r>
              <w:rPr>
                <w:sz w:val="18"/>
              </w:rPr>
              <w:t>Almacenes</w:t>
            </w:r>
          </w:p>
        </w:tc>
        <w:tc>
          <w:tcPr>
            <w:tcW w:w="6696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B7FF6D" w14:textId="77777777" w:rsidR="00185628" w:rsidRPr="00DE29C7" w:rsidRDefault="00000000">
            <w:pPr>
              <w:spacing w:after="40"/>
            </w:pPr>
            <w:r w:rsidRPr="00DE29C7">
              <w:rPr>
                <w:sz w:val="18"/>
              </w:rPr>
              <w:t>Central (27,14); Nor-Oeste (12,38); Este (57,27). Intermedios con capacidad inicial 1000.</w:t>
            </w:r>
          </w:p>
        </w:tc>
      </w:tr>
      <w:tr w:rsidR="00185628" w14:paraId="2477B41A" w14:textId="77777777" w:rsidTr="00DE29C7">
        <w:trPr>
          <w:cantSplit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71FB1F" w14:textId="77777777" w:rsidR="00185628" w:rsidRDefault="00000000">
            <w:pPr>
              <w:spacing w:after="40"/>
            </w:pPr>
            <w:r>
              <w:rPr>
                <w:sz w:val="18"/>
              </w:rPr>
              <w:t>Fecha de prueba</w:t>
            </w:r>
          </w:p>
        </w:tc>
        <w:tc>
          <w:tcPr>
            <w:tcW w:w="66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BBAA0D" w14:textId="77777777" w:rsidR="00185628" w:rsidRDefault="00000000">
            <w:pPr>
              <w:spacing w:after="40"/>
            </w:pPr>
            <w:r w:rsidRPr="00DE29C7">
              <w:rPr>
                <w:sz w:val="18"/>
              </w:rPr>
              <w:t xml:space="preserve">01/09/2026 07:00, expresada como 2026-09-01T07:00:00Z en los ejemplos HTTP. </w:t>
            </w:r>
            <w:r>
              <w:rPr>
                <w:sz w:val="18"/>
              </w:rPr>
              <w:t>No aplicar conversión adicional de zona.</w:t>
            </w:r>
          </w:p>
        </w:tc>
      </w:tr>
    </w:tbl>
    <w:p w14:paraId="1F451B32" w14:textId="77777777" w:rsidR="00185628" w:rsidRDefault="00185628"/>
    <w:p w14:paraId="39310729" w14:textId="77777777" w:rsidR="00185628" w:rsidRPr="00DE29C7" w:rsidRDefault="00000000">
      <w:r w:rsidRPr="00DE29C7">
        <w:t>Para solicitudes en caliente, tomar t de marcaTiempoActual en /api/estado-operacion. Enviar tiempoSimulado=t, el tipo de solicitud indicado, entidadObjetivo y valorNuevo como cadenas. Una respuesta de programación exitosa no demuestra que el cambio se aplicó: esperar al lote que procese la solicitud y consultar el estado de operación. Si el escenario termina antes de ese lote, repetir el caso con datos controlados.</w:t>
      </w:r>
    </w:p>
    <w:p w14:paraId="28EC7A00" w14:textId="77777777" w:rsidR="00185628" w:rsidRPr="00DE29C7" w:rsidRDefault="00000000">
      <w:r w:rsidRPr="00DE29C7">
        <w:t>Precondiciones comunes: C0 = backend recién iniciado, sin ejecución ni cargas manuales; C1 = ejecución DIA_A_DIA activa con datos controlados y sin pedidos próximos a incumplir; C2 = C1 pausada; C3 = ejecución detenida. Restaurar C0 entre casos que alteren datos, flota o configuración. No depender del orden del catálogo.</w:t>
      </w:r>
    </w:p>
    <w:p w14:paraId="35DCF4D9" w14:textId="77777777" w:rsidR="00DE29C7" w:rsidRDefault="00DE29C7">
      <w:pPr>
        <w:pStyle w:val="Ttulo1"/>
      </w:pPr>
      <w:bookmarkStart w:id="9" w:name="_Toc243475322"/>
    </w:p>
    <w:p w14:paraId="2A10765E" w14:textId="77777777" w:rsidR="00DE29C7" w:rsidRDefault="00DE29C7">
      <w:pPr>
        <w:spacing w:line="252" w:lineRule="auto"/>
        <w:jc w:val="both"/>
        <w:rPr>
          <w:b/>
          <w:bCs/>
          <w:sz w:val="28"/>
          <w:szCs w:val="28"/>
        </w:rPr>
      </w:pPr>
      <w:r>
        <w:br w:type="page"/>
      </w:r>
    </w:p>
    <w:p w14:paraId="13111E21" w14:textId="78A9EDB0" w:rsidR="00185628" w:rsidRDefault="00000000">
      <w:pPr>
        <w:pStyle w:val="Ttulo1"/>
      </w:pPr>
      <w:r w:rsidRPr="00DE29C7">
        <w:lastRenderedPageBreak/>
        <w:t>3</w:t>
      </w:r>
      <w:r w:rsidR="00DE29C7">
        <w:t>.</w:t>
      </w:r>
      <w:r w:rsidRPr="00DE29C7">
        <w:t xml:space="preserve"> Diseño mediante clases de equivalencia</w:t>
      </w:r>
      <w:bookmarkEnd w:id="9"/>
    </w:p>
    <w:p w14:paraId="105CDCDD" w14:textId="77777777" w:rsidR="00DE29C7" w:rsidRPr="00DE29C7" w:rsidRDefault="00DE29C7" w:rsidP="00DE29C7"/>
    <w:p w14:paraId="12BDA072" w14:textId="7254F594" w:rsidR="00185628" w:rsidRPr="00DE29C7" w:rsidRDefault="00000000" w:rsidP="00DE29C7">
      <w:pPr>
        <w:jc w:val="both"/>
      </w:pPr>
      <w:r w:rsidRPr="00DE29C7">
        <w:t xml:space="preserve">Para cada condición se agrupan entradas que se espera que produzcan el mismo tratamiento. Se elige un representante de cada clase; en los casos negativos se altera una sola condición y se conservan válidos los demás campos. Los códigos CE son locales al caso, por </w:t>
      </w:r>
      <w:r w:rsidR="00DE29C7" w:rsidRPr="00DE29C7">
        <w:t>ejemplo,</w:t>
      </w:r>
      <w:r w:rsidRPr="00DE29C7">
        <w:t xml:space="preserve"> CPA-002 CE-I1. Las clases basadas en estados son equivalencias de precondición y se comprueban mediante una transición.</w:t>
      </w:r>
    </w:p>
    <w:p w14:paraId="0FC101B2" w14:textId="77777777" w:rsidR="00185628" w:rsidRPr="00DE29C7" w:rsidRDefault="00000000" w:rsidP="00DE29C7">
      <w:pPr>
        <w:jc w:val="both"/>
      </w:pPr>
      <w:r w:rsidRPr="00DE29C7">
        <w:t>V significa clase válida; I significa clase inválida. Un dato inválido debe rechazarse o conservar el estado previo según el contrato indicado. Los casos marcados como criterio propuesto verifican reglas de negocio cuya validación completa no se observa en el código; requieren ratificación del responsable funcional y nunca se consideran aprobados por inspección.</w:t>
      </w:r>
    </w:p>
    <w:p w14:paraId="7A6AB9B1" w14:textId="405E30D7" w:rsidR="00185628" w:rsidRPr="00DE29C7" w:rsidRDefault="00185628"/>
    <w:p w14:paraId="6B62A5B2" w14:textId="5591BBA9" w:rsidR="00185628" w:rsidRPr="00DE29C7" w:rsidRDefault="00000000">
      <w:pPr>
        <w:pStyle w:val="Ttulo1"/>
      </w:pPr>
      <w:bookmarkStart w:id="10" w:name="_Toc243475323"/>
      <w:r w:rsidRPr="00DE29C7">
        <w:t>4</w:t>
      </w:r>
      <w:r w:rsidR="00DE29C7">
        <w:t>.</w:t>
      </w:r>
      <w:r w:rsidRPr="00DE29C7">
        <w:t xml:space="preserve"> Casos de prueba de aceptación</w:t>
      </w:r>
      <w:bookmarkEnd w:id="10"/>
    </w:p>
    <w:p w14:paraId="427B9B2B" w14:textId="77777777" w:rsidR="00185628" w:rsidRDefault="00000000">
      <w:r w:rsidRPr="00DE29C7">
        <w:t>Cada ficha identifica clases, datos, precondiciones, acciones y resultado esperado. Prioridad alta indica impacto sobre datos, ejecución o planificación. Las fuentes S1–S12 se detallan en la sección 7. Los casos CPA-038 a CPA-040 contienen criterios propuestos.</w:t>
      </w:r>
    </w:p>
    <w:p w14:paraId="0C2B401F" w14:textId="77777777" w:rsidR="00DE29C7" w:rsidRPr="00DE29C7" w:rsidRDefault="00DE29C7"/>
    <w:p w14:paraId="1AFCA40E" w14:textId="77777777" w:rsidR="00185628" w:rsidRPr="00DE29C7" w:rsidRDefault="00000000">
      <w:pPr>
        <w:pStyle w:val="Ttulo2"/>
      </w:pPr>
      <w:bookmarkStart w:id="11" w:name="_Toc243475324"/>
      <w:r w:rsidRPr="00DE29C7">
        <w:t>CPA-001 Importar un pedido válido</w:t>
      </w:r>
      <w:bookmarkEnd w:id="11"/>
    </w:p>
    <w:p w14:paraId="692E61FC" w14:textId="5A89658D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Pr="00DE29C7">
        <w:rPr>
          <w:sz w:val="18"/>
        </w:rPr>
        <w:t xml:space="preserve">   |   Referencia S1, S2, S3</w:t>
      </w:r>
    </w:p>
    <w:p w14:paraId="3371E387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registro con fecha válida, cliente no vacío y campos enteros. I1: estructura o tipos incorrectos (CPA-002 y CPA-004).</w:t>
      </w:r>
    </w:p>
    <w:p w14:paraId="333289DC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ventas.202609.txt con 01d07h00m:28,14,CLI001,4,8</w:t>
      </w:r>
    </w:p>
    <w:p w14:paraId="34DF9244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7FFB1045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en Pedidos y ventas. 2. Consultar GET /api/pedidos antes de iniciar una ejecución.</w:t>
      </w:r>
    </w:p>
    <w:p w14:paraId="5DAC118A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Carga aceptada. Aparece un pedido CLI001, destino (28,14), cantidad 4 y plazo 8 h; fecha límite 01/09/2026 15:00.</w:t>
      </w:r>
    </w:p>
    <w:p w14:paraId="2D29B952" w14:textId="77777777" w:rsidR="00185628" w:rsidRPr="00DE29C7" w:rsidRDefault="00185628"/>
    <w:p w14:paraId="34B73EA1" w14:textId="77777777" w:rsidR="00185628" w:rsidRPr="00DE29C7" w:rsidRDefault="00000000">
      <w:pPr>
        <w:pStyle w:val="Ttulo2"/>
      </w:pPr>
      <w:bookmarkStart w:id="12" w:name="_Toc243475325"/>
      <w:r w:rsidRPr="00DE29C7">
        <w:t>CPA-002 Rechazar estructura incompleta de pedido</w:t>
      </w:r>
      <w:bookmarkEnd w:id="12"/>
    </w:p>
    <w:p w14:paraId="74EA7709" w14:textId="198CD97A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S4</w:t>
      </w:r>
    </w:p>
    <w:p w14:paraId="61E57839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cinco campos después de dos puntos. I1: cantidad distinta de cinco.</w:t>
      </w:r>
    </w:p>
    <w:p w14:paraId="3B420889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ventas.202609.txt con 01d07h00m:28,14,CLI001,4</w:t>
      </w:r>
    </w:p>
    <w:p w14:paraId="6F4E43D6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288D614E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el archivo. 2. Revisar respuesta y consultar pedidos.</w:t>
      </w:r>
    </w:p>
    <w:p w14:paraId="52DAAADA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INVALID_ARGUMENT; se informa una línea inválida. No se incorpora el pedido.</w:t>
      </w:r>
    </w:p>
    <w:p w14:paraId="3F1783B4" w14:textId="77777777" w:rsidR="00DE29C7" w:rsidRDefault="00DE29C7">
      <w:pPr>
        <w:spacing w:line="252" w:lineRule="auto"/>
        <w:jc w:val="both"/>
        <w:rPr>
          <w:b/>
          <w:bCs/>
          <w:sz w:val="22"/>
          <w:szCs w:val="23"/>
        </w:rPr>
      </w:pPr>
      <w:bookmarkStart w:id="13" w:name="_Toc243475326"/>
      <w:r>
        <w:br w:type="page"/>
      </w:r>
    </w:p>
    <w:p w14:paraId="1041CD8A" w14:textId="72479477" w:rsidR="00185628" w:rsidRPr="00DE29C7" w:rsidRDefault="00000000">
      <w:pPr>
        <w:pStyle w:val="Ttulo2"/>
      </w:pPr>
      <w:r w:rsidRPr="00DE29C7">
        <w:lastRenderedPageBreak/>
        <w:t>CPA-003 Rechazar un cliente vacío</w:t>
      </w:r>
      <w:bookmarkEnd w:id="13"/>
    </w:p>
    <w:p w14:paraId="4776DAD5" w14:textId="7C4CF80C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S4</w:t>
      </w:r>
    </w:p>
    <w:p w14:paraId="35B603F5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identificador no vacío. I1: identificador vacío.</w:t>
      </w:r>
    </w:p>
    <w:p w14:paraId="22C29B08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ventas.202609.txt con 01d07h00m:28,14,,4,8</w:t>
      </w:r>
    </w:p>
    <w:p w14:paraId="1EC25142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1FB4122B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el archivo. 2. Consultar pedidos.</w:t>
      </w:r>
    </w:p>
    <w:p w14:paraId="5A29B025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 con referencia al identificador vacío; no se incorpora el registro.</w:t>
      </w:r>
    </w:p>
    <w:p w14:paraId="0C5761F2" w14:textId="58A00791" w:rsidR="00185628" w:rsidRPr="00DE29C7" w:rsidRDefault="00185628"/>
    <w:p w14:paraId="0F5546FA" w14:textId="795A010F" w:rsidR="00185628" w:rsidRPr="00DE29C7" w:rsidRDefault="00000000">
      <w:pPr>
        <w:pStyle w:val="Ttulo2"/>
      </w:pPr>
      <w:bookmarkStart w:id="14" w:name="_Toc243475327"/>
      <w:r w:rsidRPr="00DE29C7">
        <w:t>CPA-004 Rechazar una cantidad no entera</w:t>
      </w:r>
      <w:bookmarkEnd w:id="14"/>
    </w:p>
    <w:p w14:paraId="559091ED" w14:textId="7BE2C8B6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S4</w:t>
      </w:r>
    </w:p>
    <w:p w14:paraId="263B1847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cantidad interpretable como entero. I1: texto no convertible.</w:t>
      </w:r>
    </w:p>
    <w:p w14:paraId="441F13D7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ventas.202609.txt con 01d07h00m:28,14,CLI001,abc,8</w:t>
      </w:r>
    </w:p>
    <w:p w14:paraId="7748F3D9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44BFB661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el archivo. 2. Consultar pedidos.</w:t>
      </w:r>
    </w:p>
    <w:p w14:paraId="09C48C78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INVALID_ARGUMENT, con error de cantidad; no se incorpora el pedido.</w:t>
      </w:r>
    </w:p>
    <w:p w14:paraId="544D9A47" w14:textId="77777777" w:rsidR="00185628" w:rsidRPr="00DE29C7" w:rsidRDefault="00185628"/>
    <w:p w14:paraId="402488F5" w14:textId="77777777" w:rsidR="00185628" w:rsidRPr="00DE29C7" w:rsidRDefault="00000000">
      <w:pPr>
        <w:pStyle w:val="Ttulo2"/>
      </w:pPr>
      <w:bookmarkStart w:id="15" w:name="_Toc243475328"/>
      <w:r w:rsidRPr="00DE29C7">
        <w:t>CPA-005 Rechazar fecha de venta inválida</w:t>
      </w:r>
      <w:bookmarkEnd w:id="15"/>
    </w:p>
    <w:p w14:paraId="54A6FFCF" w14:textId="0B8E89B6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S4</w:t>
      </w:r>
    </w:p>
    <w:p w14:paraId="25B09C1D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día y hora válidos dentro del mes. I1: día inexistente.</w:t>
      </w:r>
    </w:p>
    <w:p w14:paraId="0361DE4E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ventas.202609.txt con 31d07h00m:28,14,CLI001,4,8</w:t>
      </w:r>
    </w:p>
    <w:p w14:paraId="5C99FAAD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1A329C5C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el archivo. 2. Revisar respuesta y pedidos.</w:t>
      </w:r>
    </w:p>
    <w:p w14:paraId="22A54346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 con hora de venta inválida; no se incorpora el pedido del 31 de septiembre.</w:t>
      </w:r>
    </w:p>
    <w:p w14:paraId="3912A3B4" w14:textId="77777777" w:rsidR="00185628" w:rsidRPr="00DE29C7" w:rsidRDefault="00185628"/>
    <w:p w14:paraId="1B1F10FA" w14:textId="77777777" w:rsidR="00185628" w:rsidRPr="00DE29C7" w:rsidRDefault="00000000">
      <w:pPr>
        <w:pStyle w:val="Ttulo2"/>
      </w:pPr>
      <w:bookmarkStart w:id="16" w:name="_Toc243475329"/>
      <w:r w:rsidRPr="00DE29C7">
        <w:t>CPA-006 Evitar una carga parcial con líneas inválidas</w:t>
      </w:r>
      <w:bookmarkEnd w:id="16"/>
    </w:p>
    <w:p w14:paraId="11DAFF78" w14:textId="19B71B3E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S4</w:t>
      </w:r>
    </w:p>
    <w:p w14:paraId="19875E5C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todas las líneas válidas. I1: mezcla de líneas válidas e inválidas.</w:t>
      </w:r>
    </w:p>
    <w:p w14:paraId="793BB900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ventas.202609.txt con dos líneas: la de CPA-001 seguida de la de CPA-002.</w:t>
      </w:r>
    </w:p>
    <w:p w14:paraId="03351D14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27A94748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Registrar número inicial de pedidos. 2. Subir el archivo mixto. 3. Volver a consultar.</w:t>
      </w:r>
    </w:p>
    <w:p w14:paraId="242065C9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INVALID_ARGUMENT. El número de pedidos no cambia; tampoco se guarda la primera línea válida.</w:t>
      </w:r>
    </w:p>
    <w:p w14:paraId="09ED8539" w14:textId="77777777" w:rsidR="00185628" w:rsidRPr="00DE29C7" w:rsidRDefault="00000000">
      <w:r w:rsidRPr="00DE29C7">
        <w:br w:type="page"/>
      </w:r>
    </w:p>
    <w:p w14:paraId="781C8DD5" w14:textId="77777777" w:rsidR="00185628" w:rsidRPr="00DE29C7" w:rsidRDefault="00000000">
      <w:pPr>
        <w:pStyle w:val="Ttulo2"/>
      </w:pPr>
      <w:bookmarkStart w:id="17" w:name="_Toc243475330"/>
      <w:r w:rsidRPr="00DE29C7">
        <w:lastRenderedPageBreak/>
        <w:t>CPA-007 Ignorar comentarios y líneas en blanco</w:t>
      </w:r>
      <w:bookmarkEnd w:id="17"/>
    </w:p>
    <w:p w14:paraId="7A7A1212" w14:textId="2D986EE2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Media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</w:t>
      </w:r>
    </w:p>
    <w:p w14:paraId="381439BF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líneas vacías o cuyo texto recortado comienza con #. I1: texto mal formado no comentado.</w:t>
      </w:r>
    </w:p>
    <w:p w14:paraId="7AF81BF1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ventas.202609.txt con # comentario, una línea vacía y la línea de CPA-001.</w:t>
      </w:r>
    </w:p>
    <w:p w14:paraId="1B54D84D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20FABD3E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el archivo. 2. Consultar pedidos.</w:t>
      </w:r>
    </w:p>
    <w:p w14:paraId="4E3AC100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Carga aceptada con un único pedido. El comentario y la línea vacía no producen errores ni registros.</w:t>
      </w:r>
    </w:p>
    <w:p w14:paraId="3F0AEFCC" w14:textId="77777777" w:rsidR="00185628" w:rsidRPr="00DE29C7" w:rsidRDefault="00185628"/>
    <w:p w14:paraId="219E33F0" w14:textId="77777777" w:rsidR="00185628" w:rsidRPr="00DE29C7" w:rsidRDefault="00000000">
      <w:pPr>
        <w:pStyle w:val="Ttulo2"/>
      </w:pPr>
      <w:bookmarkStart w:id="18" w:name="_Toc243475331"/>
      <w:r w:rsidRPr="00DE29C7">
        <w:t>CPA-008 Rechazar nombre de archivo desconocido</w:t>
      </w:r>
      <w:bookmarkEnd w:id="18"/>
    </w:p>
    <w:p w14:paraId="4D3B34F6" w14:textId="3438D50E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S4, S5</w:t>
      </w:r>
    </w:p>
    <w:p w14:paraId="736B92BD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prefijo ventas, bloqueo o mant. I1: prefijo no reconocido.</w:t>
      </w:r>
    </w:p>
    <w:p w14:paraId="00E9408B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datos.202609.txt con la línea válida de CPA-001.</w:t>
      </w:r>
    </w:p>
    <w:p w14:paraId="0F5DCCEC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1C8B2499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Enviar a POST /api/files/orders como parte file. 2. Consultar pedidos.</w:t>
      </w:r>
    </w:p>
    <w:p w14:paraId="2107BCAA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 indicando que no se puede inferir el tipo de archivo. No se agregan pedidos.</w:t>
      </w:r>
    </w:p>
    <w:p w14:paraId="40DD94FF" w14:textId="77777777" w:rsidR="00185628" w:rsidRPr="00DE29C7" w:rsidRDefault="00185628"/>
    <w:p w14:paraId="0FA9C48F" w14:textId="77777777" w:rsidR="00185628" w:rsidRPr="00DE29C7" w:rsidRDefault="00000000">
      <w:pPr>
        <w:pStyle w:val="Ttulo2"/>
      </w:pPr>
      <w:bookmarkStart w:id="19" w:name="_Toc243475332"/>
      <w:r w:rsidRPr="00DE29C7">
        <w:t>CPA-009 Importar un bloqueo válido</w:t>
      </w:r>
      <w:bookmarkEnd w:id="19"/>
    </w:p>
    <w:p w14:paraId="7EE64982" w14:textId="016ECEDC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S5, S7</w:t>
      </w:r>
    </w:p>
    <w:p w14:paraId="639EFCD5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intervalo válido y al menos dos pares de coordenadas enteras. I1: pares incompletos.</w:t>
      </w:r>
    </w:p>
    <w:p w14:paraId="655653EA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bloqueo.2609.txt con 01d08h00m-01d09h00m:28,14,28,15</w:t>
      </w:r>
    </w:p>
    <w:p w14:paraId="3BDE1E5C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533F8DE8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en Tramos bloqueados. 2. Iniciar escenario 01/09/2026 07:00. 3. Observar el tramo en su intervalo.</w:t>
      </w:r>
    </w:p>
    <w:p w14:paraId="4833D8FE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Carga aceptada. El tramo está disponible como bloqueo durante 08:00–09:00; las rutas planificadas deben respetarlo.</w:t>
      </w:r>
    </w:p>
    <w:p w14:paraId="08186EB4" w14:textId="66E33E9A" w:rsidR="00185628" w:rsidRPr="00DE29C7" w:rsidRDefault="00185628"/>
    <w:p w14:paraId="2C5BAE7B" w14:textId="77777777" w:rsidR="00185628" w:rsidRPr="00DE29C7" w:rsidRDefault="00000000">
      <w:pPr>
        <w:pStyle w:val="Ttulo2"/>
      </w:pPr>
      <w:bookmarkStart w:id="20" w:name="_Toc243475333"/>
      <w:r w:rsidRPr="00DE29C7">
        <w:t>CPA-010 Rechazar una poligonal incompleta</w:t>
      </w:r>
      <w:bookmarkEnd w:id="20"/>
    </w:p>
    <w:p w14:paraId="54417C46" w14:textId="0569DECC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S4</w:t>
      </w:r>
    </w:p>
    <w:p w14:paraId="6F49703B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cantidad par de coordenadas, mínimo cuatro. I1: cantidad impar.</w:t>
      </w:r>
    </w:p>
    <w:p w14:paraId="6F63695D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bloqueo.2609.txt con 01d08h00m-01d09h00m:28,14,28</w:t>
      </w:r>
    </w:p>
    <w:p w14:paraId="53CDFE35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209E26F9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el archivo de bloqueo. 2. Revisar respuesta.</w:t>
      </w:r>
    </w:p>
    <w:p w14:paraId="6E49F1A0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 con indicación de pares x,y; no se agrega el bloqueo.</w:t>
      </w:r>
    </w:p>
    <w:p w14:paraId="25C778CB" w14:textId="77777777" w:rsidR="00185628" w:rsidRPr="00DE29C7" w:rsidRDefault="00185628"/>
    <w:p w14:paraId="1EEA916A" w14:textId="77777777" w:rsidR="005A410E" w:rsidRDefault="005A410E">
      <w:pPr>
        <w:spacing w:line="252" w:lineRule="auto"/>
        <w:jc w:val="both"/>
        <w:rPr>
          <w:b/>
          <w:bCs/>
          <w:sz w:val="22"/>
          <w:szCs w:val="23"/>
        </w:rPr>
      </w:pPr>
      <w:bookmarkStart w:id="21" w:name="_Toc243475334"/>
      <w:r>
        <w:br w:type="page"/>
      </w:r>
    </w:p>
    <w:p w14:paraId="7071CC59" w14:textId="36E589F7" w:rsidR="00185628" w:rsidRPr="00DE29C7" w:rsidRDefault="00000000">
      <w:pPr>
        <w:pStyle w:val="Ttulo2"/>
      </w:pPr>
      <w:r w:rsidRPr="00DE29C7">
        <w:lastRenderedPageBreak/>
        <w:t>CPA-011 Interpretar bloqueo que cruza de mes</w:t>
      </w:r>
      <w:bookmarkEnd w:id="21"/>
    </w:p>
    <w:p w14:paraId="58B972E8" w14:textId="7C28EB6B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Media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S7</w:t>
      </w:r>
    </w:p>
    <w:p w14:paraId="5D7A22CB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fin posterior al inicio en el mes. V2: fin menor que inicio, interpretado en el mes siguiente.</w:t>
      </w:r>
    </w:p>
    <w:p w14:paraId="3195B0E5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bloqueo.2609.txt con 30d23h00m-01d01h00m:28,14,28,15</w:t>
      </w:r>
    </w:p>
    <w:p w14:paraId="56B0114A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3B942464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el archivo. 2. Ejecutar desde 30/09/2026 23:00 con datos controlados. 3. Observar antes y después del cambio de mes.</w:t>
      </w:r>
    </w:p>
    <w:p w14:paraId="3D44E85F" w14:textId="77777777" w:rsidR="00185628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 xml:space="preserve">Carga aceptada; intervalo del 30/09 a las 23:00 al 01/10 a la 01:00. </w:t>
      </w:r>
      <w:r>
        <w:t>No se interpreta una duración negativa.</w:t>
      </w:r>
    </w:p>
    <w:p w14:paraId="17934866" w14:textId="77777777" w:rsidR="00185628" w:rsidRDefault="00185628"/>
    <w:p w14:paraId="084D3A43" w14:textId="77777777" w:rsidR="00185628" w:rsidRPr="00DE29C7" w:rsidRDefault="00000000">
      <w:pPr>
        <w:pStyle w:val="Ttulo2"/>
      </w:pPr>
      <w:bookmarkStart w:id="22" w:name="_Toc243475335"/>
      <w:r w:rsidRPr="00DE29C7">
        <w:t>CPA-012 Importar mantenimiento válido</w:t>
      </w:r>
      <w:bookmarkEnd w:id="22"/>
    </w:p>
    <w:p w14:paraId="15C0E194" w14:textId="2BBB6040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S7, S8</w:t>
      </w:r>
    </w:p>
    <w:p w14:paraId="239A97F3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fecha real aaaammdd y unidad TTNN existente. I1: formato o fecha inválidos.</w:t>
      </w:r>
    </w:p>
    <w:p w14:paraId="7CC40D0E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mant.preventivo.09.10.txt con 20260901:TA01</w:t>
      </w:r>
    </w:p>
    <w:p w14:paraId="0835D2BE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C0; unidad TA01 existente.</w:t>
      </w:r>
    </w:p>
    <w:p w14:paraId="13E271DB" w14:textId="77777777" w:rsidR="00185628" w:rsidRPr="00DE29C7" w:rsidRDefault="00000000" w:rsidP="00DE29C7">
      <w:pPr>
        <w:ind w:left="720"/>
      </w:pPr>
      <w:r>
        <w:rPr>
          <w:b/>
        </w:rPr>
        <w:t xml:space="preserve">Pasos: </w:t>
      </w:r>
      <w:r>
        <w:t xml:space="preserve">1. Subir mantenimiento. </w:t>
      </w:r>
      <w:r w:rsidRPr="00DE29C7">
        <w:t>2. Iniciar a las 07:00 del 01/09/2026. 3. Consultar la flota.</w:t>
      </w:r>
    </w:p>
    <w:p w14:paraId="7136A630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Carga aceptada; TA01 se encuentra EN_MANTENIMIENTO y no recibe nuevas rutas durante su ventana de mantenimiento.</w:t>
      </w:r>
    </w:p>
    <w:p w14:paraId="58927227" w14:textId="16F1F051" w:rsidR="00185628" w:rsidRPr="00DE29C7" w:rsidRDefault="00185628"/>
    <w:p w14:paraId="05321F9C" w14:textId="77777777" w:rsidR="00185628" w:rsidRPr="00DE29C7" w:rsidRDefault="00000000">
      <w:pPr>
        <w:pStyle w:val="Ttulo2"/>
      </w:pPr>
      <w:bookmarkStart w:id="23" w:name="_Toc243475336"/>
      <w:r w:rsidRPr="00DE29C7">
        <w:t>CPA-013 Rechazar fecha imposible de mantenimiento</w:t>
      </w:r>
      <w:bookmarkEnd w:id="23"/>
    </w:p>
    <w:p w14:paraId="6EF34430" w14:textId="3109EBAB" w:rsidR="00185628" w:rsidRPr="00DE29C7" w:rsidRDefault="00000000" w:rsidP="00DE29C7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S1, S2, S4</w:t>
      </w:r>
    </w:p>
    <w:p w14:paraId="058BDF33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Clases: </w:t>
      </w:r>
      <w:r w:rsidRPr="00DE29C7">
        <w:t>V1: fecha de calendario real. I1: fecha imposible.</w:t>
      </w:r>
    </w:p>
    <w:p w14:paraId="61FE6172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Datos: </w:t>
      </w:r>
      <w:r w:rsidRPr="00DE29C7">
        <w:t>mant.preventivo.09.10.txt con 20260230:TA01</w:t>
      </w:r>
    </w:p>
    <w:p w14:paraId="76ED3BE9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06205043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Pasos: </w:t>
      </w:r>
      <w:r w:rsidRPr="00DE29C7">
        <w:t>1. Subir el archivo. 2. Revisar respuesta.</w:t>
      </w:r>
    </w:p>
    <w:p w14:paraId="20B3BC22" w14:textId="77777777" w:rsidR="00185628" w:rsidRPr="00DE29C7" w:rsidRDefault="00000000" w:rsidP="00DE29C7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 con fecha inválida; no se agrega el mantenimiento.</w:t>
      </w:r>
    </w:p>
    <w:p w14:paraId="2A453B1F" w14:textId="77777777" w:rsidR="00185628" w:rsidRPr="00DE29C7" w:rsidRDefault="00185628"/>
    <w:p w14:paraId="3CF9D4C7" w14:textId="77777777" w:rsidR="00185628" w:rsidRPr="00DE29C7" w:rsidRDefault="00000000">
      <w:pPr>
        <w:pStyle w:val="Ttulo2"/>
      </w:pPr>
      <w:bookmarkStart w:id="24" w:name="_Toc243475337"/>
      <w:r w:rsidRPr="00DE29C7">
        <w:t>CPA-014 Iniciar el escenario día a día</w:t>
      </w:r>
      <w:bookmarkEnd w:id="24"/>
    </w:p>
    <w:p w14:paraId="576498D4" w14:textId="3C2DDB06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S6, S7</w:t>
      </w:r>
    </w:p>
    <w:p w14:paraId="4947E23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DIA_A_DIA. V2: CINCO_DIAS. V3: COLAPSO_LOGISTICO. I1: tipo ausente.</w:t>
      </w:r>
    </w:p>
    <w:p w14:paraId="65BF4D92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tipo=DIA_A_DIA; fechaInicioSimulada=2026-09-01T07:00:00Z</w:t>
      </w:r>
    </w:p>
    <w:p w14:paraId="770FCD33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C0 con datos disponibles para septiembre de 2026.</w:t>
      </w:r>
    </w:p>
    <w:p w14:paraId="344024B3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Seleccionar Tiempo Real y la fecha indicada. 2. Iniciar. 3. Consultar /api/escenarios/{id}.</w:t>
      </w:r>
    </w:p>
    <w:p w14:paraId="1BCCB495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Se crea una ejecución identificable con tipo DIA_A_DIA y la fecha indicada. Estado INICIADA o EN_CURSO; se presenta la operación.</w:t>
      </w:r>
    </w:p>
    <w:p w14:paraId="17386B88" w14:textId="77777777" w:rsidR="00185628" w:rsidRPr="00DE29C7" w:rsidRDefault="00185628"/>
    <w:p w14:paraId="6A820B1C" w14:textId="77777777" w:rsidR="00185628" w:rsidRPr="00DE29C7" w:rsidRDefault="00000000">
      <w:pPr>
        <w:pStyle w:val="Ttulo2"/>
      </w:pPr>
      <w:bookmarkStart w:id="25" w:name="_Toc243475338"/>
      <w:r w:rsidRPr="00DE29C7">
        <w:lastRenderedPageBreak/>
        <w:t>CPA-015 Iniciar el escenario de cinco días</w:t>
      </w:r>
      <w:bookmarkEnd w:id="25"/>
    </w:p>
    <w:p w14:paraId="19F10EAF" w14:textId="5D8DF4F1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S6, S7</w:t>
      </w:r>
    </w:p>
    <w:p w14:paraId="4FCD1D6D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V2: tipo CINCO_DIAS válido. I1: tipo ausente.</w:t>
      </w:r>
    </w:p>
    <w:p w14:paraId="0AEEADE0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tipo=CINCO_DIAS; fechaInicioSimulada=2026-09-01T07:00:00Z</w:t>
      </w:r>
    </w:p>
    <w:p w14:paraId="01912499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C0 con datos del período.</w:t>
      </w:r>
    </w:p>
    <w:p w14:paraId="3835BA3B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Seleccionar Simulación 5 Días. 2. Iniciar. 3. Consultar metadatos.</w:t>
      </w:r>
    </w:p>
    <w:p w14:paraId="0036293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Se crea CINCO_DIAS con fecha solicitada y factor k=150. La finalización del horizonte requiere una prueba de duración aparte; no se presume por iniciar.</w:t>
      </w:r>
    </w:p>
    <w:p w14:paraId="38D75E92" w14:textId="5A9D0ACC" w:rsidR="00185628" w:rsidRPr="00DE29C7" w:rsidRDefault="00185628"/>
    <w:p w14:paraId="3953E719" w14:textId="77777777" w:rsidR="00185628" w:rsidRPr="00DE29C7" w:rsidRDefault="00000000">
      <w:pPr>
        <w:pStyle w:val="Ttulo2"/>
      </w:pPr>
      <w:bookmarkStart w:id="26" w:name="_Toc243475339"/>
      <w:r w:rsidRPr="00DE29C7">
        <w:t>CPA-016 Iniciar colapso logístico</w:t>
      </w:r>
      <w:bookmarkEnd w:id="26"/>
    </w:p>
    <w:p w14:paraId="62D58D0F" w14:textId="5C31992C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S6, S7</w:t>
      </w:r>
    </w:p>
    <w:p w14:paraId="359176A1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V3: tipo COLAPSO_LOGISTICO válido. I1: tipo ausente.</w:t>
      </w:r>
    </w:p>
    <w:p w14:paraId="2880D3D5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tipo=COLAPSO_LOGISTICO; fechaInicioSimulada=2026-09-01T07:00:00Z</w:t>
      </w:r>
    </w:p>
    <w:p w14:paraId="714B67F2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C0 con datos del período.</w:t>
      </w:r>
    </w:p>
    <w:p w14:paraId="74DF9962" w14:textId="77777777" w:rsidR="00185628" w:rsidRPr="00DE29C7" w:rsidRDefault="00000000" w:rsidP="005A410E">
      <w:pPr>
        <w:ind w:left="720"/>
      </w:pPr>
      <w:r>
        <w:rPr>
          <w:b/>
        </w:rPr>
        <w:t xml:space="preserve">Pasos: </w:t>
      </w:r>
      <w:r>
        <w:t xml:space="preserve">1. Seleccionar Colapso Logístico. </w:t>
      </w:r>
      <w:r w:rsidRPr="00DE29C7">
        <w:t>2. Iniciar. 3. Consultar metadatos.</w:t>
      </w:r>
    </w:p>
    <w:p w14:paraId="410C4926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Se crea COLAPSO_LOGISTICO con k=10. La ejecución expone su estado y puede recibir los controles de operación.</w:t>
      </w:r>
    </w:p>
    <w:p w14:paraId="0F5F1D16" w14:textId="77777777" w:rsidR="00185628" w:rsidRPr="00DE29C7" w:rsidRDefault="00185628"/>
    <w:p w14:paraId="4EEB8625" w14:textId="77777777" w:rsidR="00185628" w:rsidRPr="00DE29C7" w:rsidRDefault="00000000">
      <w:pPr>
        <w:pStyle w:val="Ttulo2"/>
      </w:pPr>
      <w:bookmarkStart w:id="27" w:name="_Toc243475340"/>
      <w:r w:rsidRPr="00DE29C7">
        <w:t>CPA-017 Rechazar inicio sin tipo de escenario</w:t>
      </w:r>
      <w:bookmarkEnd w:id="27"/>
    </w:p>
    <w:p w14:paraId="3C861946" w14:textId="530A6FEE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S4, S6</w:t>
      </w:r>
    </w:p>
    <w:p w14:paraId="7F84787A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tipo informado. I1: tipo nulo.</w:t>
      </w:r>
    </w:p>
    <w:p w14:paraId="180EEFA9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POST /api/escenarios con {"tipo":null,"fechaInicioSimulada":"2026-09-01T07:00:00Z"}</w:t>
      </w:r>
    </w:p>
    <w:p w14:paraId="100CEC4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5AD231D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Enviar petición. 2. Consultar /api/escenarios/activa.</w:t>
      </w:r>
    </w:p>
    <w:p w14:paraId="4CD00111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HTTP 400 VALIDATION_ERROR con detalle de tipo obligatorio; no se crea ejecución activa.</w:t>
      </w:r>
    </w:p>
    <w:p w14:paraId="62C5C6D6" w14:textId="77777777" w:rsidR="00185628" w:rsidRPr="00DE29C7" w:rsidRDefault="00185628"/>
    <w:p w14:paraId="5869DB87" w14:textId="77777777" w:rsidR="00185628" w:rsidRPr="00DE29C7" w:rsidRDefault="00000000">
      <w:pPr>
        <w:pStyle w:val="Ttulo2"/>
      </w:pPr>
      <w:bookmarkStart w:id="28" w:name="_Toc243475341"/>
      <w:r w:rsidRPr="00DE29C7">
        <w:t>CPA-018 Compartir una ejecución activa entre sesiones</w:t>
      </w:r>
      <w:bookmarkEnd w:id="28"/>
    </w:p>
    <w:p w14:paraId="7017B770" w14:textId="68907A94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S6</w:t>
      </w:r>
    </w:p>
    <w:p w14:paraId="58E52505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no existe ejecución activa. V2: ya existe una activa o pausada.</w:t>
      </w:r>
    </w:p>
    <w:p w14:paraId="69CA08DB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Sesión A con DIA_A_DIA; sesión B solicita CINCO_DIAS.</w:t>
      </w:r>
    </w:p>
    <w:p w14:paraId="06C2A3D0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C1; registrar id de sesión A.</w:t>
      </w:r>
    </w:p>
    <w:p w14:paraId="74130567" w14:textId="77777777" w:rsidR="00185628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 xml:space="preserve">1. Abrir segunda sesión y solicitar otro escenario mediante API. 2. </w:t>
      </w:r>
      <w:r>
        <w:t>Recargar ambas pantallas.</w:t>
      </w:r>
    </w:p>
    <w:p w14:paraId="18C32C05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Se devuelve el mismo id, tipo y fecha originales. No se crea una segunda simulación; los ajustes nuevos de inicio no se aplican.</w:t>
      </w:r>
    </w:p>
    <w:p w14:paraId="127C6900" w14:textId="77777777" w:rsidR="00185628" w:rsidRPr="00DE29C7" w:rsidRDefault="00000000">
      <w:r w:rsidRPr="00DE29C7">
        <w:br w:type="page"/>
      </w:r>
    </w:p>
    <w:p w14:paraId="49D4ECC8" w14:textId="77777777" w:rsidR="00185628" w:rsidRPr="00DE29C7" w:rsidRDefault="00000000">
      <w:pPr>
        <w:pStyle w:val="Ttulo2"/>
      </w:pPr>
      <w:bookmarkStart w:id="29" w:name="_Toc243475342"/>
      <w:r w:rsidRPr="00DE29C7">
        <w:lastRenderedPageBreak/>
        <w:t>CPA-019 Pausar una ejecución activa</w:t>
      </w:r>
      <w:bookmarkEnd w:id="29"/>
    </w:p>
    <w:p w14:paraId="088C8EF3" w14:textId="02441BB0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S6, S7</w:t>
      </w:r>
    </w:p>
    <w:p w14:paraId="1354AF09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ejecución activa. I1: ejecución terminada.</w:t>
      </w:r>
    </w:p>
    <w:p w14:paraId="32CBACEF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POST /api/escenarios/{id}/pausar</w:t>
      </w:r>
    </w:p>
    <w:p w14:paraId="4AB61D4C" w14:textId="77777777" w:rsidR="00185628" w:rsidRDefault="00000000" w:rsidP="005A410E">
      <w:pPr>
        <w:ind w:left="720"/>
      </w:pPr>
      <w:r>
        <w:rPr>
          <w:b/>
        </w:rPr>
        <w:t xml:space="preserve">Precondición: </w:t>
      </w:r>
      <w:r>
        <w:t>C1.</w:t>
      </w:r>
    </w:p>
    <w:p w14:paraId="478EC998" w14:textId="77777777" w:rsidR="00185628" w:rsidRPr="00DE29C7" w:rsidRDefault="00000000" w:rsidP="005A410E">
      <w:pPr>
        <w:ind w:left="720"/>
      </w:pPr>
      <w:r>
        <w:rPr>
          <w:b/>
        </w:rPr>
        <w:t xml:space="preserve">Pasos: </w:t>
      </w:r>
      <w:r>
        <w:t xml:space="preserve">1. Pausar. </w:t>
      </w:r>
      <w:r w:rsidRPr="00DE29C7">
        <w:t>2. Consultar estado y tiempo. 3. Repetir consulta tras al menos un intervalo de lote.</w:t>
      </w:r>
    </w:p>
    <w:p w14:paraId="4BD8B60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Estado PAUSADA; no avanza el tiempo simulado entre consultas una vez completado el lote que estuviera en curso.</w:t>
      </w:r>
    </w:p>
    <w:p w14:paraId="53CBA393" w14:textId="77777777" w:rsidR="00185628" w:rsidRPr="00DE29C7" w:rsidRDefault="00185628"/>
    <w:p w14:paraId="464F1C5D" w14:textId="77777777" w:rsidR="00185628" w:rsidRPr="00DE29C7" w:rsidRDefault="00000000">
      <w:pPr>
        <w:pStyle w:val="Ttulo2"/>
      </w:pPr>
      <w:bookmarkStart w:id="30" w:name="_Toc243475343"/>
      <w:r w:rsidRPr="00DE29C7">
        <w:t>CPA-020 Reanudar una ejecución pausada</w:t>
      </w:r>
      <w:bookmarkEnd w:id="30"/>
    </w:p>
    <w:p w14:paraId="63FFED15" w14:textId="3BBF7353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S6, S7</w:t>
      </w:r>
    </w:p>
    <w:p w14:paraId="6C371B8A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ejecución pausada y no terminada. I1: ejecución terminada.</w:t>
      </w:r>
    </w:p>
    <w:p w14:paraId="19285FF7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POST /api/escenarios/{id}/reanudar</w:t>
      </w:r>
    </w:p>
    <w:p w14:paraId="3CF650AF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C2.</w:t>
      </w:r>
    </w:p>
    <w:p w14:paraId="50822E21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Registrar tiempo congelado. 2. Reanudar. 3. Esperar un lote y consultar.</w:t>
      </w:r>
    </w:p>
    <w:p w14:paraId="2D3078B0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Estado EN_CURSO y avance del tiempo simulado, conservando el mismo id y los datos operativos.</w:t>
      </w:r>
    </w:p>
    <w:p w14:paraId="3792C377" w14:textId="77777777" w:rsidR="00185628" w:rsidRPr="00DE29C7" w:rsidRDefault="00185628"/>
    <w:p w14:paraId="146189AB" w14:textId="77777777" w:rsidR="00185628" w:rsidRPr="00DE29C7" w:rsidRDefault="00000000">
      <w:pPr>
        <w:pStyle w:val="Ttulo2"/>
      </w:pPr>
      <w:bookmarkStart w:id="31" w:name="_Toc243475344"/>
      <w:r w:rsidRPr="00DE29C7">
        <w:t>CPA-021 Detener una ejecución</w:t>
      </w:r>
      <w:bookmarkEnd w:id="31"/>
    </w:p>
    <w:p w14:paraId="7CEB2C00" w14:textId="4D04DF69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S6, S7</w:t>
      </w:r>
    </w:p>
    <w:p w14:paraId="6503F5C2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ejecución no terminada. V2: ejecución ya detenida.</w:t>
      </w:r>
    </w:p>
    <w:p w14:paraId="63F7F3C2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POST /api/escenarios/{id}/detener</w:t>
      </w:r>
    </w:p>
    <w:p w14:paraId="3A4F42FA" w14:textId="77777777" w:rsidR="00185628" w:rsidRDefault="00000000" w:rsidP="005A410E">
      <w:pPr>
        <w:ind w:left="720"/>
      </w:pPr>
      <w:r>
        <w:rPr>
          <w:b/>
        </w:rPr>
        <w:t xml:space="preserve">Precondición: </w:t>
      </w:r>
      <w:r>
        <w:t>C1.</w:t>
      </w:r>
    </w:p>
    <w:p w14:paraId="0DC94112" w14:textId="77777777" w:rsidR="00185628" w:rsidRPr="00DE29C7" w:rsidRDefault="00000000" w:rsidP="005A410E">
      <w:pPr>
        <w:ind w:left="720"/>
      </w:pPr>
      <w:r>
        <w:rPr>
          <w:b/>
        </w:rPr>
        <w:t xml:space="preserve">Pasos: </w:t>
      </w:r>
      <w:r>
        <w:t xml:space="preserve">1. Detener. </w:t>
      </w:r>
      <w:r w:rsidRPr="00DE29C7">
        <w:t>2. Consultar ejecución y estado de operación en dos instantes posteriores.</w:t>
      </w:r>
    </w:p>
    <w:p w14:paraId="7CD2179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Estado FINALIZADA si no ocurrió incumplimiento. El tiempo y la operación quedan congelados; se conserva el último estado consultable.</w:t>
      </w:r>
    </w:p>
    <w:p w14:paraId="22E0FE90" w14:textId="55B416DD" w:rsidR="00185628" w:rsidRPr="00DE29C7" w:rsidRDefault="00185628"/>
    <w:p w14:paraId="2C929F06" w14:textId="77777777" w:rsidR="00185628" w:rsidRPr="00DE29C7" w:rsidRDefault="00000000">
      <w:pPr>
        <w:pStyle w:val="Ttulo2"/>
      </w:pPr>
      <w:bookmarkStart w:id="32" w:name="_Toc243475345"/>
      <w:r w:rsidRPr="00DE29C7">
        <w:t>CPA-022 Rechazar reanudación de una ejecución terminada</w:t>
      </w:r>
      <w:bookmarkEnd w:id="32"/>
    </w:p>
    <w:p w14:paraId="0FEB7250" w14:textId="4548A4BD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S4, S6, S7</w:t>
      </w:r>
    </w:p>
    <w:p w14:paraId="568D255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ejecución no terminada. I1: ejecución detenida.</w:t>
      </w:r>
    </w:p>
    <w:p w14:paraId="7FDDDF2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POST /api/escenarios/{id}/reanudar</w:t>
      </w:r>
    </w:p>
    <w:p w14:paraId="7DC7D57A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C3; conservar el id de la ejecución detenida.</w:t>
      </w:r>
    </w:p>
    <w:p w14:paraId="7655AD91" w14:textId="77777777" w:rsidR="00185628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 xml:space="preserve">1. Solicitar reanudación por API. 2. </w:t>
      </w:r>
      <w:r>
        <w:t>Consultar estado.</w:t>
      </w:r>
    </w:p>
    <w:p w14:paraId="4FF08471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HTTP 409 INVALID_STATE. La ejecución conserva su estado terminal y el reloj no vuelve a avanzar.</w:t>
      </w:r>
    </w:p>
    <w:p w14:paraId="5915CB20" w14:textId="78DE058E" w:rsidR="005A410E" w:rsidRDefault="005A410E">
      <w:pPr>
        <w:spacing w:line="252" w:lineRule="auto"/>
        <w:jc w:val="both"/>
      </w:pPr>
      <w:r>
        <w:br w:type="page"/>
      </w:r>
    </w:p>
    <w:p w14:paraId="341E6FEE" w14:textId="77777777" w:rsidR="00185628" w:rsidRPr="00DE29C7" w:rsidRDefault="00000000">
      <w:pPr>
        <w:pStyle w:val="Ttulo2"/>
      </w:pPr>
      <w:bookmarkStart w:id="33" w:name="_Toc243475346"/>
      <w:r w:rsidRPr="00DE29C7">
        <w:lastRenderedPageBreak/>
        <w:t>CPA-023 Consultar un identificador inexistente</w:t>
      </w:r>
      <w:bookmarkEnd w:id="33"/>
    </w:p>
    <w:p w14:paraId="0EB8C71E" w14:textId="67E8AC03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Media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S4, S6</w:t>
      </w:r>
    </w:p>
    <w:p w14:paraId="61BB929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id registrado. I1: id no registrado.</w:t>
      </w:r>
    </w:p>
    <w:p w14:paraId="73F318F2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GET /api/escenarios/NO-EXISTE</w:t>
      </w:r>
    </w:p>
    <w:p w14:paraId="5010EC4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C0.</w:t>
      </w:r>
    </w:p>
    <w:p w14:paraId="344657DC" w14:textId="77777777" w:rsidR="00185628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 xml:space="preserve">1. Consultar el id. 2. </w:t>
      </w:r>
      <w:r>
        <w:t>Revisar código y mensaje.</w:t>
      </w:r>
    </w:p>
    <w:p w14:paraId="09A55F81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 indicando que no hay ejecución con ese id; no se crea una ejecución.</w:t>
      </w:r>
    </w:p>
    <w:p w14:paraId="284D7D67" w14:textId="77777777" w:rsidR="00185628" w:rsidRPr="00DE29C7" w:rsidRDefault="00185628"/>
    <w:p w14:paraId="3FD0B255" w14:textId="77777777" w:rsidR="00185628" w:rsidRPr="00DE29C7" w:rsidRDefault="00000000">
      <w:pPr>
        <w:pStyle w:val="Ttulo2"/>
      </w:pPr>
      <w:bookmarkStart w:id="34" w:name="_Toc243475347"/>
      <w:r w:rsidRPr="00DE29C7">
        <w:t>CPA-024 Filtrar pedidos por estado</w:t>
      </w:r>
      <w:bookmarkEnd w:id="34"/>
    </w:p>
    <w:p w14:paraId="44563F85" w14:textId="5A6D694A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Media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S3</w:t>
      </w:r>
    </w:p>
    <w:p w14:paraId="3BCFA696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estado existente. V2: omisión de filtro. I1: texto sin coincidencias (CPA-025).</w:t>
      </w:r>
    </w:p>
    <w:p w14:paraId="28369718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GET /api/pedidos?estado=pendiente</w:t>
      </w:r>
    </w:p>
    <w:p w14:paraId="514F3BF3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C0 con el pedido válido de CPA-001 cargado.</w:t>
      </w:r>
    </w:p>
    <w:p w14:paraId="67BBB703" w14:textId="77777777" w:rsidR="00185628" w:rsidRPr="00DE29C7" w:rsidRDefault="00000000" w:rsidP="005A410E">
      <w:pPr>
        <w:ind w:left="720"/>
      </w:pPr>
      <w:r>
        <w:rPr>
          <w:b/>
        </w:rPr>
        <w:t xml:space="preserve">Pasos: </w:t>
      </w:r>
      <w:r>
        <w:t xml:space="preserve">1. Consultar sin filtro. </w:t>
      </w:r>
      <w:r w:rsidRPr="00DE29C7">
        <w:t>2. Consultar con estado=pendiente. 3. Comparar.</w:t>
      </w:r>
    </w:p>
    <w:p w14:paraId="2768D0D9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El filtro no distingue mayúsculas. Solo devuelve pedidos PENDIENTE; sin filtro devuelve todos los disponibles.</w:t>
      </w:r>
    </w:p>
    <w:p w14:paraId="7B20D7BD" w14:textId="46599B21" w:rsidR="00185628" w:rsidRPr="00DE29C7" w:rsidRDefault="00185628"/>
    <w:p w14:paraId="360175BB" w14:textId="77777777" w:rsidR="00185628" w:rsidRPr="00DE29C7" w:rsidRDefault="00000000">
      <w:pPr>
        <w:pStyle w:val="Ttulo2"/>
      </w:pPr>
      <w:bookmarkStart w:id="35" w:name="_Toc243475348"/>
      <w:r w:rsidRPr="00DE29C7">
        <w:t>CPA-025 Consultar filtro sin coincidencias</w:t>
      </w:r>
      <w:bookmarkEnd w:id="35"/>
    </w:p>
    <w:p w14:paraId="710E5B60" w14:textId="1D44FAFD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Media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S3</w:t>
      </w:r>
    </w:p>
    <w:p w14:paraId="4ED466EA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estado con coincidencias. I1: estado textual no reconocido.</w:t>
      </w:r>
    </w:p>
    <w:p w14:paraId="457CEE5B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GET /api/pedidos?estado=NO_EXISTE</w:t>
      </w:r>
    </w:p>
    <w:p w14:paraId="64D1009C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C0 con un pedido válido.</w:t>
      </w:r>
    </w:p>
    <w:p w14:paraId="41113B8F" w14:textId="77777777" w:rsidR="00185628" w:rsidRPr="00DE29C7" w:rsidRDefault="00000000" w:rsidP="005A410E">
      <w:pPr>
        <w:ind w:left="720"/>
      </w:pPr>
      <w:r>
        <w:rPr>
          <w:b/>
        </w:rPr>
        <w:t xml:space="preserve">Pasos: </w:t>
      </w:r>
      <w:r>
        <w:t xml:space="preserve">1. Enviar la consulta. </w:t>
      </w:r>
      <w:r w:rsidRPr="00DE29C7">
        <w:t>2. Comparar con consulta sin filtro.</w:t>
      </w:r>
    </w:p>
    <w:p w14:paraId="4D26C373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HTTP 200 con lista vacía; no modifica pedidos. El contrato actual filtra por igualdad y no rechaza el texto desconocido.</w:t>
      </w:r>
    </w:p>
    <w:p w14:paraId="6324FF32" w14:textId="77777777" w:rsidR="00185628" w:rsidRPr="00DE29C7" w:rsidRDefault="00185628"/>
    <w:p w14:paraId="1D5F1B00" w14:textId="77777777" w:rsidR="00185628" w:rsidRPr="00DE29C7" w:rsidRDefault="00000000">
      <w:pPr>
        <w:pStyle w:val="Ttulo2"/>
      </w:pPr>
      <w:bookmarkStart w:id="36" w:name="_Toc243475349"/>
      <w:r w:rsidRPr="00DE29C7">
        <w:t>CPA-026 Rechazar una solicitud con campo obligatorio vacío</w:t>
      </w:r>
      <w:bookmarkEnd w:id="36"/>
    </w:p>
    <w:p w14:paraId="649B8FD0" w14:textId="280DC108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S4, S6</w:t>
      </w:r>
    </w:p>
    <w:p w14:paraId="3EE8FCF9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entidad no vacía. I1: entidad vacía o solo espacios.</w:t>
      </w:r>
    </w:p>
    <w:p w14:paraId="0B3DB13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tiempoSimulado=t; tipoSolicitud=CAMBIO_VELOCIDAD; entidadObjetivo=" "; valorNuevo="35"</w:t>
      </w:r>
    </w:p>
    <w:p w14:paraId="58C3DC13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C1.</w:t>
      </w:r>
    </w:p>
    <w:p w14:paraId="6CDEA9FA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Enviar a /api/escenarios/{id}/solicitudes. 2. Revisar respuesta y flota.</w:t>
      </w:r>
    </w:p>
    <w:p w14:paraId="352BDD4C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HTTP 400 VALIDATION_ERROR con detalle de entidadObjetivo; no cambia la velocidad.</w:t>
      </w:r>
    </w:p>
    <w:p w14:paraId="2057E89E" w14:textId="6783B65C" w:rsidR="00185628" w:rsidRPr="00DE29C7" w:rsidRDefault="005A410E" w:rsidP="005A410E">
      <w:pPr>
        <w:spacing w:line="252" w:lineRule="auto"/>
        <w:jc w:val="both"/>
      </w:pPr>
      <w:r>
        <w:br w:type="page"/>
      </w:r>
    </w:p>
    <w:p w14:paraId="0FDBC3BB" w14:textId="77777777" w:rsidR="00185628" w:rsidRPr="00DE29C7" w:rsidRDefault="00000000">
      <w:pPr>
        <w:pStyle w:val="Ttulo2"/>
      </w:pPr>
      <w:bookmarkStart w:id="37" w:name="_Toc243475350"/>
      <w:r w:rsidRPr="00DE29C7">
        <w:lastRenderedPageBreak/>
        <w:t>CPA-027 Cambiar velocidad de un tipo de vehículo</w:t>
      </w:r>
      <w:bookmarkEnd w:id="37"/>
    </w:p>
    <w:p w14:paraId="7CF08B50" w14:textId="3FE55E1B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Fallido</w:t>
      </w:r>
      <w:r w:rsidRPr="00DE29C7">
        <w:rPr>
          <w:sz w:val="18"/>
        </w:rPr>
        <w:t xml:space="preserve">   |   Referencia S6, S7, S8</w:t>
      </w:r>
    </w:p>
    <w:p w14:paraId="331D669D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tipo existente y velocidad positiva. I1: velocidad no positiva (CPA-038).</w:t>
      </w:r>
    </w:p>
    <w:p w14:paraId="09F653E7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tipoSolicitud=CAMBIO_VELOCIDAD; entidadObjetivo=AUTO; valorNuevo=35</w:t>
      </w:r>
    </w:p>
    <w:p w14:paraId="49FD879B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C1; AUTO inicialmente a 40 km/h.</w:t>
      </w:r>
    </w:p>
    <w:p w14:paraId="1E48121D" w14:textId="77777777" w:rsidR="00185628" w:rsidRPr="00DE29C7" w:rsidRDefault="00000000" w:rsidP="005A410E">
      <w:pPr>
        <w:ind w:left="720"/>
      </w:pPr>
      <w:r>
        <w:rPr>
          <w:b/>
        </w:rPr>
        <w:t xml:space="preserve">Pasos: </w:t>
      </w:r>
      <w:r>
        <w:t xml:space="preserve">1. Programar en t. 2. </w:t>
      </w:r>
      <w:r w:rsidRPr="00DE29C7">
        <w:t>Esperar procesamiento. 3. Consultar vehículos y comparar con MOTO.</w:t>
      </w:r>
    </w:p>
    <w:p w14:paraId="4DEB9CFB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Los AUTO reflejan 35 km/h para la planificación posterior; MOTO conserva su velocidad. No exigir que una ruta ya calculada se reconstruya instantáneamente.</w:t>
      </w:r>
    </w:p>
    <w:p w14:paraId="62F216BC" w14:textId="42F7D3C5" w:rsidR="00185628" w:rsidRPr="00DE29C7" w:rsidRDefault="00185628"/>
    <w:p w14:paraId="7C5F040F" w14:textId="77777777" w:rsidR="00185628" w:rsidRPr="00DE29C7" w:rsidRDefault="00000000">
      <w:pPr>
        <w:pStyle w:val="Ttulo2"/>
      </w:pPr>
      <w:bookmarkStart w:id="38" w:name="_Toc243475351"/>
      <w:r w:rsidRPr="00DE29C7">
        <w:t>CPA-028 Cambiar capacidad de un tipo de vehículo</w:t>
      </w:r>
      <w:bookmarkEnd w:id="38"/>
    </w:p>
    <w:p w14:paraId="642BA484" w14:textId="16BDC5BA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S6, S7, S8</w:t>
      </w:r>
    </w:p>
    <w:p w14:paraId="79533989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capacidad entera positiva. I1: dato no convertible o no positivo.</w:t>
      </w:r>
    </w:p>
    <w:p w14:paraId="08D337F5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tipoSolicitud=CAMBIO_CAPACIDAD; entidadObjetivo=MOTO; valorNuevo=10</w:t>
      </w:r>
    </w:p>
    <w:p w14:paraId="2A1656CC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C1.</w:t>
      </w:r>
    </w:p>
    <w:p w14:paraId="360C8AB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Programar cambio en t. 2. Esperar lote. 3. Consultar capacidad y nuevas asignaciones.</w:t>
      </w:r>
    </w:p>
    <w:p w14:paraId="1A31F6E1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MOTO refleja capacidad 10 para planificación posterior. Las nuevas cargas no superan esa capacidad.</w:t>
      </w:r>
    </w:p>
    <w:p w14:paraId="09D8E744" w14:textId="77777777" w:rsidR="00185628" w:rsidRPr="00DE29C7" w:rsidRDefault="00185628"/>
    <w:p w14:paraId="612CC0CA" w14:textId="77777777" w:rsidR="00185628" w:rsidRPr="00DE29C7" w:rsidRDefault="00000000">
      <w:pPr>
        <w:pStyle w:val="Ttulo2"/>
      </w:pPr>
      <w:bookmarkStart w:id="39" w:name="_Toc243475352"/>
      <w:r w:rsidRPr="00DE29C7">
        <w:t>CPA-029 Aumentar la cantidad total de vehículos</w:t>
      </w:r>
      <w:bookmarkEnd w:id="39"/>
    </w:p>
    <w:p w14:paraId="0CED0237" w14:textId="031C4589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Fallido</w:t>
      </w:r>
      <w:r w:rsidRPr="00DE29C7">
        <w:rPr>
          <w:sz w:val="18"/>
        </w:rPr>
        <w:t xml:space="preserve">   |   Referencia S6, S7</w:t>
      </w:r>
    </w:p>
    <w:p w14:paraId="7B7AC2FB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total solicitado mayor al actual. V2: menor al actual (CPA-030). V3: igual al actual.</w:t>
      </w:r>
    </w:p>
    <w:p w14:paraId="2F971092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tipoSolicitud=CAMBIO_CANTIDAD_VEHICULOS; entidadObjetivo=MOTO; valorNuevo=17</w:t>
      </w:r>
    </w:p>
    <w:p w14:paraId="51636E68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C1; exactamente 15 MOTO.</w:t>
      </w:r>
    </w:p>
    <w:p w14:paraId="6E8F5C8D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 xml:space="preserve">1. </w:t>
      </w:r>
      <w:r>
        <w:t xml:space="preserve">Programar cambio. </w:t>
      </w:r>
      <w:r w:rsidRPr="00DE29C7">
        <w:t>2. Esperar lote. 3. Contar MOTO y revisar ids.</w:t>
      </w:r>
    </w:p>
    <w:p w14:paraId="0CDE8616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Existen 17 MOTO, no 32. Las dos nuevas unidades tienen ids diferentes y estado operativo disponible si aún no recibieron ruta.</w:t>
      </w:r>
    </w:p>
    <w:p w14:paraId="4FCAAD05" w14:textId="77777777" w:rsidR="00185628" w:rsidRPr="00DE29C7" w:rsidRDefault="00185628"/>
    <w:p w14:paraId="2D5C670B" w14:textId="77777777" w:rsidR="00185628" w:rsidRPr="00DE29C7" w:rsidRDefault="00000000">
      <w:pPr>
        <w:pStyle w:val="Ttulo2"/>
      </w:pPr>
      <w:bookmarkStart w:id="40" w:name="_Toc243475353"/>
      <w:r w:rsidRPr="00DE29C7">
        <w:t>CPA-030 Reducir flota conservando vehículos en ruta</w:t>
      </w:r>
      <w:bookmarkEnd w:id="40"/>
    </w:p>
    <w:p w14:paraId="4CE9DCC0" w14:textId="305B7B12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S6, S7</w:t>
      </w:r>
    </w:p>
    <w:p w14:paraId="42C67DBA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unidades retirables disponibles. V2: unidades ocupadas que no pueden retirarse.</w:t>
      </w:r>
    </w:p>
    <w:p w14:paraId="53D2297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MOTO total 15: 5 EN_RUTA y 10 disponibles; solicitar total=3.</w:t>
      </w:r>
    </w:p>
    <w:p w14:paraId="408D1BA9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 preparado con la distribución indicada.</w:t>
      </w:r>
    </w:p>
    <w:p w14:paraId="006AF80B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Registrar ids en ruta. 2. Programar CAMBIO_CANTIDAD_VEHICULOS de MOTO a 3. 3. Esperar lote y comparar.</w:t>
      </w:r>
    </w:p>
    <w:p w14:paraId="22BA62B7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Solo se retiran las 10 disponibles; permanecen al menos las 5 que estaban en ruta. No se abandona una entrega para forzar el total solicitado.</w:t>
      </w:r>
    </w:p>
    <w:p w14:paraId="6369BA1B" w14:textId="77777777" w:rsidR="00185628" w:rsidRPr="00DE29C7" w:rsidRDefault="00000000">
      <w:r w:rsidRPr="00DE29C7">
        <w:br w:type="page"/>
      </w:r>
    </w:p>
    <w:p w14:paraId="6A1588EB" w14:textId="77777777" w:rsidR="00185628" w:rsidRPr="00DE29C7" w:rsidRDefault="00000000">
      <w:pPr>
        <w:pStyle w:val="Ttulo2"/>
      </w:pPr>
      <w:bookmarkStart w:id="41" w:name="_Toc243475354"/>
      <w:r w:rsidRPr="00DE29C7">
        <w:lastRenderedPageBreak/>
        <w:t>CPA-031 Cambiar capacidad de almacén intermedio</w:t>
      </w:r>
      <w:bookmarkEnd w:id="41"/>
    </w:p>
    <w:p w14:paraId="57327F21" w14:textId="14D628DB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Fallido</w:t>
      </w:r>
      <w:r w:rsidRPr="00DE29C7">
        <w:rPr>
          <w:sz w:val="18"/>
        </w:rPr>
        <w:t xml:space="preserve">   |   Referencia S6, S7, S9</w:t>
      </w:r>
    </w:p>
    <w:p w14:paraId="4743F412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almacén intermedio. I1: Central no tiene capacidad máxima ajustable.</w:t>
      </w:r>
    </w:p>
    <w:p w14:paraId="14F743A3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CAMBIO_CAPACIDAD_ALMACEN; entidadObjetivo=Nor-Oeste; valorNuevo=1200</w:t>
      </w:r>
    </w:p>
    <w:p w14:paraId="6CEA89AC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C1.</w:t>
      </w:r>
    </w:p>
    <w:p w14:paraId="7CB073E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Abrir Capacidad almacén y verificar opciones. 2. Programar el cambio. 3. Consultar estado tras lote.</w:t>
      </w:r>
    </w:p>
    <w:p w14:paraId="185C79C2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Central no aparece en este selector. Nor-Oeste refleja capacidad máxima 1200; no se interpreta el cambio como una recarga automática de 1200 paquetes.</w:t>
      </w:r>
    </w:p>
    <w:p w14:paraId="2EB7CA8A" w14:textId="77777777" w:rsidR="00185628" w:rsidRPr="00DE29C7" w:rsidRDefault="00185628"/>
    <w:p w14:paraId="5BE1D969" w14:textId="77777777" w:rsidR="00185628" w:rsidRPr="00DE29C7" w:rsidRDefault="00000000">
      <w:pPr>
        <w:pStyle w:val="Ttulo2"/>
      </w:pPr>
      <w:bookmarkStart w:id="42" w:name="_Toc243475355"/>
      <w:r w:rsidRPr="00DE29C7">
        <w:t>CPA-032 Cambiar posición dentro de la ciudad</w:t>
      </w:r>
      <w:bookmarkEnd w:id="42"/>
    </w:p>
    <w:p w14:paraId="025E83B7" w14:textId="0BE6253D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S6, S7, S9</w:t>
      </w:r>
    </w:p>
    <w:p w14:paraId="7EEFAC8A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coordenada válida. I1: coordenada fuera de ciudad (CPA-033).</w:t>
      </w:r>
    </w:p>
    <w:p w14:paraId="4BBB18A7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CAMBIO_POSICION_ALMACEN; entidadObjetivo=Este; valorNuevo="56,27"</w:t>
      </w:r>
    </w:p>
    <w:p w14:paraId="63ADAC70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C1.</w:t>
      </w:r>
    </w:p>
    <w:p w14:paraId="18BD2280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Programar cambio. 2. Esperar lote. 3. Consultar posición y mapa.</w:t>
      </w:r>
    </w:p>
    <w:p w14:paraId="2AE14BDD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El almacén Este queda en (56,27), dentro de la ciudad. La operación sigue ejecutándose.</w:t>
      </w:r>
    </w:p>
    <w:p w14:paraId="20281C14" w14:textId="77777777" w:rsidR="00185628" w:rsidRPr="00DE29C7" w:rsidRDefault="00185628"/>
    <w:p w14:paraId="3DC9E6FC" w14:textId="77777777" w:rsidR="00185628" w:rsidRPr="00DE29C7" w:rsidRDefault="00000000">
      <w:pPr>
        <w:pStyle w:val="Ttulo2"/>
      </w:pPr>
      <w:bookmarkStart w:id="43" w:name="_Toc243475356"/>
      <w:r w:rsidRPr="00DE29C7">
        <w:t>CPA-033 Conservar posición ante coordenada fuera de ciudad</w:t>
      </w:r>
      <w:bookmarkEnd w:id="43"/>
    </w:p>
    <w:p w14:paraId="05AF2279" w14:textId="044D22D5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S6, S7</w:t>
      </w:r>
    </w:p>
    <w:p w14:paraId="2ACA3607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nodo dentro de ciudad. I1: nodo fuera de ciudad.</w:t>
      </w:r>
    </w:p>
    <w:p w14:paraId="2A877B9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CAMBIO_POSICION_ALMACEN; entidadObjetivo=Este; valorNuevo="999,999"</w:t>
      </w:r>
    </w:p>
    <w:p w14:paraId="2A9E2468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C1; Este en (57,27).</w:t>
      </w:r>
    </w:p>
    <w:p w14:paraId="0FE7729D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 xml:space="preserve">1. </w:t>
      </w:r>
      <w:r>
        <w:t xml:space="preserve">Programar cambio. </w:t>
      </w:r>
      <w:r w:rsidRPr="00DE29C7">
        <w:t>2. Esperar lote. 3. Consultar posición y continuidad.</w:t>
      </w:r>
    </w:p>
    <w:p w14:paraId="3D24B9CB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El cambio se descarta y Este sigue en (57,27). La aceptación de la solicitud HTTP solo confirma su encolado; no implica aplicación.</w:t>
      </w:r>
    </w:p>
    <w:p w14:paraId="44F86288" w14:textId="27BB4F3E" w:rsidR="00185628" w:rsidRPr="00DE29C7" w:rsidRDefault="00185628"/>
    <w:p w14:paraId="07E8E7AE" w14:textId="77777777" w:rsidR="00185628" w:rsidRPr="00DE29C7" w:rsidRDefault="00000000">
      <w:pPr>
        <w:pStyle w:val="Ttulo2"/>
      </w:pPr>
      <w:bookmarkStart w:id="44" w:name="_Toc243475357"/>
      <w:r w:rsidRPr="00DE29C7">
        <w:t>CPA-034 Cambiar frecuencia de recarga</w:t>
      </w:r>
      <w:bookmarkEnd w:id="44"/>
    </w:p>
    <w:p w14:paraId="0D0CC3BF" w14:textId="05ACF5AD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Fallido</w:t>
      </w:r>
      <w:r w:rsidRPr="00DE29C7">
        <w:rPr>
          <w:sz w:val="18"/>
        </w:rPr>
        <w:t xml:space="preserve">   |   Referencia S6, S7, S9</w:t>
      </w:r>
    </w:p>
    <w:p w14:paraId="3DBE3F71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almacén intermedio y frecuencia positiva. I1: Central no aplica.</w:t>
      </w:r>
    </w:p>
    <w:p w14:paraId="4694AFB6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CAMBIO_FRECUENCIA_RECARGA; entidadObjetivo=Nor-Oeste; valorNuevo=12</w:t>
      </w:r>
    </w:p>
    <w:p w14:paraId="5125B4E7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C1.</w:t>
      </w:r>
    </w:p>
    <w:p w14:paraId="2E99EF51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Abrir Frecuencia recarga y comprobar opciones. 2. Programar valor 12. 3. Esperar lote y consultar almacén.</w:t>
      </w:r>
    </w:p>
    <w:p w14:paraId="627EB16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Central no aparece en selector. Nor-Oeste refleja frecuencia 12 horas; comprobar recargas posteriores con el reloj simulado, sin presumir recarga instantánea.</w:t>
      </w:r>
    </w:p>
    <w:p w14:paraId="316847A9" w14:textId="77777777" w:rsidR="00185628" w:rsidRPr="00DE29C7" w:rsidRDefault="00185628"/>
    <w:p w14:paraId="0891DB51" w14:textId="77777777" w:rsidR="00185628" w:rsidRPr="00DE29C7" w:rsidRDefault="00000000">
      <w:pPr>
        <w:pStyle w:val="Ttulo2"/>
      </w:pPr>
      <w:bookmarkStart w:id="45" w:name="_Toc243475358"/>
      <w:r w:rsidRPr="00DE29C7">
        <w:lastRenderedPageBreak/>
        <w:t>CPA-035 Rechazar cambio de ciudad durante la ejecución</w:t>
      </w:r>
      <w:bookmarkEnd w:id="45"/>
    </w:p>
    <w:p w14:paraId="5E975963" w14:textId="22137B68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Aprobado</w:t>
      </w:r>
      <w:r w:rsidR="00A56A1D" w:rsidRPr="00DE29C7">
        <w:rPr>
          <w:sz w:val="18"/>
        </w:rPr>
        <w:t xml:space="preserve">   </w:t>
      </w:r>
      <w:r w:rsidRPr="00DE29C7">
        <w:rPr>
          <w:sz w:val="18"/>
        </w:rPr>
        <w:t>|   Referencia S2, S4, S6</w:t>
      </w:r>
    </w:p>
    <w:p w14:paraId="6F4D162F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ajuste de ciudad previo al inicio. I1: ajuste de ciudad en caliente.</w:t>
      </w:r>
    </w:p>
    <w:p w14:paraId="7B590680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CAMBIO_CONFIGURACION_CIUDAD; entidadObjetivo=ancho; valorNuevo=60</w:t>
      </w:r>
    </w:p>
    <w:p w14:paraId="215B5F67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C1.</w:t>
      </w:r>
    </w:p>
    <w:p w14:paraId="4967B27B" w14:textId="77777777" w:rsidR="00185628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 xml:space="preserve">1. Programar por API. 2. </w:t>
      </w:r>
      <w:r>
        <w:t>Consultar ciudad y ejecución.</w:t>
      </w:r>
    </w:p>
    <w:p w14:paraId="2A36FE23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HTTP 400 INVALID_ARGUMENT con explicación de restricción. Las dimensiones conservan el valor previo y la simulación continúa.</w:t>
      </w:r>
    </w:p>
    <w:p w14:paraId="1AC05C4F" w14:textId="77777777" w:rsidR="00185628" w:rsidRPr="00DE29C7" w:rsidRDefault="00185628"/>
    <w:p w14:paraId="60A20323" w14:textId="77777777" w:rsidR="00185628" w:rsidRPr="00DE29C7" w:rsidRDefault="00000000">
      <w:pPr>
        <w:pStyle w:val="Ttulo2"/>
      </w:pPr>
      <w:bookmarkStart w:id="46" w:name="_Toc243475359"/>
      <w:r w:rsidRPr="00DE29C7">
        <w:t>CPA-036 Aplicar avería de tipo 1</w:t>
      </w:r>
      <w:bookmarkEnd w:id="46"/>
    </w:p>
    <w:p w14:paraId="425F37A5" w14:textId="3F603D04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Fallido</w:t>
      </w:r>
      <w:r w:rsidRPr="00DE29C7">
        <w:rPr>
          <w:sz w:val="18"/>
        </w:rPr>
        <w:t xml:space="preserve">   |   Referencia S6, S7, S10</w:t>
      </w:r>
    </w:p>
    <w:p w14:paraId="59E69E4A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TIPO_1. V2: TIPO_2. V3: TIPO_3.</w:t>
      </w:r>
    </w:p>
    <w:p w14:paraId="7F53658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AVERIA; entidadObjetivo=TA01; valorNuevo=TIPO_1</w:t>
      </w:r>
    </w:p>
    <w:p w14:paraId="3D6BEF46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C1; TA01 en ruta y fuera del Central, con entregas pendientes.</w:t>
      </w:r>
    </w:p>
    <w:p w14:paraId="70C71F7A" w14:textId="77777777" w:rsidR="00185628" w:rsidRPr="00DE29C7" w:rsidRDefault="00000000" w:rsidP="005A410E">
      <w:pPr>
        <w:ind w:left="720"/>
      </w:pPr>
      <w:r>
        <w:rPr>
          <w:b/>
        </w:rPr>
        <w:t xml:space="preserve">Pasos: </w:t>
      </w:r>
      <w:r>
        <w:t xml:space="preserve">1. Registrar posición. </w:t>
      </w:r>
      <w:r w:rsidRPr="00DE29C7">
        <w:t>2. Inyectar avería en t. 3. Esperar lote y consultar flota, rutas y eventos.</w:t>
      </w:r>
    </w:p>
    <w:p w14:paraId="220F7D5D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TA01 queda AVERIADO en su posición; fin de avería t+2 h. Su ruta en curso queda REEMPLAZADA y las paradas no cumplidas REASIGNADA. Aumenta el contador de averías.</w:t>
      </w:r>
    </w:p>
    <w:p w14:paraId="47491DF2" w14:textId="57DBC1DB" w:rsidR="00185628" w:rsidRPr="00DE29C7" w:rsidRDefault="00185628" w:rsidP="005A410E"/>
    <w:p w14:paraId="5B0E997D" w14:textId="77777777" w:rsidR="00185628" w:rsidRPr="00DE29C7" w:rsidRDefault="00000000">
      <w:pPr>
        <w:pStyle w:val="Ttulo2"/>
      </w:pPr>
      <w:bookmarkStart w:id="47" w:name="_Toc243475360"/>
      <w:r w:rsidRPr="00DE29C7">
        <w:t>CPA-037 Aplicar avería de tipo 2</w:t>
      </w:r>
      <w:bookmarkEnd w:id="47"/>
    </w:p>
    <w:p w14:paraId="5A2342AD" w14:textId="0B25A913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Fallido</w:t>
      </w:r>
      <w:r w:rsidRPr="00DE29C7">
        <w:rPr>
          <w:sz w:val="18"/>
        </w:rPr>
        <w:t xml:space="preserve">   |   Referencia S6, S7, S10</w:t>
      </w:r>
    </w:p>
    <w:p w14:paraId="15C1C0C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V2: TIPO_2 con traslado al Central y duración 4 h.</w:t>
      </w:r>
    </w:p>
    <w:p w14:paraId="450CD17B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AVERIA; entidadObjetivo=TA01; valorNuevo=TIPO_2</w:t>
      </w:r>
    </w:p>
    <w:p w14:paraId="17CD30F4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C1; TA01 en ruta, fuera del Central, con entregas pendientes.</w:t>
      </w:r>
    </w:p>
    <w:p w14:paraId="35DBCF3E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Inyectar avería en t. 2. Esperar lote. 3. Consultar posición, avería y ruta previa.</w:t>
      </w:r>
    </w:p>
    <w:p w14:paraId="4CAA45C1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TA01 queda AVERIADO en Central (27,14), con fin t+4 h. La ruta previa es REEMPLAZADA y sus paradas no cumplidas REASIGNADA.</w:t>
      </w:r>
    </w:p>
    <w:p w14:paraId="3B42DAD9" w14:textId="77777777" w:rsidR="00185628" w:rsidRPr="00DE29C7" w:rsidRDefault="00185628"/>
    <w:p w14:paraId="0ED29997" w14:textId="77777777" w:rsidR="00185628" w:rsidRPr="00DE29C7" w:rsidRDefault="00000000">
      <w:pPr>
        <w:pStyle w:val="Ttulo2"/>
      </w:pPr>
      <w:bookmarkStart w:id="48" w:name="_Toc243475361"/>
      <w:r w:rsidRPr="00DE29C7">
        <w:t>CPA-038 Rechazar velocidad no positiva</w:t>
      </w:r>
      <w:bookmarkEnd w:id="48"/>
    </w:p>
    <w:p w14:paraId="405AF8C4" w14:textId="3D5D687A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Fallido</w:t>
      </w:r>
      <w:r w:rsidRPr="00DE29C7">
        <w:rPr>
          <w:sz w:val="18"/>
        </w:rPr>
        <w:t xml:space="preserve">   |   Referencia S6, S7, S9</w:t>
      </w:r>
    </w:p>
    <w:p w14:paraId="7D0658E8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velocidad mayor que cero. I1: cero o negativa.</w:t>
      </w:r>
    </w:p>
    <w:p w14:paraId="778DB716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CAMBIO_VELOCIDAD; AUTO; valorNuevo=0. Repetir de forma independiente con -5.</w:t>
      </w:r>
    </w:p>
    <w:p w14:paraId="12B5BC1C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C1; criterio de negocio propuesto para ratificación.</w:t>
      </w:r>
    </w:p>
    <w:p w14:paraId="60FE2E0D" w14:textId="77777777" w:rsidR="00185628" w:rsidRPr="00DE29C7" w:rsidRDefault="00000000" w:rsidP="005A410E">
      <w:pPr>
        <w:ind w:left="720"/>
      </w:pPr>
      <w:r>
        <w:rPr>
          <w:b/>
        </w:rPr>
        <w:t xml:space="preserve">Pasos: </w:t>
      </w:r>
      <w:r>
        <w:t xml:space="preserve">1. Registrar velocidad previa. </w:t>
      </w:r>
      <w:r w:rsidRPr="00DE29C7">
        <w:t>2. Enviar cada representante por API en una ejecución limpia. 3. Revisar respuesta y estado después del lote.</w:t>
      </w:r>
    </w:p>
    <w:p w14:paraId="12398530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Criterio propuesto: rechazo explícito sin modificar la velocidad. Si se acepta o aplica, registrar defecto de validación; no dar por válido el comportamiento por estar implementado.</w:t>
      </w:r>
    </w:p>
    <w:p w14:paraId="43B73B75" w14:textId="77777777" w:rsidR="00185628" w:rsidRPr="00DE29C7" w:rsidRDefault="00185628"/>
    <w:p w14:paraId="6770DA1C" w14:textId="77777777" w:rsidR="00185628" w:rsidRPr="00DE29C7" w:rsidRDefault="00000000">
      <w:pPr>
        <w:pStyle w:val="Ttulo2"/>
      </w:pPr>
      <w:bookmarkStart w:id="49" w:name="_Toc243475362"/>
      <w:r w:rsidRPr="00DE29C7">
        <w:lastRenderedPageBreak/>
        <w:t>CPA-039 Rechazar cantidad de pedido no positiva</w:t>
      </w:r>
      <w:bookmarkEnd w:id="49"/>
    </w:p>
    <w:p w14:paraId="6F6C3F82" w14:textId="1AEADA17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Fallido</w:t>
      </w:r>
      <w:r w:rsidRPr="00DE29C7">
        <w:rPr>
          <w:sz w:val="18"/>
        </w:rPr>
        <w:t xml:space="preserve">   |   Referencia S1, S2, S11</w:t>
      </w:r>
    </w:p>
    <w:p w14:paraId="26CD482D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cantidad entera mayor que cero. I1: cero o negativa.</w:t>
      </w:r>
    </w:p>
    <w:p w14:paraId="2C56BA32" w14:textId="77777777" w:rsidR="00185628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 xml:space="preserve">ventas.202609.txt con 01d07h00m:28,14,CLI001,0,8. </w:t>
      </w:r>
      <w:r>
        <w:t>Repetir con cantidad=-1.</w:t>
      </w:r>
    </w:p>
    <w:p w14:paraId="1631CD75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C0; criterio de negocio propuesto para ratificación.</w:t>
      </w:r>
    </w:p>
    <w:p w14:paraId="0FA3CB50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Subir cada representante en entorno limpio. 2. Consultar pedidos.</w:t>
      </w:r>
    </w:p>
    <w:p w14:paraId="19BB6C52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Criterio propuesto: se rechaza el pedido y se informa cantidad inválida. Si se guarda o se considera entregado sin entrega real, registrar defecto.</w:t>
      </w:r>
    </w:p>
    <w:p w14:paraId="4637385E" w14:textId="24A8E193" w:rsidR="00185628" w:rsidRPr="00DE29C7" w:rsidRDefault="00185628"/>
    <w:p w14:paraId="4F7A38ED" w14:textId="77777777" w:rsidR="00185628" w:rsidRPr="00DE29C7" w:rsidRDefault="00000000">
      <w:pPr>
        <w:pStyle w:val="Ttulo2"/>
      </w:pPr>
      <w:bookmarkStart w:id="50" w:name="_Toc243475363"/>
      <w:r w:rsidRPr="00DE29C7">
        <w:t>CPA-040 Comprobar aplicación real de la carga de flota</w:t>
      </w:r>
      <w:bookmarkEnd w:id="50"/>
    </w:p>
    <w:p w14:paraId="1EE6C094" w14:textId="3C413981" w:rsidR="00185628" w:rsidRPr="00DE29C7" w:rsidRDefault="00000000" w:rsidP="005A410E">
      <w:pPr>
        <w:ind w:left="720"/>
      </w:pPr>
      <w:r w:rsidRPr="00DE29C7">
        <w:rPr>
          <w:sz w:val="18"/>
        </w:rPr>
        <w:t xml:space="preserve">Prioridad Alta   |   Estado </w:t>
      </w:r>
      <w:r w:rsidR="00A56A1D">
        <w:rPr>
          <w:sz w:val="18"/>
        </w:rPr>
        <w:t>Bloqueado</w:t>
      </w:r>
      <w:r w:rsidRPr="00DE29C7">
        <w:rPr>
          <w:sz w:val="18"/>
        </w:rPr>
        <w:t xml:space="preserve">   |   Referencia S12</w:t>
      </w:r>
    </w:p>
    <w:p w14:paraId="1576B77F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Clases: </w:t>
      </w:r>
      <w:r w:rsidRPr="00DE29C7">
        <w:t>V1: archivo con configuración válida. I1: contenido ajeno a una configuración.</w:t>
      </w:r>
    </w:p>
    <w:p w14:paraId="066A52CA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Datos: </w:t>
      </w:r>
      <w:r w:rsidRPr="00DE29C7">
        <w:t>flota.json válido según un esquema aprobado por el equipo; representante inválido: texto "sin configuración".</w:t>
      </w:r>
    </w:p>
    <w:p w14:paraId="37F6C615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Precondición: </w:t>
      </w:r>
      <w:r w:rsidRPr="00DE29C7">
        <w:t>C0; esquema funcional de importación pendiente de definición.</w:t>
      </w:r>
    </w:p>
    <w:p w14:paraId="1119DE09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Pasos: </w:t>
      </w:r>
      <w:r w:rsidRPr="00DE29C7">
        <w:t>1. Registrar flota en backend. 2. Seleccionar archivo en Almacenes y flota. 3. Revisar tráfico de red y consultar configuración y flota.</w:t>
      </w:r>
    </w:p>
    <w:p w14:paraId="2867C0E9" w14:textId="77777777" w:rsidR="00185628" w:rsidRPr="00DE29C7" w:rsidRDefault="00000000" w:rsidP="005A410E">
      <w:pPr>
        <w:ind w:left="720"/>
      </w:pPr>
      <w:r w:rsidRPr="00DE29C7">
        <w:rPr>
          <w:b/>
        </w:rPr>
        <w:t xml:space="preserve">Resultado esperado: </w:t>
      </w:r>
      <w:r w:rsidRPr="00DE29C7">
        <w:t>Criterio propuesto: un archivo válido debe validar y actualizar la flota en backend; uno inválido debe rechazarse. Mostrar solo el nombre del archivo no satisface la aceptación.</w:t>
      </w:r>
    </w:p>
    <w:p w14:paraId="1FB4152D" w14:textId="7DE29745" w:rsidR="00185628" w:rsidRPr="00DE29C7" w:rsidRDefault="00185628"/>
    <w:p w14:paraId="5A9D27A7" w14:textId="78D22E38" w:rsidR="00185628" w:rsidRPr="00DE29C7" w:rsidRDefault="00000000">
      <w:pPr>
        <w:pStyle w:val="Ttulo1"/>
      </w:pPr>
      <w:bookmarkStart w:id="51" w:name="_Toc243475364"/>
      <w:r w:rsidRPr="00DE29C7">
        <w:t>5</w:t>
      </w:r>
      <w:r w:rsidR="005A410E">
        <w:t>.</w:t>
      </w:r>
      <w:r w:rsidRPr="00DE29C7">
        <w:t xml:space="preserve"> Observaciones para la aceptación</w:t>
      </w:r>
      <w:bookmarkEnd w:id="51"/>
    </w:p>
    <w:p w14:paraId="5A07165F" w14:textId="77777777" w:rsidR="00185628" w:rsidRPr="00DE29C7" w:rsidRDefault="00000000">
      <w:r w:rsidRPr="00DE29C7">
        <w:t>Las siguientes observaciones provienen de inspección del código y deben verificarse durante la ejecución; no son resultados de pruebas ejecutadas.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7344"/>
      </w:tblGrid>
      <w:tr w:rsidR="00185628" w14:paraId="0BAD728B" w14:textId="77777777" w:rsidTr="005A410E">
        <w:trPr>
          <w:cantSplit/>
          <w:tblHeader/>
        </w:trPr>
        <w:tc>
          <w:tcPr>
            <w:tcW w:w="1368" w:type="dxa"/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F21925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Referencia</w:t>
            </w:r>
          </w:p>
        </w:tc>
        <w:tc>
          <w:tcPr>
            <w:tcW w:w="7344" w:type="dxa"/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BB8A17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Observación y acción</w:t>
            </w:r>
          </w:p>
        </w:tc>
      </w:tr>
      <w:tr w:rsidR="00185628" w:rsidRPr="00DE29C7" w14:paraId="79279E56" w14:textId="77777777" w:rsidTr="005A410E">
        <w:trPr>
          <w:cantSplit/>
        </w:trPr>
        <w:tc>
          <w:tcPr>
            <w:tcW w:w="13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0FFE56" w14:textId="77777777" w:rsidR="00185628" w:rsidRDefault="00000000">
            <w:pPr>
              <w:spacing w:after="40"/>
            </w:pPr>
            <w:r>
              <w:rPr>
                <w:sz w:val="18"/>
              </w:rPr>
              <w:t>CPA-038</w:t>
            </w:r>
          </w:p>
        </w:tc>
        <w:tc>
          <w:tcPr>
            <w:tcW w:w="73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9CF9CA" w14:textId="77777777" w:rsidR="00185628" w:rsidRPr="00DE29C7" w:rsidRDefault="00000000">
            <w:pPr>
              <w:spacing w:after="40"/>
            </w:pPr>
            <w:r w:rsidRPr="00DE29C7">
              <w:rPr>
                <w:sz w:val="18"/>
              </w:rPr>
              <w:t>ProgramarSolicitudRequestDTO exige texto no vacío, pero no verifica que la velocidad sea positiva. El aplicador convierte el texto y asigna el valor. Ratificar regla y comprobar rechazo.</w:t>
            </w:r>
          </w:p>
        </w:tc>
      </w:tr>
      <w:tr w:rsidR="00185628" w14:paraId="33FBD409" w14:textId="77777777" w:rsidTr="005A410E">
        <w:trPr>
          <w:cantSplit/>
        </w:trPr>
        <w:tc>
          <w:tcPr>
            <w:tcW w:w="1368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F22EEB" w14:textId="77777777" w:rsidR="00185628" w:rsidRDefault="00000000">
            <w:pPr>
              <w:spacing w:after="40"/>
            </w:pPr>
            <w:r>
              <w:rPr>
                <w:sz w:val="18"/>
              </w:rPr>
              <w:t>CPA-039</w:t>
            </w:r>
          </w:p>
        </w:tc>
        <w:tc>
          <w:tcPr>
            <w:tcW w:w="7344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FED9F2" w14:textId="77777777" w:rsidR="00185628" w:rsidRDefault="00000000">
            <w:pPr>
              <w:spacing w:after="40"/>
            </w:pPr>
            <w:r w:rsidRPr="00DE29C7">
              <w:rPr>
                <w:sz w:val="18"/>
              </w:rPr>
              <w:t xml:space="preserve">CargaArchivo convierte la cantidad a entero y Pedido la almacena sin comprobar positividad. </w:t>
            </w:r>
            <w:r>
              <w:rPr>
                <w:sz w:val="18"/>
              </w:rPr>
              <w:t>Ratificar cantidad mínima y ejecutar con 0 y -1.</w:t>
            </w:r>
          </w:p>
        </w:tc>
      </w:tr>
      <w:tr w:rsidR="00185628" w14:paraId="089A4E3D" w14:textId="77777777" w:rsidTr="005A410E">
        <w:trPr>
          <w:cantSplit/>
        </w:trPr>
        <w:tc>
          <w:tcPr>
            <w:tcW w:w="13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021CCF" w14:textId="77777777" w:rsidR="00185628" w:rsidRDefault="00000000">
            <w:pPr>
              <w:spacing w:after="40"/>
            </w:pPr>
            <w:r>
              <w:rPr>
                <w:sz w:val="18"/>
              </w:rPr>
              <w:t>CPA-040</w:t>
            </w:r>
          </w:p>
        </w:tc>
        <w:tc>
          <w:tcPr>
            <w:tcW w:w="73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180C3C" w14:textId="77777777" w:rsidR="00185628" w:rsidRDefault="00000000">
            <w:pPr>
              <w:spacing w:after="40"/>
            </w:pPr>
            <w:r w:rsidRPr="00DE29C7">
              <w:rPr>
                <w:sz w:val="18"/>
              </w:rPr>
              <w:t xml:space="preserve">DataFilesPage.uploadFleet solo actualiza el nombre mostrado. No se observa una llamada de importación al backend. </w:t>
            </w:r>
            <w:r>
              <w:rPr>
                <w:sz w:val="18"/>
              </w:rPr>
              <w:t>Definir esquema y completar o excluir formalmente la funcionalidad.</w:t>
            </w:r>
          </w:p>
        </w:tc>
      </w:tr>
      <w:tr w:rsidR="00185628" w14:paraId="1C40A18D" w14:textId="77777777" w:rsidTr="005A410E">
        <w:trPr>
          <w:cantSplit/>
        </w:trPr>
        <w:tc>
          <w:tcPr>
            <w:tcW w:w="1368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B83821" w14:textId="77777777" w:rsidR="00185628" w:rsidRDefault="00000000">
            <w:pPr>
              <w:spacing w:after="40"/>
            </w:pPr>
            <w:r>
              <w:rPr>
                <w:sz w:val="18"/>
              </w:rPr>
              <w:t>CPA-033</w:t>
            </w:r>
          </w:p>
        </w:tc>
        <w:tc>
          <w:tcPr>
            <w:tcW w:w="7344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4E05C9" w14:textId="77777777" w:rsidR="00185628" w:rsidRDefault="00000000">
            <w:pPr>
              <w:spacing w:after="40"/>
            </w:pPr>
            <w:r w:rsidRPr="00DE29C7">
              <w:rPr>
                <w:sz w:val="18"/>
              </w:rPr>
              <w:t xml:space="preserve">Una posición fuera de ciudad se descarta al aplicar el lote; el usuario puede recibir previamente confirmación de programación. </w:t>
            </w:r>
            <w:r>
              <w:rPr>
                <w:sz w:val="18"/>
              </w:rPr>
              <w:t>Diferenciar programación y aplicación en la evidencia.</w:t>
            </w:r>
          </w:p>
        </w:tc>
      </w:tr>
      <w:tr w:rsidR="00185628" w:rsidRPr="00DE29C7" w14:paraId="43187FE2" w14:textId="77777777" w:rsidTr="005A410E">
        <w:trPr>
          <w:cantSplit/>
        </w:trPr>
        <w:tc>
          <w:tcPr>
            <w:tcW w:w="13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82542B" w14:textId="77777777" w:rsidR="00185628" w:rsidRDefault="00000000">
            <w:pPr>
              <w:spacing w:after="40"/>
            </w:pPr>
            <w:r>
              <w:rPr>
                <w:sz w:val="18"/>
              </w:rPr>
              <w:t>Carga manual</w:t>
            </w:r>
          </w:p>
        </w:tc>
        <w:tc>
          <w:tcPr>
            <w:tcW w:w="73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E3ED70" w14:textId="77777777" w:rsidR="00185628" w:rsidRPr="00DE29C7" w:rsidRDefault="00000000">
            <w:pPr>
              <w:spacing w:after="40"/>
            </w:pPr>
            <w:r w:rsidRPr="00DE29C7">
              <w:rPr>
                <w:sz w:val="18"/>
              </w:rPr>
              <w:t>La lista visual sustituye archivos con igual nombre, pero recibirArchivo agrega los registros al backend. Evitar recargas repetidas durante las pruebas y evaluar un caso adicional de duplicados.</w:t>
            </w:r>
          </w:p>
        </w:tc>
      </w:tr>
      <w:tr w:rsidR="00185628" w:rsidRPr="00DE29C7" w14:paraId="1CDDC80D" w14:textId="77777777" w:rsidTr="005A410E">
        <w:trPr>
          <w:cantSplit/>
        </w:trPr>
        <w:tc>
          <w:tcPr>
            <w:tcW w:w="1368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EEE2A9" w14:textId="77777777" w:rsidR="00185628" w:rsidRDefault="00000000">
            <w:pPr>
              <w:spacing w:after="40"/>
            </w:pPr>
            <w:r>
              <w:rPr>
                <w:sz w:val="18"/>
              </w:rPr>
              <w:t>Controles</w:t>
            </w:r>
          </w:p>
        </w:tc>
        <w:tc>
          <w:tcPr>
            <w:tcW w:w="7344" w:type="dxa"/>
            <w:shd w:val="clear" w:color="auto" w:fill="F7F8F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7A3F5D" w14:textId="77777777" w:rsidR="00185628" w:rsidRPr="00DE29C7" w:rsidRDefault="00000000">
            <w:pPr>
              <w:spacing w:after="40"/>
            </w:pPr>
            <w:r w:rsidRPr="00DE29C7">
              <w:rPr>
                <w:sz w:val="18"/>
              </w:rPr>
              <w:t>El comentario de reanudar menciona pausa previa, pero el método solo rechaza ejecuciones detenidas. No asumir error 409 por reanudar una ejecución que ya está en curso.</w:t>
            </w:r>
          </w:p>
        </w:tc>
      </w:tr>
    </w:tbl>
    <w:p w14:paraId="0350588B" w14:textId="77777777" w:rsidR="00185628" w:rsidRPr="00DE29C7" w:rsidRDefault="00185628"/>
    <w:p w14:paraId="3C617A5A" w14:textId="324419CC" w:rsidR="00185628" w:rsidRPr="00DE29C7" w:rsidRDefault="00000000">
      <w:pPr>
        <w:pStyle w:val="Ttulo1"/>
      </w:pPr>
      <w:bookmarkStart w:id="52" w:name="_Toc243475365"/>
      <w:r w:rsidRPr="00DE29C7">
        <w:lastRenderedPageBreak/>
        <w:t>6</w:t>
      </w:r>
      <w:r w:rsidR="005A410E">
        <w:t>.</w:t>
      </w:r>
      <w:r w:rsidRPr="00DE29C7">
        <w:t xml:space="preserve"> Registro y cierre de la ejecución</w:t>
      </w:r>
      <w:bookmarkEnd w:id="52"/>
    </w:p>
    <w:p w14:paraId="029FAED6" w14:textId="77777777" w:rsidR="00185628" w:rsidRPr="00DE29C7" w:rsidRDefault="00000000">
      <w:r w:rsidRPr="00DE29C7">
        <w:t>Antes de cada prueba registrar commit, versión del navegador, entorno, fecha, ejecutor, precondiciones y datos utilizados. Adjuntar capturas o respuestas completas que permitan identificar el id de ejecución y el instante simulado. Para solicitudes en caliente guardar evidencia antes y después del lote.</w:t>
      </w:r>
    </w:p>
    <w:p w14:paraId="4302ED95" w14:textId="77777777" w:rsidR="00185628" w:rsidRPr="00DE29C7" w:rsidRDefault="00000000">
      <w:r w:rsidRPr="00DE29C7">
        <w:t>Estados permitidos: No ejecutado, Aprobado, Fallido y Bloqueado. Un caso se aprueba únicamente cuando el resultado observado coincide con todos sus resultados esperados. Registrar resultado real, ubicación de evidencia y defecto asociado. Un caso bloqueado debe indicar la precondición que no se pudo preparar.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168"/>
        <w:gridCol w:w="1584"/>
        <w:gridCol w:w="2880"/>
      </w:tblGrid>
      <w:tr w:rsidR="00185628" w14:paraId="0B7C4521" w14:textId="77777777" w:rsidTr="005A410E">
        <w:trPr>
          <w:cantSplit/>
          <w:tblHeader/>
        </w:trPr>
        <w:tc>
          <w:tcPr>
            <w:tcW w:w="1080" w:type="dxa"/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613C8E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3168" w:type="dxa"/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5CF2BF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Resultado real</w:t>
            </w:r>
          </w:p>
        </w:tc>
        <w:tc>
          <w:tcPr>
            <w:tcW w:w="1584" w:type="dxa"/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D95716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2880" w:type="dxa"/>
            <w:shd w:val="clear" w:color="auto" w:fill="E5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EECEB1" w14:textId="77777777" w:rsidR="00185628" w:rsidRDefault="00000000">
            <w:pPr>
              <w:spacing w:after="40"/>
            </w:pPr>
            <w:r>
              <w:rPr>
                <w:b/>
                <w:sz w:val="18"/>
              </w:rPr>
              <w:t>Evidencia o defecto</w:t>
            </w:r>
          </w:p>
        </w:tc>
      </w:tr>
      <w:tr w:rsidR="00185628" w14:paraId="3778C9B2" w14:textId="77777777" w:rsidTr="005A410E">
        <w:trPr>
          <w:cantSplit/>
        </w:trPr>
        <w:tc>
          <w:tcPr>
            <w:tcW w:w="10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74BAE3" w14:textId="77777777" w:rsidR="00185628" w:rsidRDefault="00000000">
            <w:pPr>
              <w:spacing w:after="40"/>
            </w:pPr>
            <w:r>
              <w:rPr>
                <w:sz w:val="18"/>
              </w:rPr>
              <w:t>CPA-___</w:t>
            </w:r>
          </w:p>
        </w:tc>
        <w:tc>
          <w:tcPr>
            <w:tcW w:w="316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325D46" w14:textId="77777777" w:rsidR="00185628" w:rsidRDefault="00000000">
            <w:pPr>
              <w:spacing w:after="40"/>
            </w:pPr>
            <w:r>
              <w:rPr>
                <w:sz w:val="18"/>
              </w:rPr>
              <w:t>Por completar al ejecutar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3112DA" w14:textId="77777777" w:rsidR="00185628" w:rsidRDefault="00000000">
            <w:pPr>
              <w:spacing w:after="40"/>
            </w:pPr>
            <w:r>
              <w:rPr>
                <w:sz w:val="18"/>
              </w:rPr>
              <w:t>No ejecutado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AD3FE3" w14:textId="77777777" w:rsidR="00185628" w:rsidRDefault="00000000">
            <w:pPr>
              <w:spacing w:after="40"/>
            </w:pPr>
            <w:r>
              <w:rPr>
                <w:sz w:val="18"/>
              </w:rPr>
              <w:t>Por adjuntar</w:t>
            </w:r>
          </w:p>
        </w:tc>
      </w:tr>
    </w:tbl>
    <w:p w14:paraId="2FDE9086" w14:textId="77777777" w:rsidR="00185628" w:rsidRDefault="00185628"/>
    <w:p w14:paraId="085B3CE0" w14:textId="77777777" w:rsidR="00185628" w:rsidRPr="00DE29C7" w:rsidRDefault="00000000">
      <w:r w:rsidRPr="00DE29C7">
        <w:t>Criterio de cierre propuesto: ejecutar los 40 casos o justificar formalmente los excluidos; aprobar todos los de prioridad alta incluidos en el alcance; resolver los defectos que impidan carga, control o integridad de la operación; y obtener conformidad del responsable funcional para los criterios CPA-038 a CPA-040. Registrar responsable y fecha de aceptación tras revisar la evidencia.</w:t>
      </w:r>
    </w:p>
    <w:p w14:paraId="2F3B08D6" w14:textId="77777777" w:rsidR="00185628" w:rsidRPr="00DE29C7" w:rsidRDefault="00000000">
      <w:r w:rsidRPr="00DE29C7">
        <w:br w:type="page"/>
      </w:r>
    </w:p>
    <w:p w14:paraId="06CEBAB5" w14:textId="799E7FE5" w:rsidR="00185628" w:rsidRPr="00DE29C7" w:rsidRDefault="00000000">
      <w:pPr>
        <w:pStyle w:val="Ttulo1"/>
      </w:pPr>
      <w:bookmarkStart w:id="53" w:name="_Toc243475366"/>
      <w:r w:rsidRPr="00DE29C7">
        <w:lastRenderedPageBreak/>
        <w:t>7</w:t>
      </w:r>
      <w:r w:rsidR="005A410E">
        <w:t>.</w:t>
      </w:r>
      <w:r w:rsidRPr="00DE29C7">
        <w:t xml:space="preserve"> Trazabilidad con el código</w:t>
      </w:r>
      <w:bookmarkEnd w:id="53"/>
    </w:p>
    <w:p w14:paraId="43DD77BD" w14:textId="77777777" w:rsidR="00185628" w:rsidRPr="00DE29C7" w:rsidRDefault="00000000">
      <w:r w:rsidRPr="00DE29C7">
        <w:t>Rutas relativas a la raíz DP1-main. Los identificadores de este catálogo son de diseño y no reemplazan los códigos de requisitos del proyecto. Si existe una matriz oficial de requisitos, completar su correspondencia antes de la aprobación.</w:t>
      </w:r>
    </w:p>
    <w:p w14:paraId="22475A2A" w14:textId="509D7DC2" w:rsidR="00185628" w:rsidRPr="00DE29C7" w:rsidRDefault="00000000">
      <w:r w:rsidRPr="00DE29C7">
        <w:rPr>
          <w:b/>
        </w:rPr>
        <w:t>S1</w:t>
      </w:r>
      <w:r w:rsidR="005A410E">
        <w:rPr>
          <w:b/>
        </w:rPr>
        <w:t>.</w:t>
      </w:r>
      <w:r w:rsidRPr="00DE29C7">
        <w:rPr>
          <w:b/>
        </w:rPr>
        <w:t xml:space="preserve">  </w:t>
      </w:r>
      <w:r w:rsidRPr="00DE29C7">
        <w:t>Formatos, tipos, comentarios, errores de línea y fechas.</w:t>
      </w:r>
    </w:p>
    <w:p w14:paraId="265AC232" w14:textId="77777777" w:rsidR="00185628" w:rsidRPr="00DE29C7" w:rsidRDefault="00000000">
      <w:r w:rsidRPr="00DE29C7">
        <w:rPr>
          <w:sz w:val="16"/>
        </w:rPr>
        <w:t>algoritmo/src/main/java/com/paqrap/entrada/CargaArchivo.java</w:t>
      </w:r>
    </w:p>
    <w:p w14:paraId="02D8AFD7" w14:textId="44EE6833" w:rsidR="00185628" w:rsidRPr="00DE29C7" w:rsidRDefault="00000000">
      <w:r w:rsidRPr="00DE29C7">
        <w:rPr>
          <w:b/>
        </w:rPr>
        <w:t>S2</w:t>
      </w:r>
      <w:r w:rsidR="005A410E">
        <w:rPr>
          <w:b/>
        </w:rPr>
        <w:t>.</w:t>
      </w:r>
      <w:r w:rsidRPr="00DE29C7">
        <w:rPr>
          <w:b/>
        </w:rPr>
        <w:t xml:space="preserve">  </w:t>
      </w:r>
      <w:r w:rsidRPr="00DE29C7">
        <w:t>Carga atómica por archivo, consultas, ejecución global y restricciones de ciudad.</w:t>
      </w:r>
    </w:p>
    <w:p w14:paraId="4DDE7D02" w14:textId="77777777" w:rsidR="00185628" w:rsidRPr="00DE29C7" w:rsidRDefault="00000000">
      <w:r w:rsidRPr="00DE29C7">
        <w:rPr>
          <w:sz w:val="16"/>
        </w:rPr>
        <w:t>algoritmo/src/main/java/com/paqrap/exposicion/ServicioPlanificacionImpl.java</w:t>
      </w:r>
    </w:p>
    <w:p w14:paraId="6B6E8E84" w14:textId="2E7A8FD2" w:rsidR="00185628" w:rsidRPr="00DE29C7" w:rsidRDefault="00000000">
      <w:r w:rsidRPr="00DE29C7">
        <w:rPr>
          <w:b/>
        </w:rPr>
        <w:t>S3</w:t>
      </w:r>
      <w:r w:rsidR="005A410E">
        <w:rPr>
          <w:b/>
        </w:rPr>
        <w:t>.</w:t>
      </w:r>
      <w:r w:rsidRPr="00DE29C7">
        <w:rPr>
          <w:b/>
        </w:rPr>
        <w:t xml:space="preserve"> </w:t>
      </w:r>
      <w:r w:rsidRPr="00DE29C7">
        <w:t>Consulta de pedidos, configuración y estado de operación.</w:t>
      </w:r>
    </w:p>
    <w:p w14:paraId="0B5E582A" w14:textId="77777777" w:rsidR="00185628" w:rsidRDefault="00000000">
      <w:r>
        <w:rPr>
          <w:sz w:val="16"/>
        </w:rPr>
        <w:t>backend/src/main/java/com/paqrap/backend/controller/ConsultaController.java</w:t>
      </w:r>
    </w:p>
    <w:p w14:paraId="3D6900A0" w14:textId="33B192EB" w:rsidR="00185628" w:rsidRPr="00DE29C7" w:rsidRDefault="00000000">
      <w:r w:rsidRPr="00DE29C7">
        <w:rPr>
          <w:b/>
        </w:rPr>
        <w:t>S4</w:t>
      </w:r>
      <w:r w:rsidR="005A410E">
        <w:rPr>
          <w:b/>
        </w:rPr>
        <w:t>.</w:t>
      </w:r>
      <w:r w:rsidRPr="00DE29C7">
        <w:rPr>
          <w:b/>
        </w:rPr>
        <w:t xml:space="preserve">  </w:t>
      </w:r>
      <w:r w:rsidRPr="00DE29C7">
        <w:t>Respuestas de validación, argumentos y conflictos de estado.</w:t>
      </w:r>
    </w:p>
    <w:p w14:paraId="0049CAE7" w14:textId="77777777" w:rsidR="00185628" w:rsidRDefault="00000000">
      <w:r>
        <w:rPr>
          <w:sz w:val="16"/>
        </w:rPr>
        <w:t>backend/src/main/java/com/paqrap/backend/exception/GlobalExceptionHandler.java</w:t>
      </w:r>
    </w:p>
    <w:p w14:paraId="29F9AC0D" w14:textId="6040BC09" w:rsidR="00185628" w:rsidRPr="00DE29C7" w:rsidRDefault="00000000">
      <w:r w:rsidRPr="00DE29C7">
        <w:rPr>
          <w:b/>
        </w:rPr>
        <w:t>S5</w:t>
      </w:r>
      <w:r w:rsidR="005A410E">
        <w:rPr>
          <w:b/>
        </w:rPr>
        <w:t>.</w:t>
      </w:r>
      <w:r w:rsidRPr="00DE29C7">
        <w:rPr>
          <w:b/>
        </w:rPr>
        <w:t xml:space="preserve"> </w:t>
      </w:r>
      <w:r w:rsidRPr="00DE29C7">
        <w:t>Carga multipart de pedidos, bloqueos y mantenimiento.</w:t>
      </w:r>
    </w:p>
    <w:p w14:paraId="6A4A4809" w14:textId="77777777" w:rsidR="00185628" w:rsidRDefault="00000000">
      <w:r>
        <w:rPr>
          <w:sz w:val="16"/>
        </w:rPr>
        <w:t>backend/src/main/java/com/paqrap/backend/controller/IngestaController.java</w:t>
      </w:r>
    </w:p>
    <w:p w14:paraId="3EBA7D47" w14:textId="234319C7" w:rsidR="00185628" w:rsidRPr="00DE29C7" w:rsidRDefault="00000000">
      <w:r w:rsidRPr="00DE29C7">
        <w:rPr>
          <w:b/>
        </w:rPr>
        <w:t>S6</w:t>
      </w:r>
      <w:r w:rsidR="005A410E">
        <w:rPr>
          <w:b/>
        </w:rPr>
        <w:t>.</w:t>
      </w:r>
      <w:r w:rsidRPr="00DE29C7">
        <w:rPr>
          <w:b/>
        </w:rPr>
        <w:t xml:space="preserve"> </w:t>
      </w:r>
      <w:r w:rsidRPr="00DE29C7">
        <w:t>Inicio, controles y campos obligatorios de solicitudes.</w:t>
      </w:r>
    </w:p>
    <w:p w14:paraId="1364D7E0" w14:textId="77777777" w:rsidR="00185628" w:rsidRDefault="00000000">
      <w:r>
        <w:rPr>
          <w:sz w:val="16"/>
        </w:rPr>
        <w:t>backend/src/main/java/com/paqrap/backend/controller/SimulacionController.java y backend/src/main/java/com/paqrap/backend/dto/</w:t>
      </w:r>
    </w:p>
    <w:p w14:paraId="1EBA6001" w14:textId="54C4F6F6" w:rsidR="00185628" w:rsidRPr="00DE29C7" w:rsidRDefault="00000000">
      <w:r w:rsidRPr="00DE29C7">
        <w:rPr>
          <w:b/>
        </w:rPr>
        <w:t>S7</w:t>
      </w:r>
      <w:r w:rsidR="005A410E">
        <w:rPr>
          <w:b/>
        </w:rPr>
        <w:t>.</w:t>
      </w:r>
      <w:r w:rsidRPr="00DE29C7">
        <w:rPr>
          <w:b/>
        </w:rPr>
        <w:t xml:space="preserve"> </w:t>
      </w:r>
      <w:r w:rsidRPr="00DE29C7">
        <w:t>Procesamiento por lotes, cambios en caliente, mantenimiento y averías.</w:t>
      </w:r>
    </w:p>
    <w:p w14:paraId="6F01BF9B" w14:textId="77777777" w:rsidR="00185628" w:rsidRPr="00DE29C7" w:rsidRDefault="00000000">
      <w:r w:rsidRPr="00DE29C7">
        <w:rPr>
          <w:sz w:val="16"/>
        </w:rPr>
        <w:t>algoritmo/src/main/java/com/paqrap/simulador/OrquestadorOperacion.java</w:t>
      </w:r>
    </w:p>
    <w:p w14:paraId="312094D2" w14:textId="2D70A05E" w:rsidR="00185628" w:rsidRPr="00DE29C7" w:rsidRDefault="00000000">
      <w:r w:rsidRPr="00DE29C7">
        <w:rPr>
          <w:b/>
        </w:rPr>
        <w:t>S8</w:t>
      </w:r>
      <w:r w:rsidR="005A410E">
        <w:rPr>
          <w:b/>
        </w:rPr>
        <w:t>.</w:t>
      </w:r>
      <w:r w:rsidRPr="00DE29C7">
        <w:rPr>
          <w:b/>
        </w:rPr>
        <w:t xml:space="preserve"> </w:t>
      </w:r>
      <w:r w:rsidRPr="00DE29C7">
        <w:t>Ciudad, flota, velocidades, capacidades y almacenes iniciales.</w:t>
      </w:r>
    </w:p>
    <w:p w14:paraId="49FA0B57" w14:textId="77777777" w:rsidR="00185628" w:rsidRDefault="00000000">
      <w:r>
        <w:rPr>
          <w:sz w:val="16"/>
        </w:rPr>
        <w:t>backend/src/main/java/com/paqrap/backend/config/PaqRapConfig.java</w:t>
      </w:r>
    </w:p>
    <w:p w14:paraId="1891D449" w14:textId="727FD739" w:rsidR="00185628" w:rsidRPr="00DE29C7" w:rsidRDefault="00000000">
      <w:r w:rsidRPr="00DE29C7">
        <w:rPr>
          <w:b/>
        </w:rPr>
        <w:t>S9</w:t>
      </w:r>
      <w:r w:rsidR="005A410E">
        <w:rPr>
          <w:b/>
        </w:rPr>
        <w:t xml:space="preserve">. </w:t>
      </w:r>
      <w:r w:rsidRPr="00DE29C7">
        <w:t>Opciones y mensajes de programación de cambios.</w:t>
      </w:r>
    </w:p>
    <w:p w14:paraId="2D89B988" w14:textId="77777777" w:rsidR="00185628" w:rsidRPr="00DE29C7" w:rsidRDefault="00000000">
      <w:r w:rsidRPr="00DE29C7">
        <w:rPr>
          <w:sz w:val="16"/>
        </w:rPr>
        <w:t>frontend/src/features/escenario/components/NuevaSolicitudButton.tsx</w:t>
      </w:r>
    </w:p>
    <w:p w14:paraId="179F550D" w14:textId="435A2702" w:rsidR="00185628" w:rsidRPr="00DE29C7" w:rsidRDefault="00000000">
      <w:r w:rsidRPr="00DE29C7">
        <w:rPr>
          <w:b/>
        </w:rPr>
        <w:t>S10</w:t>
      </w:r>
      <w:r w:rsidR="005A410E">
        <w:rPr>
          <w:b/>
        </w:rPr>
        <w:t>.</w:t>
      </w:r>
      <w:r w:rsidRPr="00DE29C7">
        <w:rPr>
          <w:b/>
        </w:rPr>
        <w:t xml:space="preserve"> </w:t>
      </w:r>
      <w:r w:rsidRPr="00DE29C7">
        <w:t>Selección de averías desde interfaz.</w:t>
      </w:r>
    </w:p>
    <w:p w14:paraId="568E8181" w14:textId="77777777" w:rsidR="00185628" w:rsidRPr="00DE29C7" w:rsidRDefault="00000000">
      <w:r w:rsidRPr="00DE29C7">
        <w:rPr>
          <w:sz w:val="16"/>
        </w:rPr>
        <w:t>frontend/src/components/BreakdownModal.tsx</w:t>
      </w:r>
    </w:p>
    <w:p w14:paraId="340B0B07" w14:textId="0303C99C" w:rsidR="00185628" w:rsidRPr="00DE29C7" w:rsidRDefault="00000000">
      <w:r w:rsidRPr="00DE29C7">
        <w:rPr>
          <w:b/>
        </w:rPr>
        <w:t xml:space="preserve">S11 </w:t>
      </w:r>
      <w:r w:rsidRPr="00DE29C7">
        <w:t>Cantidad, plazo y cálculo de estado del pedido.</w:t>
      </w:r>
    </w:p>
    <w:p w14:paraId="26B2EB3A" w14:textId="77777777" w:rsidR="00185628" w:rsidRPr="00DE29C7" w:rsidRDefault="00000000">
      <w:r w:rsidRPr="00DE29C7">
        <w:rPr>
          <w:sz w:val="16"/>
        </w:rPr>
        <w:t>algoritmo/src/main/java/com/paqrap/dominio/Pedido.java</w:t>
      </w:r>
    </w:p>
    <w:p w14:paraId="38F6E830" w14:textId="55BE5D07" w:rsidR="00185628" w:rsidRPr="00DE29C7" w:rsidRDefault="00000000">
      <w:r w:rsidRPr="00DE29C7">
        <w:rPr>
          <w:b/>
        </w:rPr>
        <w:t xml:space="preserve">S12 </w:t>
      </w:r>
      <w:r w:rsidRPr="00DE29C7">
        <w:t>Carga visual, llamadas de carga y selección de archivo de flota.</w:t>
      </w:r>
    </w:p>
    <w:p w14:paraId="7336444A" w14:textId="77777777" w:rsidR="00185628" w:rsidRDefault="00000000">
      <w:pPr>
        <w:rPr>
          <w:sz w:val="16"/>
        </w:rPr>
      </w:pPr>
      <w:r>
        <w:rPr>
          <w:sz w:val="16"/>
        </w:rPr>
        <w:t>frontend/src/pages/DataFilesPage.tsx y frontend/src/features/archivos/hooks/useSubidaArchivos.ts</w:t>
      </w:r>
    </w:p>
    <w:p w14:paraId="67838C43" w14:textId="77777777" w:rsidR="00754F14" w:rsidRDefault="00754F14">
      <w:pPr>
        <w:rPr>
          <w:sz w:val="16"/>
        </w:rPr>
      </w:pPr>
    </w:p>
    <w:p w14:paraId="35A4F6BB" w14:textId="77777777" w:rsidR="00754F14" w:rsidRDefault="00754F14">
      <w:pPr>
        <w:spacing w:line="252" w:lineRule="auto"/>
        <w:jc w:val="both"/>
        <w:rPr>
          <w:b/>
          <w:bCs/>
          <w:sz w:val="28"/>
          <w:szCs w:val="28"/>
        </w:rPr>
      </w:pPr>
      <w:r>
        <w:br w:type="page"/>
      </w:r>
    </w:p>
    <w:p w14:paraId="4BD3D0C6" w14:textId="2D47D95D" w:rsidR="00754F14" w:rsidRPr="000940BE" w:rsidRDefault="00754F14" w:rsidP="00754F14">
      <w:pPr>
        <w:pStyle w:val="Ttulo1"/>
      </w:pPr>
      <w:r w:rsidRPr="000940BE">
        <w:lastRenderedPageBreak/>
        <w:t>8</w:t>
      </w:r>
      <w:r w:rsidR="00A56A1D">
        <w:t>.</w:t>
      </w:r>
      <w:r w:rsidRPr="000940BE">
        <w:t xml:space="preserve"> Resultados de la ejecución</w:t>
      </w:r>
    </w:p>
    <w:p w14:paraId="17FD15EC" w14:textId="77777777" w:rsidR="00754F14" w:rsidRPr="000940BE" w:rsidRDefault="00754F14" w:rsidP="00754F14">
      <w:pPr>
        <w:jc w:val="both"/>
      </w:pPr>
      <w:r w:rsidRPr="000940BE">
        <w:t>Fecha de ejecución 21/10/2026. 31 aprobados, 8 fallidos y 1 bloqueado. El sistema no queda aceptado mientras existan fallos y casos bloqueados.</w:t>
      </w:r>
    </w:p>
    <w:p w14:paraId="633EB7FA" w14:textId="35F62D65" w:rsidR="00754F14" w:rsidRPr="000940BE" w:rsidRDefault="00754F14" w:rsidP="00754F14">
      <w:pPr>
        <w:jc w:val="both"/>
      </w:pPr>
      <w:r w:rsidRPr="000940BE">
        <w:t xml:space="preserve">Entorno local con Java 21 y frontend Vite. Se probaron </w:t>
      </w:r>
      <w:r w:rsidRPr="000940BE">
        <w:t>las fuentes</w:t>
      </w:r>
      <w:r w:rsidRPr="000940BE">
        <w:t xml:space="preserve"> cuya huella está registrada en evidencias/registro-ejecucion.json. La copia descargada no contiene metadatos Git y por ello no se atribuye un commit. Las respuestas HTTP y capturas corresponden a las acciones ejecutadas; los textos del catálogo conservan los criterios esperados.</w:t>
      </w:r>
    </w:p>
    <w:p w14:paraId="7824E954" w14:textId="77777777" w:rsidR="00754F14" w:rsidRPr="000940BE" w:rsidRDefault="00754F14" w:rsidP="00754F14">
      <w:pPr>
        <w:jc w:val="both"/>
      </w:pPr>
      <w:r w:rsidRPr="000940BE">
        <w:t>Alcance de la ejecución: se usaron interfaz y API para las cargas inválidas y el pedido con comentarios; API para la mayoría de controles y cambios. La segunda sesión y las averías se observaron también en pantalla. Los ensayos acelerados, los datos de preparación y las variantes respecto de las precondiciones originales se detallan por caso en el registro JSON. Un resultado de API no demuestra que el mismo cambio esté disponible en la interfaz.</w:t>
      </w:r>
    </w:p>
    <w:p w14:paraId="35D51D5A" w14:textId="149A36E2" w:rsidR="00754F14" w:rsidRDefault="00754F14" w:rsidP="00754F14">
      <w:pPr>
        <w:jc w:val="both"/>
      </w:pPr>
      <w:r w:rsidRPr="000940BE">
        <w:t>Los casos CPA-038 a CPA-040 se evalúan contra criterios propuestos y requieren ratificación funcional. Se separan de los defectos observados en controles ya existentes. Las recuperaciones de averías se comprobaron con CINCO_DIAS y k=150; esta adaptación no sustituye una repetición del escenario DIA_A_DIA y no expone el estado interno de cada parada</w:t>
      </w:r>
      <w:r>
        <w:t>.</w:t>
      </w:r>
    </w:p>
    <w:p w14:paraId="3191EFBD" w14:textId="77777777" w:rsidR="00754F14" w:rsidRDefault="00754F14" w:rsidP="00754F14">
      <w:pPr>
        <w:jc w:val="both"/>
      </w:pPr>
    </w:p>
    <w:p w14:paraId="79DBE4FB" w14:textId="77777777" w:rsidR="00754F14" w:rsidRDefault="00754F14" w:rsidP="00754F14">
      <w:pPr>
        <w:pStyle w:val="Ttulo2"/>
      </w:pPr>
      <w:r>
        <w:t>Resultados por caso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224"/>
        <w:gridCol w:w="6408"/>
      </w:tblGrid>
      <w:tr w:rsidR="00754F14" w14:paraId="5627BCBA" w14:textId="77777777" w:rsidTr="00754F14">
        <w:trPr>
          <w:cantSplit/>
          <w:tblHeader/>
        </w:trPr>
        <w:tc>
          <w:tcPr>
            <w:tcW w:w="1080" w:type="dxa"/>
            <w:shd w:val="clear" w:color="auto" w:fill="E5EA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C6660" w14:textId="77777777" w:rsidR="00754F14" w:rsidRDefault="00754F14" w:rsidP="00DA4129">
            <w:pPr>
              <w:spacing w:after="6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1224" w:type="dxa"/>
            <w:shd w:val="clear" w:color="auto" w:fill="E5EA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027A6" w14:textId="77777777" w:rsidR="00754F14" w:rsidRDefault="00754F14" w:rsidP="00DA4129">
            <w:pPr>
              <w:spacing w:after="6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6408" w:type="dxa"/>
            <w:shd w:val="clear" w:color="auto" w:fill="E5EA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DDCAE" w14:textId="77777777" w:rsidR="00754F14" w:rsidRDefault="00754F14" w:rsidP="00DA4129">
            <w:pPr>
              <w:spacing w:after="60"/>
            </w:pPr>
            <w:r>
              <w:rPr>
                <w:b/>
                <w:sz w:val="18"/>
              </w:rPr>
              <w:t>Resultado observado y alcance</w:t>
            </w:r>
          </w:p>
        </w:tc>
      </w:tr>
      <w:tr w:rsidR="00754F14" w:rsidRPr="000940BE" w14:paraId="15D2BBD5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00A47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CPA-001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73669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F3435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Pedido válido cargado con todos los datos esperados.</w:t>
            </w:r>
          </w:p>
        </w:tc>
      </w:tr>
      <w:tr w:rsidR="00754F14" w:rsidRPr="000940BE" w14:paraId="4B96EE05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CA768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CPA-002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F1021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AA989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Archivo incompleto rechazado con HTTP 400 INVALID_ARGUMENT, sin insertar pedidos.</w:t>
            </w:r>
          </w:p>
        </w:tc>
      </w:tr>
      <w:tr w:rsidR="00754F14" w:rsidRPr="000940BE" w14:paraId="639C0C5A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61C64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CPA-003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C1BB8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03131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Cliente vacío rechazado; HTTP 400 INVALID_ARGUMENT y ningún pedido insertado.</w:t>
            </w:r>
          </w:p>
        </w:tc>
      </w:tr>
      <w:tr w:rsidR="00754F14" w:rsidRPr="000940BE" w14:paraId="799D231D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2B395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CPA-004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041A2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2A9EA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Cantidad no numérica rechazada; HTTP 400 INVALID_ARGUMENT y ningún pedido insertado.</w:t>
            </w:r>
          </w:p>
        </w:tc>
      </w:tr>
      <w:tr w:rsidR="00754F14" w:rsidRPr="000940BE" w14:paraId="6DB2F875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8F6B7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CPA-005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D829B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829A8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Fecha de venta imposible rechazada; HTTP 400 INVALID_ARGUMENT y ningún pedido insertado.</w:t>
            </w:r>
          </w:p>
        </w:tc>
      </w:tr>
      <w:tr w:rsidR="00754F14" w:rsidRPr="000940BE" w14:paraId="35C7C288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285F6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CPA-006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9DFBF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970C3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Archivo mixto rechazado completo, sin guardar la línea válida; HTTP 400 INVALID_ARGUMENT y ningún pedido insertado.</w:t>
            </w:r>
          </w:p>
        </w:tc>
      </w:tr>
      <w:tr w:rsidR="00754F14" w:rsidRPr="000940BE" w14:paraId="573C9203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E9F24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CPA-007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C09B5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D5899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Comentario y línea vacía ignorados; se incorpora exactamente un pedido válido.</w:t>
            </w:r>
          </w:p>
        </w:tc>
      </w:tr>
      <w:tr w:rsidR="00754F14" w:rsidRPr="000940BE" w14:paraId="5CB33842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A7247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CPA-008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EEAEF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77DD6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Nombre de archivo desconocido rechazado; HTTP 400 INVALID_ARGUMENT y ningún pedido insertado.</w:t>
            </w:r>
          </w:p>
        </w:tc>
      </w:tr>
      <w:tr w:rsidR="00754F14" w:rsidRPr="000940BE" w14:paraId="01664DDE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21AAF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CPA-009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69C31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2DDDE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Bloqueo correctamente importado. Vigencia falsa/verdadera/falsa antes, durante y después; una ruta con entrega evita los nodos bloqueados.</w:t>
            </w:r>
          </w:p>
        </w:tc>
      </w:tr>
      <w:tr w:rsidR="00754F14" w:rsidRPr="000940BE" w14:paraId="058A2AC5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5E450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CPA-010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4A069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ACF29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Poligonal incompleta rechazada; HTTP 400 INVALID_ARGUMENT y ningún pedido insertado.</w:t>
            </w:r>
          </w:p>
        </w:tc>
      </w:tr>
      <w:tr w:rsidR="00754F14" w:rsidRPr="000940BE" w14:paraId="0D3B4FF2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77700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CPA-011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CEDA6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5F16B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El bloqueo se interpreta del 30/09 23:00 al 01/10 01:00; no hay duración negativa.</w:t>
            </w:r>
          </w:p>
        </w:tc>
      </w:tr>
      <w:tr w:rsidR="00754F14" w:rsidRPr="000940BE" w14:paraId="3F2807D4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6A1A0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CPA-012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33F21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9C42F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TA01 entra EN_MANTENIMIENTO y no recibe rutas con pedidos en el lote observado.</w:t>
            </w:r>
          </w:p>
        </w:tc>
      </w:tr>
      <w:tr w:rsidR="00754F14" w:rsidRPr="000940BE" w14:paraId="6D19DB8D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1382A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lastRenderedPageBreak/>
              <w:t>CPA-013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48F87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31A03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Fecha imposible de mantenimiento rechazada; HTTP 400 INVALID_ARGUMENT y ningún pedido insertado.</w:t>
            </w:r>
          </w:p>
        </w:tc>
      </w:tr>
      <w:tr w:rsidR="00754F14" w:rsidRPr="000940BE" w14:paraId="087F0A0E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890CF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CPA-014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80DEC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ADD77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DIA_A_DIA creado con identificador y fecha solicitada.</w:t>
            </w:r>
          </w:p>
        </w:tc>
      </w:tr>
      <w:tr w:rsidR="00754F14" w:rsidRPr="000940BE" w14:paraId="1B224C28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17D40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CPA-015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EC2A4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DBE83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CINCO_DIAS creado con fecha solicitada y k=150. No se certifica duración total ni punto de colapso.</w:t>
            </w:r>
          </w:p>
        </w:tc>
      </w:tr>
      <w:tr w:rsidR="00754F14" w14:paraId="759D1425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06696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CPA-016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C49FC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EF294" w14:textId="77777777" w:rsidR="00754F14" w:rsidRDefault="00754F14" w:rsidP="00DA4129">
            <w:pPr>
              <w:spacing w:after="60"/>
            </w:pPr>
            <w:r w:rsidRPr="000940BE">
              <w:rPr>
                <w:sz w:val="18"/>
              </w:rPr>
              <w:t xml:space="preserve">API. COLAPSO_LOGISTICO creado con fecha solicitada y k=10. </w:t>
            </w:r>
            <w:r>
              <w:rPr>
                <w:sz w:val="18"/>
              </w:rPr>
              <w:t>No se certifica duración total ni punto de colapso.</w:t>
            </w:r>
          </w:p>
        </w:tc>
      </w:tr>
      <w:tr w:rsidR="00754F14" w:rsidRPr="000940BE" w14:paraId="31752A64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ABD5D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CPA-017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F5E3E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F58FA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Tipo ausente rechazado con 400 VALIDATION_ERROR; no se crea ejecución.</w:t>
            </w:r>
          </w:p>
        </w:tc>
      </w:tr>
      <w:tr w:rsidR="00754F14" w:rsidRPr="000940BE" w14:paraId="7D1F9E77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80150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CPA-018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742BD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81D10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Una segunda solicitud de otro escenario devuelve la ejecución activa original; misma fecha, tipo e id.</w:t>
            </w:r>
          </w:p>
        </w:tc>
      </w:tr>
      <w:tr w:rsidR="00754F14" w:rsidRPr="000940BE" w14:paraId="7BEF1555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F2927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CPA-019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A82A0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21C94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PAUSADA; reloj y estado conservados durante más de un intervalo de lote (21 s).</w:t>
            </w:r>
          </w:p>
        </w:tc>
      </w:tr>
      <w:tr w:rsidR="00754F14" w:rsidRPr="000940BE" w14:paraId="3BF9BFF3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2473B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CPA-020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364E5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28374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Reanudación conserva el id, cambia a EN_CURSO y el reloj avanza.</w:t>
            </w:r>
          </w:p>
        </w:tc>
      </w:tr>
      <w:tr w:rsidR="00754F14" w:rsidRPr="000940BE" w14:paraId="6C79BAC2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599B3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CPA-021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672B8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BDF14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Detención FINALIZADA; instantánea operativa idéntica tras 21 s y último estado consultable.</w:t>
            </w:r>
          </w:p>
        </w:tc>
      </w:tr>
      <w:tr w:rsidR="00754F14" w:rsidRPr="000940BE" w14:paraId="38EFE86E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EA309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CPA-022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3BCE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015C5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Reanudar una ejecución terminada devuelve 409 INVALID_STATE y conserva FINALIZADA.</w:t>
            </w:r>
          </w:p>
        </w:tc>
      </w:tr>
      <w:tr w:rsidR="00754F14" w:rsidRPr="000940BE" w14:paraId="64614586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490D6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CPA-023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54985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23CC0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Identificador inexistente devuelve 400 INVALID_ARGUMENT.</w:t>
            </w:r>
          </w:p>
        </w:tc>
      </w:tr>
      <w:tr w:rsidR="00754F14" w:rsidRPr="000940BE" w14:paraId="055B9D9B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5133B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CPA-024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F60F9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8268C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El filtro pendiente en minúsculas devuelve el único pedido PENDIENTE y coincide con la consulta sin filtro.</w:t>
            </w:r>
          </w:p>
        </w:tc>
      </w:tr>
      <w:tr w:rsidR="00754F14" w:rsidRPr="000940BE" w14:paraId="13C0F2BF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A077F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CPA-025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E51DA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6F34F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El filtro NO_EXISTE devuelve HTTP 200 y lista vacía.</w:t>
            </w:r>
          </w:p>
        </w:tc>
      </w:tr>
      <w:tr w:rsidR="00754F14" w:rsidRPr="000940BE" w14:paraId="6283F49D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D4314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CPA-026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3513A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FD465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Entidad vacía rechazada con 400 VALIDATION_ERROR; velocidad original conservada.</w:t>
            </w:r>
          </w:p>
        </w:tc>
      </w:tr>
      <w:tr w:rsidR="00754F14" w:rsidRPr="000940BE" w14:paraId="216F71CD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C27A3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CPA-027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99B0A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Fallido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DAE2B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La API sí aplica el cambio, pero Guardar Parámetros en la interfaz confirma velocidad 35 y el servidor conserva 40.0.</w:t>
            </w:r>
          </w:p>
        </w:tc>
      </w:tr>
      <w:tr w:rsidR="00754F14" w:rsidRPr="000940BE" w14:paraId="59E3A5EA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D9891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CPA-028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2DD60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37887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Capacidad MOTO cambiada a 10 antes de la llegada de un pedido de 9; se verifica la asignación posterior y la carga real.</w:t>
            </w:r>
          </w:p>
        </w:tc>
      </w:tr>
      <w:tr w:rsidR="00754F14" w:rsidRPr="000940BE" w14:paraId="729523E3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0D7CE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CPA-029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3AC7D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Fallido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D0928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La API sí amplía a 17, pero Guardar Parámetros en pantalla confirma 17 MOTO y el servidor mantiene 15.</w:t>
            </w:r>
          </w:p>
        </w:tc>
      </w:tr>
      <w:tr w:rsidR="00754F14" w:rsidRPr="000940BE" w14:paraId="1D321D41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EABEE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CPA-030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6BC07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827F7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Solicitud de total 3 conserva las cinco MOTO que ya estaban en ruta y retira las diez libres.</w:t>
            </w:r>
          </w:p>
        </w:tc>
      </w:tr>
      <w:tr w:rsidR="00754F14" w14:paraId="48483DBC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8F705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CPA-031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93B54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Fallido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5EE6A" w14:textId="77777777" w:rsidR="00754F14" w:rsidRDefault="00754F14" w:rsidP="00DA4129">
            <w:pPr>
              <w:spacing w:after="60"/>
            </w:pPr>
            <w:r w:rsidRPr="000940BE">
              <w:rPr>
                <w:sz w:val="18"/>
              </w:rPr>
              <w:t xml:space="preserve">La API sí actualiza capacidad, pero Guardar Parámetros en pantalla confirma 1200 y Nor-Oeste sigue con 1000. </w:t>
            </w:r>
            <w:r>
              <w:rPr>
                <w:sz w:val="18"/>
              </w:rPr>
              <w:t>Central también aparece editable.</w:t>
            </w:r>
          </w:p>
        </w:tc>
      </w:tr>
      <w:tr w:rsidR="00754F14" w:rsidRPr="000940BE" w14:paraId="71F368A5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53E6D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CPA-032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88901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CC80D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Este se mueve a (56,27) dentro de ciudad y la ejecución continúa.</w:t>
            </w:r>
          </w:p>
        </w:tc>
      </w:tr>
      <w:tr w:rsidR="00754F14" w:rsidRPr="000940BE" w14:paraId="465D0E7B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27E8D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CPA-033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D9D65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C120C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La posición (999,999) es descartada; conserva la posición válida previa (56,27), sin detener el reloj.</w:t>
            </w:r>
          </w:p>
        </w:tc>
      </w:tr>
      <w:tr w:rsidR="00754F14" w:rsidRPr="000940BE" w14:paraId="51F5793B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16064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CPA-034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BE91D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Fallido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B096D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La recarga de 12 h funciona por API frente al control de 24 h, pero la interfaz actual no ofrece el control Frecuencia recarga requerido por el caso.</w:t>
            </w:r>
          </w:p>
        </w:tc>
      </w:tr>
      <w:tr w:rsidR="00754F14" w:rsidRPr="000940BE" w14:paraId="39C745C0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8B615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lastRenderedPageBreak/>
              <w:t>CPA-035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E21D1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Aprobado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40EC4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Cambio de ciudad en caliente rechazado con 400; ancho permanece 70.</w:t>
            </w:r>
          </w:p>
        </w:tc>
      </w:tr>
      <w:tr w:rsidR="00754F14" w:rsidRPr="000940BE" w14:paraId="35D0F1EC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BBAB5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CPA-036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67112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Fallido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C85AC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TA01 sigue AVERIADO a las 13:40 después de una avería programada a las 07:50 con duración prevista de 2 h. Aplicación, posición y contador correctos; recuperación no observada tras el plazo.</w:t>
            </w:r>
          </w:p>
        </w:tc>
      </w:tr>
      <w:tr w:rsidR="00754F14" w:rsidRPr="000940BE" w14:paraId="71E87369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DCDCB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CPA-037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C9D2A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Fallido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64BD9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TA01 sigue AVERIADO a las 13:40 después de una avería programada a las 07:50 con duración prevista de 4 h. Aplicación, posición y contador correctos; recuperación no observada tras el plazo.</w:t>
            </w:r>
          </w:p>
        </w:tc>
      </w:tr>
      <w:tr w:rsidR="00754F14" w:rsidRPr="000940BE" w14:paraId="246273A9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06A18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CPA-038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30ABD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Fallido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FBD6B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Criterio propuesto incumplido: valor -5 recibió HTTP 200; velocidad AUTO observada -5.0.</w:t>
            </w:r>
          </w:p>
        </w:tc>
      </w:tr>
      <w:tr w:rsidR="00754F14" w:rsidRPr="000940BE" w14:paraId="0D108AD7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BE04D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CPA-039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8D5DF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Fallido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19512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API. Criterio propuesto incumplido: cantidad -1 aceptada con HTTP 200; pedido almacenado con esa cantidad.</w:t>
            </w:r>
          </w:p>
        </w:tc>
      </w:tr>
      <w:tr w:rsidR="00754F14" w:rsidRPr="000940BE" w14:paraId="05B00CC9" w14:textId="77777777" w:rsidTr="00754F14">
        <w:trPr>
          <w:cantSplit/>
        </w:trPr>
        <w:tc>
          <w:tcPr>
            <w:tcW w:w="10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B0F87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CPA-040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F9B71" w14:textId="77777777" w:rsidR="00754F14" w:rsidRDefault="00754F14" w:rsidP="00DA4129">
            <w:pPr>
              <w:spacing w:after="60"/>
            </w:pPr>
            <w:r>
              <w:rPr>
                <w:sz w:val="18"/>
              </w:rPr>
              <w:t>Bloqueado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AF906" w14:textId="77777777" w:rsidR="00754F14" w:rsidRPr="000940BE" w:rsidRDefault="00754F14" w:rsidP="00DA4129">
            <w:pPr>
              <w:spacing w:after="60"/>
            </w:pPr>
            <w:r w:rsidRPr="000940BE">
              <w:rPr>
                <w:sz w:val="18"/>
              </w:rPr>
              <w:t>La pantalla muestra flota-invalida.json como activo sin error. No se observa importación al backend. Falta un esquema aprobado para preparar y ejecutar el representante válido; caso completo no certificable.</w:t>
            </w:r>
          </w:p>
        </w:tc>
      </w:tr>
    </w:tbl>
    <w:p w14:paraId="1537F1F4" w14:textId="77777777" w:rsidR="00754F14" w:rsidRDefault="00754F14" w:rsidP="00754F14">
      <w:pPr>
        <w:pStyle w:val="Ttulo2"/>
      </w:pPr>
    </w:p>
    <w:p w14:paraId="1A313DBC" w14:textId="082F2F58" w:rsidR="00754F14" w:rsidRPr="000940BE" w:rsidRDefault="00754F14" w:rsidP="00754F14">
      <w:pPr>
        <w:pStyle w:val="Ttulo2"/>
        <w:jc w:val="both"/>
      </w:pPr>
      <w:r w:rsidRPr="000940BE">
        <w:t>Incidencias registradas</w:t>
      </w:r>
    </w:p>
    <w:p w14:paraId="6E1A20F9" w14:textId="77777777" w:rsidR="00754F14" w:rsidRPr="000940BE" w:rsidRDefault="00754F14" w:rsidP="00754F14">
      <w:pPr>
        <w:jc w:val="both"/>
      </w:pPr>
      <w:r w:rsidRPr="000940BE">
        <w:rPr>
          <w:b/>
        </w:rPr>
        <w:t xml:space="preserve">UI-001 Media </w:t>
      </w:r>
      <w:r w:rsidRPr="000940BE">
        <w:t>Aviso de error con icono verde de éxito. Los archivos rechazados figuran como activos; en CPA-003 a CPA-006 y CPA-013 la vista cuenta registros que no fueron guardados en el backend.</w:t>
      </w:r>
    </w:p>
    <w:p w14:paraId="7B6FDBD3" w14:textId="77777777" w:rsidR="00754F14" w:rsidRPr="000940BE" w:rsidRDefault="00754F14" w:rsidP="00754F14">
      <w:pPr>
        <w:jc w:val="both"/>
      </w:pPr>
      <w:r w:rsidRPr="000940BE">
        <w:rPr>
          <w:b/>
        </w:rPr>
        <w:t xml:space="preserve">INT-001 Alta </w:t>
      </w:r>
      <w:r w:rsidRPr="000940BE">
        <w:t>Guardar Parámetros solo conserva valores en el navegador. Tras pedir AUTO 35, MOTO 17 y Nor-Oeste 1200, el servidor mantiene 40, 15 y 1000 después de otro lote. La API sí aplica los mismos tipos de cambio. El Central aparece editable.</w:t>
      </w:r>
    </w:p>
    <w:p w14:paraId="0D513919" w14:textId="77777777" w:rsidR="00754F14" w:rsidRPr="000940BE" w:rsidRDefault="00754F14" w:rsidP="00754F14">
      <w:pPr>
        <w:jc w:val="both"/>
      </w:pPr>
      <w:r w:rsidRPr="000940BE">
        <w:rPr>
          <w:b/>
        </w:rPr>
        <w:t xml:space="preserve">FUN-001 Alta </w:t>
      </w:r>
      <w:r w:rsidRPr="000940BE">
        <w:t>La interfaz renderizada no incluye el control Frecuencia recarga. La comprobación API con un límite de ciclo al mediodía sí verifica recarga cada 12 h.</w:t>
      </w:r>
    </w:p>
    <w:p w14:paraId="000828E9" w14:textId="77777777" w:rsidR="00754F14" w:rsidRPr="000940BE" w:rsidRDefault="00754F14" w:rsidP="00754F14">
      <w:pPr>
        <w:jc w:val="both"/>
      </w:pPr>
      <w:r w:rsidRPr="000940BE">
        <w:rPr>
          <w:b/>
        </w:rPr>
        <w:t xml:space="preserve">SIM-001 Alta </w:t>
      </w:r>
      <w:r w:rsidRPr="000940BE">
        <w:t>TA01 sigue AVERIADO después de los plazos previstos de 2 h y 4 h. Inyección a las 07:50 y último estado observado a las 13:40 en CINCO_DIAS con k=150. El tipo 1 conserva posición y el tipo 2 llega al Central, pero ninguno se reincorpora durante el seguimiento.</w:t>
      </w:r>
    </w:p>
    <w:p w14:paraId="5416284B" w14:textId="77777777" w:rsidR="00754F14" w:rsidRPr="000940BE" w:rsidRDefault="00754F14" w:rsidP="00754F14">
      <w:pPr>
        <w:jc w:val="both"/>
      </w:pPr>
      <w:r w:rsidRPr="000940BE">
        <w:rPr>
          <w:b/>
        </w:rPr>
        <w:t xml:space="preserve">VAL-001 Alta </w:t>
      </w:r>
      <w:r w:rsidRPr="000940BE">
        <w:t>La API acepta y aplica velocidad AUTO 0 y -5. Fallo contra el criterio propuesto de velocidad positiva; requiere ratificación funcional.</w:t>
      </w:r>
    </w:p>
    <w:p w14:paraId="7114A12F" w14:textId="77777777" w:rsidR="00754F14" w:rsidRPr="000940BE" w:rsidRDefault="00754F14" w:rsidP="00754F14">
      <w:pPr>
        <w:jc w:val="both"/>
      </w:pPr>
      <w:r w:rsidRPr="000940BE">
        <w:rPr>
          <w:b/>
        </w:rPr>
        <w:t xml:space="preserve">VAL-002 Alta </w:t>
      </w:r>
      <w:r w:rsidRPr="000940BE">
        <w:t>La carga acepta pedidos con cantidad 0 y -1, en dos backend limpios independientes. Fallo contra el criterio propuesto de cantidad positiva; requiere ratificación funcional.</w:t>
      </w:r>
    </w:p>
    <w:p w14:paraId="3F786AAE" w14:textId="77777777" w:rsidR="00754F14" w:rsidRPr="000940BE" w:rsidRDefault="00754F14" w:rsidP="00754F14">
      <w:pPr>
        <w:jc w:val="both"/>
      </w:pPr>
      <w:r w:rsidRPr="000940BE">
        <w:rPr>
          <w:b/>
        </w:rPr>
        <w:t xml:space="preserve">IMP-001 Media </w:t>
      </w:r>
      <w:r w:rsidRPr="000940BE">
        <w:t>La carga de flota muestra el nombre del archivo sin validación ni llamada de importación. Se requiere definir un esquema válido y completar el flujo antes de certificar el caso.</w:t>
      </w:r>
    </w:p>
    <w:p w14:paraId="09A1708D" w14:textId="77777777" w:rsidR="00754F14" w:rsidRPr="000940BE" w:rsidRDefault="00754F14" w:rsidP="00754F14">
      <w:pPr>
        <w:pStyle w:val="Ttulo2"/>
        <w:jc w:val="both"/>
      </w:pPr>
      <w:r w:rsidRPr="000940BE">
        <w:t>Ubicación de evidencias y pendientes</w:t>
      </w:r>
    </w:p>
    <w:p w14:paraId="116794D0" w14:textId="77777777" w:rsidR="00754F14" w:rsidRPr="000940BE" w:rsidRDefault="00754F14" w:rsidP="00754F14">
      <w:pPr>
        <w:jc w:val="both"/>
      </w:pPr>
      <w:r w:rsidRPr="000940BE">
        <w:t>La carpeta evidencias contiene las capturas y respuestas HTTP de cada caso. El archivo registro-ejecucion.json relaciona los casos con sus evidencias, valores observados, variantes de preparación y huellas de los fuentes. La carpeta datos-prueba contiene los archivos utilizados en las cargas. Las bitácoras del servidor se conservan en evidencias/logs. Consultar Bitacora-pruebas.md para el resumen de pendientes.</w:t>
      </w:r>
    </w:p>
    <w:p w14:paraId="0B0FD7F1" w14:textId="77777777" w:rsidR="00754F14" w:rsidRDefault="00754F14" w:rsidP="00754F14">
      <w:pPr>
        <w:jc w:val="both"/>
      </w:pPr>
    </w:p>
    <w:sectPr w:rsidR="00754F14">
      <w:footerReference w:type="default" r:id="rId9"/>
      <w:pgSz w:w="11906" w:h="16838"/>
      <w:pgMar w:top="1247" w:right="1417" w:bottom="102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C2B75" w14:textId="77777777" w:rsidR="004F4CB3" w:rsidRDefault="004F4CB3">
      <w:pPr>
        <w:spacing w:after="0" w:line="240" w:lineRule="auto"/>
      </w:pPr>
      <w:r>
        <w:separator/>
      </w:r>
    </w:p>
  </w:endnote>
  <w:endnote w:type="continuationSeparator" w:id="0">
    <w:p w14:paraId="387EB5FB" w14:textId="77777777" w:rsidR="004F4CB3" w:rsidRDefault="004F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C25489-1701-42FC-8430-0C9215CCBB6F}"/>
    <w:embedBold r:id="rId2" w:fontKey="{94FA3D40-6DA9-49EE-8055-6C6A3490071B}"/>
    <w:embedItalic r:id="rId3" w:fontKey="{5BAE1D98-0FF8-45DF-88EB-5B0F445518B7}"/>
    <w:embedBoldItalic r:id="rId4" w:fontKey="{28301B9B-A467-431A-A9A9-D250D65802DD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1A8F5ED-0E31-488D-9AF2-8D46D493E4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CA1F0" w14:textId="77777777" w:rsidR="00F75A3D" w:rsidRDefault="00F75A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B7BBF" w14:textId="77777777" w:rsidR="004F4CB3" w:rsidRDefault="004F4CB3">
      <w:pPr>
        <w:spacing w:after="0" w:line="240" w:lineRule="auto"/>
      </w:pPr>
      <w:r>
        <w:separator/>
      </w:r>
    </w:p>
  </w:footnote>
  <w:footnote w:type="continuationSeparator" w:id="0">
    <w:p w14:paraId="6904120A" w14:textId="77777777" w:rsidR="004F4CB3" w:rsidRDefault="004F4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77FEE"/>
    <w:multiLevelType w:val="multilevel"/>
    <w:tmpl w:val="4ADAE2EC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F8D0F9D"/>
    <w:multiLevelType w:val="multilevel"/>
    <w:tmpl w:val="45E48718"/>
    <w:lvl w:ilvl="0">
      <w:start w:val="1"/>
      <w:numFmt w:val="bullet"/>
      <w:pStyle w:val="Listaconvietas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211263927">
    <w:abstractNumId w:val="1"/>
  </w:num>
  <w:num w:numId="2" w16cid:durableId="424569799">
    <w:abstractNumId w:val="0"/>
  </w:num>
  <w:num w:numId="3" w16cid:durableId="18828580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28159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6031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95037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3D"/>
    <w:rsid w:val="00015ED9"/>
    <w:rsid w:val="00185628"/>
    <w:rsid w:val="001F2F39"/>
    <w:rsid w:val="003E3014"/>
    <w:rsid w:val="004F4CB3"/>
    <w:rsid w:val="005A410E"/>
    <w:rsid w:val="00723C23"/>
    <w:rsid w:val="00754F14"/>
    <w:rsid w:val="00A56A1D"/>
    <w:rsid w:val="00DE29C7"/>
    <w:rsid w:val="00F7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1F284"/>
  <w15:docId w15:val="{F01A7663-914E-4D5C-83B6-0E830CD9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after="10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jc w:val="left"/>
    </w:pPr>
    <w:rPr>
      <w:color w:val="000000"/>
      <w:sz w:val="21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160" w:after="12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120"/>
      <w:outlineLvl w:val="1"/>
    </w:pPr>
    <w:rPr>
      <w:b/>
      <w:bCs/>
      <w:sz w:val="22"/>
      <w:szCs w:val="23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120"/>
      <w:outlineLvl w:val="2"/>
    </w:pPr>
    <w:rPr>
      <w:b/>
      <w:bCs/>
      <w:sz w:val="22"/>
      <w:szCs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300" w:line="240" w:lineRule="auto"/>
    </w:pPr>
    <w:rPr>
      <w:rFonts w:eastAsia="Calibri" w:cs="Calibri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TDC3">
    <w:name w:val="toc 3"/>
    <w:basedOn w:val="Normal"/>
    <w:next w:val="Normal"/>
    <w:autoRedefine/>
    <w:uiPriority w:val="39"/>
    <w:unhideWhenUsed/>
    <w:rsid w:val="00DE29C7"/>
    <w:pPr>
      <w:ind w:left="420"/>
    </w:pPr>
  </w:style>
  <w:style w:type="paragraph" w:styleId="TDC1">
    <w:name w:val="toc 1"/>
    <w:basedOn w:val="Normal"/>
    <w:next w:val="Normal"/>
    <w:autoRedefine/>
    <w:uiPriority w:val="39"/>
    <w:unhideWhenUsed/>
    <w:rsid w:val="00DE29C7"/>
  </w:style>
  <w:style w:type="paragraph" w:styleId="TDC2">
    <w:name w:val="toc 2"/>
    <w:basedOn w:val="Normal"/>
    <w:next w:val="Normal"/>
    <w:autoRedefine/>
    <w:uiPriority w:val="39"/>
    <w:unhideWhenUsed/>
    <w:rsid w:val="00DE29C7"/>
    <w:pPr>
      <w:ind w:left="210"/>
    </w:pPr>
  </w:style>
  <w:style w:type="character" w:styleId="Hipervnculo">
    <w:name w:val="Hyperlink"/>
    <w:basedOn w:val="Fuentedeprrafopredeter"/>
    <w:uiPriority w:val="99"/>
    <w:unhideWhenUsed/>
    <w:rsid w:val="00DE29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d3RoJCVc1pxq2QnWMZOJV1x/A==">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6539</Words>
  <Characters>35965</Characters>
  <Application>Microsoft Office Word</Application>
  <DocSecurity>0</DocSecurity>
  <Lines>299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Catálogo de pruebas de aceptación de PaqRap</vt:lpstr>
    </vt:vector>
  </TitlesOfParts>
  <Company/>
  <LinksUpToDate>false</LinksUpToDate>
  <CharactersWithSpaces>42420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pruebas de aceptación de PaqRap</dc:title>
  <dc:subject>CPA con clases de equivalencia</dc:subject>
  <dc:creator>Equipo 6F</dc:creator>
  <cp:lastModifiedBy>Roly Alvaro Huacre Samaniego</cp:lastModifiedBy>
  <cp:revision>3</cp:revision>
  <dcterms:created xsi:type="dcterms:W3CDTF">2026-10-21T17:43:00Z</dcterms:created>
  <dcterms:modified xsi:type="dcterms:W3CDTF">2026-10-21T17:53:00Z</dcterms:modified>
</cp:coreProperties>
</file>