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298" w:rsidRDefault="001718B0" w:rsidP="001718B0">
      <w:pPr>
        <w:pStyle w:val="Ttulo1"/>
      </w:pPr>
      <w:r>
        <w:t xml:space="preserve">Desligamiento de los identificadores numéricos en el marco del </w:t>
      </w:r>
      <w:proofErr w:type="spellStart"/>
      <w:r>
        <w:t>testing</w:t>
      </w:r>
      <w:proofErr w:type="spellEnd"/>
    </w:p>
    <w:p w:rsidR="001718B0" w:rsidRDefault="001718B0" w:rsidP="001718B0"/>
    <w:p w:rsidR="001718B0" w:rsidRDefault="001718B0" w:rsidP="001718B0">
      <w:r>
        <w:t xml:space="preserve">En este proyecto, como ampliación respecto del A+, se ha decidido además implementar en el proyecto un método para evitar depender del uso de los identificadores numéricos a la hora de realizar </w:t>
      </w:r>
      <w:proofErr w:type="spellStart"/>
      <w:r>
        <w:t>tests</w:t>
      </w:r>
      <w:proofErr w:type="spellEnd"/>
      <w:r>
        <w:t xml:space="preserve">. Esto se debe a que un mínimo cambio en la población de la base de datos puede hacer que la </w:t>
      </w:r>
      <w:proofErr w:type="spellStart"/>
      <w:r>
        <w:t>testing</w:t>
      </w:r>
      <w:proofErr w:type="spellEnd"/>
      <w:r>
        <w:t xml:space="preserve"> suite al completo deje de funcionar.</w:t>
      </w:r>
    </w:p>
    <w:p w:rsidR="001718B0" w:rsidRDefault="001718B0" w:rsidP="001718B0">
      <w:r>
        <w:t>Para ello, se ha decidido realizar pequeños cambios en la utilidad PopulateDatabase.java así como en AbstractTest.java</w:t>
      </w:r>
    </w:p>
    <w:p w:rsidR="001718B0" w:rsidRDefault="001718B0" w:rsidP="001718B0"/>
    <w:p w:rsidR="001718B0" w:rsidRDefault="009822E8" w:rsidP="001718B0">
      <w:r>
        <w:rPr>
          <w:noProof/>
          <w:lang w:eastAsia="es-ES"/>
        </w:rPr>
        <w:drawing>
          <wp:inline distT="0" distB="0" distL="0" distR="0">
            <wp:extent cx="5486400" cy="41916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3a531831541668b56f2fd0cdb1e96fb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859"/>
                    <a:stretch/>
                  </pic:blipFill>
                  <pic:spPr bwMode="auto">
                    <a:xfrm>
                      <a:off x="0" y="0"/>
                      <a:ext cx="5486400" cy="4191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22E8" w:rsidRDefault="009822E8" w:rsidP="001718B0">
      <w:r>
        <w:t xml:space="preserve">En cuanto a las modificaciones en PopulateDatabase.java, en el método de </w:t>
      </w:r>
      <w:proofErr w:type="spellStart"/>
      <w:r>
        <w:t>persist</w:t>
      </w:r>
      <w:proofErr w:type="spellEnd"/>
      <w:r>
        <w:t xml:space="preserve"> ahora se crea un </w:t>
      </w:r>
      <w:proofErr w:type="gramStart"/>
      <w:r>
        <w:t>archivo .</w:t>
      </w:r>
      <w:proofErr w:type="spellStart"/>
      <w:r>
        <w:t>properties</w:t>
      </w:r>
      <w:proofErr w:type="spellEnd"/>
      <w:proofErr w:type="gramEnd"/>
      <w:r>
        <w:t xml:space="preserve"> donde se guardará la relación entre la </w:t>
      </w:r>
      <w:proofErr w:type="spellStart"/>
      <w:r>
        <w:t>bean</w:t>
      </w:r>
      <w:proofErr w:type="spellEnd"/>
      <w:r>
        <w:t xml:space="preserve"> id del populate.xml con su identificador único. Este archivo se guardará en </w:t>
      </w:r>
      <w:proofErr w:type="spellStart"/>
      <w:r>
        <w:t>src</w:t>
      </w:r>
      <w:proofErr w:type="spellEnd"/>
      <w:r>
        <w:t>/test/</w:t>
      </w:r>
      <w:proofErr w:type="spellStart"/>
      <w:r>
        <w:t>resources</w:t>
      </w:r>
      <w:proofErr w:type="spellEnd"/>
      <w:r>
        <w:t>.</w:t>
      </w:r>
    </w:p>
    <w:p w:rsidR="009822E8" w:rsidRDefault="009822E8" w:rsidP="001718B0">
      <w:r>
        <w:rPr>
          <w:noProof/>
          <w:lang w:eastAsia="es-ES"/>
        </w:rPr>
        <w:lastRenderedPageBreak/>
        <w:drawing>
          <wp:inline distT="0" distB="0" distL="0" distR="0">
            <wp:extent cx="3077004" cy="3400900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0fa3d1135e64533154663ae71e398c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2E8" w:rsidRDefault="009822E8" w:rsidP="001718B0">
      <w:r>
        <w:t>Este sería el formato final de este archivo una vez poblada la base de datos, no se imprimen en orden, pero como veremos ahora, eso no es ningún problema.</w:t>
      </w:r>
    </w:p>
    <w:p w:rsidR="009822E8" w:rsidRDefault="00F80B20" w:rsidP="001718B0">
      <w:r>
        <w:rPr>
          <w:noProof/>
          <w:lang w:eastAsia="es-ES"/>
        </w:rPr>
        <w:drawing>
          <wp:inline distT="0" distB="0" distL="0" distR="0">
            <wp:extent cx="5400040" cy="40811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4da9e5402e36cbcd4dc1bb266a2c7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B20" w:rsidRDefault="00F80B20" w:rsidP="001718B0">
      <w:r>
        <w:t xml:space="preserve">Por último, esta sería la modificación principal de la clase </w:t>
      </w:r>
      <w:proofErr w:type="spellStart"/>
      <w:r>
        <w:t>AbstractTest</w:t>
      </w:r>
      <w:proofErr w:type="spellEnd"/>
      <w:r>
        <w:t xml:space="preserve">, en la cual se carga, cada vez que se ejecuta la clase de test correspondiente, el archivo de </w:t>
      </w:r>
      <w:proofErr w:type="spellStart"/>
      <w:r>
        <w:t>properties</w:t>
      </w:r>
      <w:proofErr w:type="spellEnd"/>
      <w:r>
        <w:t xml:space="preserve">, del cual se extraerá, con otro método la id del </w:t>
      </w:r>
      <w:proofErr w:type="spellStart"/>
      <w:r>
        <w:t>bean</w:t>
      </w:r>
      <w:proofErr w:type="spellEnd"/>
      <w:r>
        <w:t xml:space="preserve"> correspondiente.</w:t>
      </w:r>
    </w:p>
    <w:p w:rsidR="00F80B20" w:rsidRDefault="00F80B20" w:rsidP="001718B0">
      <w:bookmarkStart w:id="0" w:name="_GoBack"/>
      <w:r>
        <w:rPr>
          <w:noProof/>
          <w:lang w:eastAsia="es-ES"/>
        </w:rPr>
        <w:lastRenderedPageBreak/>
        <w:drawing>
          <wp:inline distT="0" distB="0" distL="0" distR="0">
            <wp:extent cx="5400040" cy="13811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2a5539c30d6f7b92e6d4504f2c1ff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F80B20" w:rsidRDefault="00F80B20" w:rsidP="001718B0">
      <w:r>
        <w:t xml:space="preserve">Siendo este el método que se usa en los </w:t>
      </w:r>
      <w:proofErr w:type="spellStart"/>
      <w:r>
        <w:t>tests</w:t>
      </w:r>
      <w:proofErr w:type="spellEnd"/>
      <w:r>
        <w:t>.</w:t>
      </w:r>
    </w:p>
    <w:p w:rsidR="00F80B20" w:rsidRDefault="00080BCB" w:rsidP="001718B0">
      <w:r>
        <w:rPr>
          <w:noProof/>
          <w:lang w:eastAsia="es-ES"/>
        </w:rPr>
        <w:drawing>
          <wp:inline distT="0" distB="0" distL="0" distR="0">
            <wp:extent cx="5400040" cy="24237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f8ba3ba4e568d11df1daaf26fe6a95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B20" w:rsidRPr="001718B0" w:rsidRDefault="00080BCB" w:rsidP="001718B0">
      <w:r>
        <w:t>Uso de la extracción en la plantilla de creación de comentarios.</w:t>
      </w:r>
    </w:p>
    <w:sectPr w:rsidR="00F80B20" w:rsidRPr="001718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8B0"/>
    <w:rsid w:val="00080BCB"/>
    <w:rsid w:val="00120BF1"/>
    <w:rsid w:val="001718B0"/>
    <w:rsid w:val="009822E8"/>
    <w:rsid w:val="009E7766"/>
    <w:rsid w:val="00F8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FECB7"/>
  <w15:chartTrackingRefBased/>
  <w15:docId w15:val="{6400E561-9A88-43E7-BAA5-796E20A20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718B0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718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18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F28CB-60B0-44B0-B68E-42688E338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219</Words>
  <Characters>1095</Characters>
  <Application>Microsoft Office Word</Application>
  <DocSecurity>0</DocSecurity>
  <Lines>25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Martin</dc:creator>
  <cp:keywords/>
  <dc:description/>
  <cp:lastModifiedBy>Alvaro Martin</cp:lastModifiedBy>
  <cp:revision>1</cp:revision>
  <dcterms:created xsi:type="dcterms:W3CDTF">2017-03-28T15:33:00Z</dcterms:created>
  <dcterms:modified xsi:type="dcterms:W3CDTF">2017-03-28T16:34:00Z</dcterms:modified>
</cp:coreProperties>
</file>