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D01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4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https://github.com/DP2-2023/Acme-L3-D01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María del Carmen García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margargar81@alum.us.es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17/02/2023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unuxgxmw8ono">
            <w:r w:rsidDel="00000000" w:rsidR="00000000" w:rsidRPr="00000000">
              <w:rPr>
                <w:rtl w:val="0"/>
              </w:rPr>
              <w:t xml:space="preserve">Planificación de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_unuxgxmw8ono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vatnncdcb05g">
            <w:r w:rsidDel="00000000" w:rsidR="00000000" w:rsidRPr="00000000">
              <w:rPr>
                <w:rtl w:val="0"/>
              </w:rPr>
              <w:t xml:space="preserve">Requisito 1 - Modificar el menú anónimo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_vatnncdcb05g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j1lkb4fdcla9">
            <w:r w:rsidDel="00000000" w:rsidR="00000000" w:rsidRPr="00000000">
              <w:rPr>
                <w:rtl w:val="0"/>
              </w:rPr>
              <w:t xml:space="preserve">Requisito 2 - Producir un Analysis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_j1lkb4fdcla9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/>
          </w:pPr>
          <w:hyperlink w:anchor="_15mgr3fxf42a">
            <w:r w:rsidDel="00000000" w:rsidR="00000000" w:rsidRPr="00000000">
              <w:rPr>
                <w:rtl w:val="0"/>
              </w:rPr>
              <w:t xml:space="preserve">Requisito 3 - Producir un Planning report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_15mgr3fxf42a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q0t674prb4qp">
            <w:r w:rsidDel="00000000" w:rsidR="00000000" w:rsidRPr="00000000">
              <w:rPr>
                <w:rtl w:val="0"/>
              </w:rPr>
              <w:t xml:space="preserve">Presupuesto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_q0t674prb4qp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que se piden al estudiante 4 para el D01.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Con este reporte se pretende llevar una planificación de las tareas a realizar y hacer una comparación entre lo que se ha estimado y lo real, con su respectivo análisis de sus costes.</w:t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 el necesario para completar el requisito en su totalidad. 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similares. 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y la información obtenida de la gestión de duraciones de Clockify, y de gestión de tareas de Github Projects.</w:t>
      </w:r>
    </w:p>
    <w:p w:rsidR="00000000" w:rsidDel="00000000" w:rsidP="00000000" w:rsidRDefault="00000000" w:rsidRPr="00000000" w14:paraId="00000079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A">
      <w:pPr>
        <w:pStyle w:val="Heading2"/>
        <w:jc w:val="both"/>
        <w:rPr/>
      </w:pPr>
      <w:bookmarkStart w:colFirst="0" w:colLast="0" w:name="_unuxgxmw8ono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7B">
      <w:pPr>
        <w:pStyle w:val="Heading3"/>
        <w:jc w:val="both"/>
        <w:rPr/>
      </w:pPr>
      <w:bookmarkStart w:colFirst="0" w:colLast="0" w:name="_vatnncdcb05g" w:id="5"/>
      <w:bookmarkEnd w:id="5"/>
      <w:r w:rsidDel="00000000" w:rsidR="00000000" w:rsidRPr="00000000">
        <w:rPr>
          <w:rtl w:val="0"/>
        </w:rPr>
        <w:t xml:space="preserve">Requisito 1 - Modificar el menú anónimo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de cambios en los fragmentos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 la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jc w:val="both"/>
        <w:rPr/>
      </w:pPr>
      <w:bookmarkStart w:colFirst="0" w:colLast="0" w:name="_j1lkb4fdcla9" w:id="6"/>
      <w:bookmarkEnd w:id="6"/>
      <w:r w:rsidDel="00000000" w:rsidR="00000000" w:rsidRPr="00000000">
        <w:rPr>
          <w:rtl w:val="0"/>
        </w:rPr>
        <w:t xml:space="preserve">Requisito 2 - Producir un Analysis report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Redacción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de mejoras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1.15</w:t>
            </w:r>
          </w:p>
        </w:tc>
      </w:tr>
    </w:tbl>
    <w:p w:rsidR="00000000" w:rsidDel="00000000" w:rsidP="00000000" w:rsidRDefault="00000000" w:rsidRPr="00000000" w14:paraId="000000B1">
      <w:pPr>
        <w:pStyle w:val="Heading3"/>
        <w:jc w:val="both"/>
        <w:rPr/>
      </w:pPr>
      <w:bookmarkStart w:colFirst="0" w:colLast="0" w:name="_15mgr3fxf42a" w:id="7"/>
      <w:bookmarkEnd w:id="7"/>
      <w:r w:rsidDel="00000000" w:rsidR="00000000" w:rsidRPr="00000000">
        <w:rPr>
          <w:rtl w:val="0"/>
        </w:rPr>
        <w:t xml:space="preserve">Requisito 3 - Producir un Planning report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Selección de herramienta de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 los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 de mejoras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jc w:val="both"/>
        <w:rPr/>
      </w:pPr>
      <w:bookmarkStart w:colFirst="0" w:colLast="0" w:name="_q0t674prb4qp" w:id="8"/>
      <w:bookmarkEnd w:id="8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 por hora (€/h)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80"/>
        <w:gridCol w:w="1785"/>
        <w:gridCol w:w="1530"/>
        <w:gridCol w:w="1710"/>
        <w:tblGridChange w:id="0">
          <w:tblGrid>
            <w:gridCol w:w="1500"/>
            <w:gridCol w:w="1680"/>
            <w:gridCol w:w="1785"/>
            <w:gridCol w:w="1530"/>
            <w:gridCol w:w="17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estimada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20.83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real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23.50</w:t>
            </w:r>
          </w:p>
        </w:tc>
      </w:tr>
    </w:tbl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1"/>
        <w:jc w:val="both"/>
        <w:rPr/>
      </w:pPr>
      <w:bookmarkStart w:colFirst="0" w:colLast="0" w:name="_byyylknpky9l" w:id="9"/>
      <w:bookmarkEnd w:id="9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Debido al hecho de que con anterioridad se ha trabajado en proyectos similares, no ha habido una desigualdad muy grande entre el tiempo estimado y el tiempo real. 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También como eran tareas ya conocidas y no muy extensas ha ayudado a esta predicción de tiempo. Sin embargo, he sido un poco optimista a la hora de realizar los documentos de los reportes, pero no ha sido un tiempo demasiado extenso. 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En cualquier caso espero que no sea tan extenso al tener ya la plantilla inicial ya hecha en este entregable.</w:t>
      </w:r>
    </w:p>
    <w:p w:rsidR="00000000" w:rsidDel="00000000" w:rsidP="00000000" w:rsidRDefault="00000000" w:rsidRPr="00000000" w14:paraId="0000011F">
      <w:pPr>
        <w:pStyle w:val="Heading1"/>
        <w:jc w:val="both"/>
        <w:rPr/>
      </w:pPr>
      <w:bookmarkStart w:colFirst="0" w:colLast="0" w:name="_hrt1r1nxhyj" w:id="10"/>
      <w:bookmarkEnd w:id="10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2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