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Planning report D04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https://github.com/DP2-2023/Acme-L3-D04</w:t>
      </w:r>
    </w:p>
    <w:p w:rsidR="00000000" w:rsidDel="00000000" w:rsidP="00000000" w:rsidRDefault="00000000" w:rsidRPr="00000000" w14:paraId="00000012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María del Carmen García García</w:t>
      </w:r>
    </w:p>
    <w:p w:rsidR="00000000" w:rsidDel="00000000" w:rsidP="00000000" w:rsidRDefault="00000000" w:rsidRPr="00000000" w14:paraId="00000013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margargar81@alum.us.es</w:t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Francisco García de la Vega García</w:t>
      </w:r>
    </w:p>
    <w:p w:rsidR="00000000" w:rsidDel="00000000" w:rsidP="00000000" w:rsidRDefault="00000000" w:rsidRPr="00000000" w14:paraId="00000016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Email:fragargar15@alum.us.es</w:t>
      </w:r>
    </w:p>
    <w:p w:rsidR="00000000" w:rsidDel="00000000" w:rsidP="00000000" w:rsidRDefault="00000000" w:rsidRPr="00000000" w14:paraId="00000017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Ignacio Jordano de Castro</w:t>
      </w:r>
    </w:p>
    <w:p w:rsidR="00000000" w:rsidDel="00000000" w:rsidP="00000000" w:rsidRDefault="00000000" w:rsidRPr="00000000" w14:paraId="00000019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ignjorde@alum.us.es</w:t>
      </w:r>
    </w:p>
    <w:p w:rsidR="00000000" w:rsidDel="00000000" w:rsidP="00000000" w:rsidRDefault="00000000" w:rsidRPr="00000000" w14:paraId="0000001A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Javier Ulecia García </w:t>
      </w:r>
    </w:p>
    <w:p w:rsidR="00000000" w:rsidDel="00000000" w:rsidP="00000000" w:rsidRDefault="00000000" w:rsidRPr="00000000" w14:paraId="0000001C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javulegar@alum.us.es</w:t>
      </w:r>
    </w:p>
    <w:p w:rsidR="00000000" w:rsidDel="00000000" w:rsidP="00000000" w:rsidRDefault="00000000" w:rsidRPr="00000000" w14:paraId="0000001D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Gabriel Vidal Tévar</w:t>
      </w:r>
    </w:p>
    <w:p w:rsidR="00000000" w:rsidDel="00000000" w:rsidP="00000000" w:rsidRDefault="00000000" w:rsidRPr="00000000" w14:paraId="0000001F">
      <w:pPr>
        <w:jc w:val="both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2">
            <w:col w:space="720" w:w="4153"/>
            <w:col w:space="0" w:w="4153"/>
          </w:cols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gabvidtev@alum.us.es</w:t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26/05/2023</w:t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34 - Producción de un conjunto de pruebas para el requisito #21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swnxgicx3q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35 - Producción de datos de prueba para las pruebas implementadas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gestión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hgbx39l4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36 - Analysis report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2oq2v704tc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37 - Planning report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v557k5qjk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36 - Testing report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(50-250 palabras)</w:t>
      </w:r>
    </w:p>
    <w:p w:rsidR="00000000" w:rsidDel="00000000" w:rsidP="00000000" w:rsidRDefault="00000000" w:rsidRPr="00000000" w14:paraId="0000005F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560"/>
        <w:gridCol w:w="6090"/>
        <w:tblGridChange w:id="0">
          <w:tblGrid>
            <w:gridCol w:w="1350"/>
            <w:gridCol w:w="156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El siguiente análisis se basa en una subdivisión en tareas de los requisitos a implementar. Esta subdivisión se ha realizado de tal forma que el trabajo necesario para realizar el total de las tareas sea equivalente al necesario para completar el requisito en su totalidad. 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Las estimaciones de tiempo se han conseguido en base a la experiencia previa en proyectos similares, y adicionalmente con ayuda de las lecciones aprendidas de los entregables D01, D02 y D03. 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La elaboración del informe se ha hecho mediante hojas de cálculo, a partir de la información obtenida de la gestión de duraciones de Clockify, y de la gestión de tareas de Github Projects.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94">
      <w:pPr>
        <w:pStyle w:val="Heading2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Planificación de requisitos</w:t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Requisitos de pruebas</w:t>
      </w:r>
    </w:p>
    <w:p w:rsidR="00000000" w:rsidDel="00000000" w:rsidP="00000000" w:rsidRDefault="00000000" w:rsidRPr="00000000" w14:paraId="00000096">
      <w:pPr>
        <w:pStyle w:val="Heading4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34 - Producir un conjunto de pruebas para el requisito #21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500"/>
        <w:gridCol w:w="1500"/>
        <w:gridCol w:w="1500"/>
        <w:gridCol w:w="1500"/>
        <w:tblGridChange w:id="0">
          <w:tblGrid>
            <w:gridCol w:w="154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2.83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jc w:val="both"/>
        <w:rPr/>
      </w:pPr>
      <w:bookmarkStart w:colFirst="0" w:colLast="0" w:name="_heading=h.uswnxgicx3ql" w:id="7"/>
      <w:bookmarkEnd w:id="7"/>
      <w:r w:rsidDel="00000000" w:rsidR="00000000" w:rsidRPr="00000000">
        <w:rPr>
          <w:rtl w:val="0"/>
        </w:rPr>
        <w:t xml:space="preserve">35 - Producir datos de prueba para las pruebas implementadas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500"/>
        <w:gridCol w:w="1500"/>
        <w:gridCol w:w="1500"/>
        <w:gridCol w:w="1500"/>
        <w:tblGridChange w:id="0">
          <w:tblGrid>
            <w:gridCol w:w="154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Producción de datos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heading=h.1ksv4uv" w:id="8"/>
      <w:bookmarkEnd w:id="8"/>
      <w:r w:rsidDel="00000000" w:rsidR="00000000" w:rsidRPr="00000000">
        <w:rPr>
          <w:rtl w:val="0"/>
        </w:rPr>
        <w:t xml:space="preserve">Requisitos de gestión</w:t>
      </w:r>
    </w:p>
    <w:p w:rsidR="00000000" w:rsidDel="00000000" w:rsidP="00000000" w:rsidRDefault="00000000" w:rsidRPr="00000000" w14:paraId="000000BB">
      <w:pPr>
        <w:pStyle w:val="Heading4"/>
        <w:jc w:val="both"/>
        <w:rPr/>
      </w:pPr>
      <w:bookmarkStart w:colFirst="0" w:colLast="0" w:name="_heading=h.2ghgbx39l4wt" w:id="9"/>
      <w:bookmarkEnd w:id="9"/>
      <w:r w:rsidDel="00000000" w:rsidR="00000000" w:rsidRPr="00000000">
        <w:rPr>
          <w:rtl w:val="0"/>
        </w:rPr>
        <w:t xml:space="preserve">36 - Analysis report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500"/>
        <w:gridCol w:w="1500"/>
        <w:gridCol w:w="1500"/>
        <w:gridCol w:w="1500"/>
        <w:tblGridChange w:id="0">
          <w:tblGrid>
            <w:gridCol w:w="154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Análisis de los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Validación del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jc w:val="both"/>
        <w:rPr/>
      </w:pPr>
      <w:bookmarkStart w:colFirst="0" w:colLast="0" w:name="_heading=h.12oq2v704tca" w:id="10"/>
      <w:bookmarkEnd w:id="10"/>
      <w:r w:rsidDel="00000000" w:rsidR="00000000" w:rsidRPr="00000000">
        <w:rPr>
          <w:rtl w:val="0"/>
        </w:rPr>
        <w:t xml:space="preserve">37 - Planning report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5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500"/>
        <w:gridCol w:w="1500"/>
        <w:gridCol w:w="1500"/>
        <w:gridCol w:w="1500"/>
        <w:tblGridChange w:id="0">
          <w:tblGrid>
            <w:gridCol w:w="154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Subdivisión de los requisitos en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Estimaciones de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37.3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Generación de informes según el trabajo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jc w:val="both"/>
        <w:rPr/>
      </w:pPr>
      <w:bookmarkStart w:colFirst="0" w:colLast="0" w:name="_heading=h.8v557k5qjkrh" w:id="11"/>
      <w:bookmarkEnd w:id="11"/>
      <w:r w:rsidDel="00000000" w:rsidR="00000000" w:rsidRPr="00000000">
        <w:rPr>
          <w:rtl w:val="0"/>
        </w:rPr>
        <w:t xml:space="preserve">38 - Testing report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6"/>
            <w:tblW w:w="7545.0" w:type="dxa"/>
            <w:jc w:val="center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500"/>
            <w:gridCol w:w="1500"/>
            <w:gridCol w:w="1500"/>
            <w:gridCol w:w="1500"/>
            <w:tblGridChange w:id="0">
              <w:tblGrid>
                <w:gridCol w:w="154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38.1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Informe de tests funcionales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Tester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0.5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vMerge w:val="restart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0.92</w:t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38.2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Informe de tests de rendimiento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Tester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F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1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1.5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0.92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jc w:val="both"/>
        <w:rPr/>
      </w:pPr>
      <w:bookmarkStart w:colFirst="0" w:colLast="0" w:name="_heading=h.2xcytpi" w:id="12"/>
      <w:bookmarkEnd w:id="12"/>
      <w:r w:rsidDel="00000000" w:rsidR="00000000" w:rsidRPr="00000000">
        <w:rPr>
          <w:rtl w:val="0"/>
        </w:rPr>
        <w:t xml:space="preserve">Presupuesto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9"/>
      </w:sdtPr>
      <w:sdtContent>
        <w:tbl>
          <w:tblPr>
            <w:tblStyle w:val="Table7"/>
            <w:tblW w:w="3000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00"/>
            <w:gridCol w:w="1500"/>
            <w:tblGridChange w:id="0">
              <w:tblGrid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Rol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Ratio por hora (€/h)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Tester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Analista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30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5"/>
      </w:sdtPr>
      <w:sdtContent>
        <w:tbl>
          <w:tblPr>
            <w:tblStyle w:val="Table8"/>
            <w:tblW w:w="7500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00"/>
            <w:gridCol w:w="1500"/>
            <w:gridCol w:w="1500"/>
            <w:gridCol w:w="1500"/>
            <w:gridCol w:w="1500"/>
            <w:tblGridChange w:id="0">
              <w:tblGrid>
                <w:gridCol w:w="1500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Tester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Analista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total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5.6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total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3.92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0.07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0.37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4.36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Coste estimado total (€)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118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Coste real total (€)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78.4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11.1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91.6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Amortización estimada (€/año)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33.33</w:t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2.00</w:t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4.00</w:t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39.33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Amortización real (€/año)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26.13</w:t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0.70</w:t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3.70</w:t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30.53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136">
      <w:pPr>
        <w:spacing w:line="276" w:lineRule="auto"/>
        <w:jc w:val="center"/>
        <w:rPr/>
      </w:pPr>
      <m:oMath>
        <m:r>
          <w:rPr/>
          <m:t xml:space="preserve">Coste Estimado Total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Rol</m:t>
            </m:r>
          </m:sub>
          <m:sup/>
        </m:nary>
        <m:r>
          <w:rPr/>
          <m:t xml:space="preserve">Tiempo estimado tota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Rol</m:t>
            </m:r>
          </m:sub>
        </m:sSub>
        <m:r>
          <w:rPr/>
          <m:t xml:space="preserve"> · Ratio por hor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Rol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center"/>
        <w:rPr/>
      </w:pPr>
      <m:oMath>
        <m:r>
          <w:rPr>
            <w:b w:val="1"/>
          </w:rPr>
          <m:t xml:space="preserve">Amortización lineal = Valor inicial / Vida útil estimada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jc w:val="both"/>
        <w:rPr/>
      </w:pPr>
      <w:bookmarkStart w:colFirst="0" w:colLast="0" w:name="_heading=h.1ci93xb" w:id="13"/>
      <w:bookmarkEnd w:id="13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Las estimaciones han sido razonablemente buenas para este entregable. La desviación en coste ha sido baja, sobre todo en comparación con el entregable anterior. </w:t>
      </w:r>
    </w:p>
    <w:p w:rsidR="00000000" w:rsidDel="00000000" w:rsidP="00000000" w:rsidRDefault="00000000" w:rsidRPr="00000000" w14:paraId="0000013D">
      <w:pPr>
        <w:pStyle w:val="Heading1"/>
        <w:jc w:val="both"/>
        <w:rPr/>
      </w:pPr>
      <w:bookmarkStart w:colFirst="0" w:colLast="0" w:name="_heading=h.3whwml4" w:id="14"/>
      <w:bookmarkEnd w:id="1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13E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T6mysk7s+awh7AV+FBH1dl/2mQ==">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