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XX/0X/2023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1 para el D03. Este pretende eliminar las posibles ambigüedades en ellos y permitir su correcta implementación.</w:t>
      </w:r>
    </w:p>
    <w:p w:rsidR="00000000" w:rsidDel="00000000" w:rsidP="00000000" w:rsidRDefault="00000000" w:rsidRPr="00000000" w14:paraId="00000043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20"/>
        <w:gridCol w:w="2655"/>
        <w:gridCol w:w="1500"/>
        <w:tblGridChange w:id="0">
          <w:tblGrid>
            <w:gridCol w:w="1500"/>
            <w:gridCol w:w="2820"/>
            <w:gridCol w:w="265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11 - Operaciones por usuarios anónimos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opciones de registro “sign-up” en el proyecto son múltiples. ¿Cómo podemos integrarlas todas?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un campo de selección de rol en el registro de usuario.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incluirán en el apartado de cuentas de usuario como become-...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12 - Operaciones por profesores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“Operations by assistants on user accounts: Update their profiles”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aclara que solo deben poder actualizar SUS perfiles.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13 - Operaciones por cualquier usuario autenticado sobre tutorias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Código, Título y Metas.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14 - Operaciones por asistentes sobre tutorias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Código y Título.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15 - Operaciones por asistentes sobre sesiones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16 - Operaciones por profesores sobre tableros de profesor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 </w:t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aIOyjoeZuu9feWRxI6QeibN77g==">AMUW2mWQP4hLOSEgW4iUn0E1uJV5cxhbC+aSGw8CYWx8DQ/5/kpbfGvsGfDPuZCA42HbF4vPIMIQH8Wp6OaZH/VnV45dppRBLj+D/I8Vk4QVrWp5Jh04iUzUy/6YVpTUS0VQ/CqLRjsQN8DJZaGvaq1Wk8sqUqXBY2pJ2Cg0MZ1SGLPDqZCPiglH3hzMix/CUoGKGwEz8PED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