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225A64D8" w:rsidR="00A269BF" w:rsidRPr="00D77CB3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hyperlink r:id="rId11" w:history="1">
        <w:r w:rsidR="00D77CB3" w:rsidRPr="009C63E8">
          <w:rPr>
            <w:rStyle w:val="Hipervnculo"/>
            <w:rFonts w:asciiTheme="majorHAnsi" w:hAnsiTheme="majorHAnsi" w:cstheme="majorHAnsi"/>
          </w:rPr>
          <w:t>juagombor@alum.us.es</w:t>
        </w:r>
      </w:hyperlink>
      <w:r w:rsidR="005A5899">
        <w:rPr>
          <w:rFonts w:asciiTheme="majorHAnsi" w:hAnsiTheme="majorHAnsi" w:cstheme="majorHAnsi"/>
        </w:rPr>
        <w:t>)</w:t>
      </w:r>
    </w:p>
    <w:p w14:paraId="321FE149" w14:textId="77777777" w:rsidR="00D77CB3" w:rsidRPr="00D77CB3" w:rsidRDefault="00D77CB3" w:rsidP="00D77CB3">
      <w:pPr>
        <w:pStyle w:val="Prrafodelista"/>
        <w:numPr>
          <w:ilvl w:val="0"/>
          <w:numId w:val="3"/>
        </w:numPr>
        <w:rPr>
          <w:lang w:val="en-GB"/>
        </w:rPr>
      </w:pPr>
      <w:r w:rsidRPr="00D77CB3">
        <w:rPr>
          <w:lang w:val="en-GB"/>
        </w:rPr>
        <w:t>David Godoy Fernández (davgodfer@alum.us.es)</w:t>
      </w:r>
    </w:p>
    <w:p w14:paraId="0C128DF5" w14:textId="77777777" w:rsidR="00D77CB3" w:rsidRDefault="00D77CB3" w:rsidP="00D77CB3">
      <w:pPr>
        <w:pStyle w:val="Prrafodelista"/>
        <w:numPr>
          <w:ilvl w:val="0"/>
          <w:numId w:val="3"/>
        </w:numPr>
      </w:pPr>
      <w:r>
        <w:t>Ismael Gata Dorado (ismgatdor@alum.us.es)</w:t>
      </w:r>
    </w:p>
    <w:p w14:paraId="3EDC9AB7" w14:textId="77777777" w:rsidR="00D77CB3" w:rsidRDefault="00D77CB3" w:rsidP="00D77CB3">
      <w:pPr>
        <w:pStyle w:val="Prrafodelista"/>
        <w:numPr>
          <w:ilvl w:val="0"/>
          <w:numId w:val="3"/>
        </w:numPr>
      </w:pPr>
      <w:r>
        <w:t>Jaime Varas Cáceres (jaivarcac@alum.us.es)</w:t>
      </w:r>
    </w:p>
    <w:p w14:paraId="4A5FF091" w14:textId="7BAEE755" w:rsidR="00D77CB3" w:rsidRPr="00CE4C46" w:rsidRDefault="00D77CB3" w:rsidP="00D77CB3">
      <w:pPr>
        <w:pStyle w:val="Prrafodelista"/>
        <w:numPr>
          <w:ilvl w:val="0"/>
          <w:numId w:val="3"/>
        </w:numPr>
      </w:pPr>
      <w:r>
        <w:t>José María Portela Huerta (josporhue@alum.us.es)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8C7CD7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8C7CD7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4991E2E6" w:rsidR="002E2EA1" w:rsidRPr="00CE4C46" w:rsidRDefault="00C552E0" w:rsidP="002E2EA1">
      <w:r>
        <w:t>26</w:t>
      </w:r>
      <w:r w:rsidR="0066518B">
        <w:t>/</w:t>
      </w:r>
      <w:r w:rsidR="00802F91">
        <w:t>0</w:t>
      </w:r>
      <w:r>
        <w:t>4</w:t>
      </w:r>
      <w:r w:rsidR="00C5508E">
        <w:t>/202</w:t>
      </w:r>
      <w:r w:rsidR="00802F91">
        <w:t>4</w:t>
      </w:r>
    </w:p>
    <w:p w14:paraId="5961D24B" w14:textId="0F4C89B0" w:rsidR="001844EB" w:rsidRDefault="002E2EA1" w:rsidP="00CB7E25">
      <w:pPr>
        <w:sectPr w:rsidR="001844EB" w:rsidSect="008C7CD7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CA2FF3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20707413" w14:textId="5CF82803" w:rsidR="00F4453E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9355" w:history="1">
            <w:r w:rsidR="00F4453E" w:rsidRPr="00E978A6">
              <w:rPr>
                <w:rStyle w:val="Hipervnculo"/>
                <w:noProof/>
              </w:rPr>
              <w:t>Historial de versiones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_Toc165029355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3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1521D0C0" w14:textId="50F0A330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6" w:history="1">
            <w:r w:rsidR="00F4453E" w:rsidRPr="00E978A6">
              <w:rPr>
                <w:rStyle w:val="Hipervnculo"/>
                <w:noProof/>
              </w:rPr>
              <w:t>Introducción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_Toc165029356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4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4D52130A" w14:textId="3E28A561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7" w:history="1">
            <w:r w:rsidR="00F4453E" w:rsidRPr="00E978A6">
              <w:rPr>
                <w:rStyle w:val="Hipervnculo"/>
                <w:noProof/>
              </w:rPr>
              <w:t>Contenido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_Toc165029357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4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60B156CC" w14:textId="6D306ECD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8" w:history="1">
            <w:r w:rsidR="00F4453E" w:rsidRPr="00E978A6">
              <w:rPr>
                <w:rStyle w:val="Hipervnculo"/>
                <w:noProof/>
              </w:rPr>
              <w:t>Conclusiones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_Toc165029358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5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0E5BCD18" w14:textId="028CD784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9" w:history="1">
            <w:r w:rsidR="00F4453E" w:rsidRPr="00E978A6">
              <w:rPr>
                <w:rStyle w:val="Hipervnculo"/>
                <w:noProof/>
              </w:rPr>
              <w:t>Bibliografía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_Toc165029359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B46CF3">
              <w:rPr>
                <w:noProof/>
                <w:webHidden/>
              </w:rPr>
              <w:t>5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2A1157DB" w14:textId="72D7C44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5029355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9C2851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9C2851" w:rsidRPr="00CE4C46" w14:paraId="54A445A7" w14:textId="77777777" w:rsidTr="009C2851">
        <w:tc>
          <w:tcPr>
            <w:tcW w:w="1438" w:type="dxa"/>
          </w:tcPr>
          <w:p w14:paraId="378C465E" w14:textId="03EE7F0F" w:rsidR="009C2851" w:rsidRPr="00CE4C46" w:rsidRDefault="009C2851" w:rsidP="009C2851">
            <w:r>
              <w:t>26/04/2024</w:t>
            </w:r>
          </w:p>
        </w:tc>
        <w:tc>
          <w:tcPr>
            <w:tcW w:w="1019" w:type="dxa"/>
          </w:tcPr>
          <w:p w14:paraId="1B7450BA" w14:textId="6E625E5B" w:rsidR="009C2851" w:rsidRPr="00CE4C46" w:rsidRDefault="009C2851" w:rsidP="009C2851">
            <w:r>
              <w:t>V</w:t>
            </w:r>
            <w:r w:rsidR="00CA2FF3">
              <w:t>1.</w:t>
            </w:r>
            <w:r>
              <w:t>0</w:t>
            </w:r>
          </w:p>
        </w:tc>
        <w:tc>
          <w:tcPr>
            <w:tcW w:w="5664" w:type="dxa"/>
          </w:tcPr>
          <w:p w14:paraId="5849BB79" w14:textId="5C639E64" w:rsidR="009C2851" w:rsidRPr="00CE4C46" w:rsidRDefault="00CA2FF3" w:rsidP="009C2851">
            <w:r>
              <w:t>Inicio documento D03</w:t>
            </w:r>
          </w:p>
        </w:tc>
        <w:tc>
          <w:tcPr>
            <w:tcW w:w="1034" w:type="dxa"/>
          </w:tcPr>
          <w:p w14:paraId="1FA9EAE0" w14:textId="28BC23B4" w:rsidR="009C2851" w:rsidRPr="00CE4C46" w:rsidRDefault="009C2851" w:rsidP="009C2851">
            <w:r>
              <w:t>D03</w:t>
            </w:r>
          </w:p>
        </w:tc>
      </w:tr>
      <w:tr w:rsidR="009C2851" w:rsidRPr="00CE4C46" w14:paraId="59417652" w14:textId="77777777" w:rsidTr="009C2851">
        <w:tc>
          <w:tcPr>
            <w:tcW w:w="1438" w:type="dxa"/>
          </w:tcPr>
          <w:p w14:paraId="3D10ECF0" w14:textId="77777777" w:rsidR="009C2851" w:rsidRPr="00CE4C46" w:rsidRDefault="009C2851" w:rsidP="009C2851"/>
        </w:tc>
        <w:tc>
          <w:tcPr>
            <w:tcW w:w="1019" w:type="dxa"/>
          </w:tcPr>
          <w:p w14:paraId="4D5E81C9" w14:textId="77777777" w:rsidR="009C2851" w:rsidRPr="00CE4C46" w:rsidRDefault="009C2851" w:rsidP="009C2851"/>
        </w:tc>
        <w:tc>
          <w:tcPr>
            <w:tcW w:w="5664" w:type="dxa"/>
          </w:tcPr>
          <w:p w14:paraId="3DA5EA9D" w14:textId="77777777" w:rsidR="009C2851" w:rsidRPr="00CE4C46" w:rsidRDefault="009C2851" w:rsidP="009C2851"/>
        </w:tc>
        <w:tc>
          <w:tcPr>
            <w:tcW w:w="1034" w:type="dxa"/>
          </w:tcPr>
          <w:p w14:paraId="212666C6" w14:textId="77777777" w:rsidR="009C2851" w:rsidRPr="00CE4C46" w:rsidRDefault="009C2851" w:rsidP="009C2851"/>
        </w:tc>
      </w:tr>
      <w:tr w:rsidR="009C2851" w:rsidRPr="00CE4C46" w14:paraId="777FB826" w14:textId="77777777" w:rsidTr="009C2851">
        <w:tc>
          <w:tcPr>
            <w:tcW w:w="1438" w:type="dxa"/>
          </w:tcPr>
          <w:p w14:paraId="3F651110" w14:textId="77777777" w:rsidR="009C2851" w:rsidRPr="00CE4C46" w:rsidRDefault="009C2851" w:rsidP="009C2851"/>
        </w:tc>
        <w:tc>
          <w:tcPr>
            <w:tcW w:w="1019" w:type="dxa"/>
          </w:tcPr>
          <w:p w14:paraId="234C7485" w14:textId="77777777" w:rsidR="009C2851" w:rsidRPr="00CE4C46" w:rsidRDefault="009C2851" w:rsidP="009C2851"/>
        </w:tc>
        <w:tc>
          <w:tcPr>
            <w:tcW w:w="5664" w:type="dxa"/>
          </w:tcPr>
          <w:p w14:paraId="471EE6C3" w14:textId="77777777" w:rsidR="009C2851" w:rsidRPr="00CE4C46" w:rsidRDefault="009C2851" w:rsidP="009C2851"/>
        </w:tc>
        <w:tc>
          <w:tcPr>
            <w:tcW w:w="1034" w:type="dxa"/>
          </w:tcPr>
          <w:p w14:paraId="07879585" w14:textId="77777777" w:rsidR="009C2851" w:rsidRPr="00CE4C46" w:rsidRDefault="009C2851" w:rsidP="009C2851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656B70">
      <w:pPr>
        <w:pStyle w:val="Ttulo1"/>
        <w:jc w:val="both"/>
      </w:pPr>
      <w:bookmarkStart w:id="5" w:name="_Toc165029356"/>
      <w:r>
        <w:lastRenderedPageBreak/>
        <w:t>Introducción</w:t>
      </w:r>
      <w:bookmarkEnd w:id="5"/>
    </w:p>
    <w:p w14:paraId="2680676A" w14:textId="7904D66C" w:rsidR="00B86EC2" w:rsidRPr="00336D8C" w:rsidRDefault="00336D8C" w:rsidP="00CA2FF3">
      <w:pPr>
        <w:jc w:val="both"/>
      </w:pPr>
      <w:r>
        <w:t xml:space="preserve">A continuación, se procede a </w:t>
      </w:r>
      <w:r w:rsidR="00CA2FF3">
        <w:t xml:space="preserve">enumerar los code </w:t>
      </w:r>
      <w:proofErr w:type="spellStart"/>
      <w:r w:rsidR="00CA2FF3">
        <w:t>smells</w:t>
      </w:r>
      <w:proofErr w:type="spellEnd"/>
      <w:r w:rsidR="00CA2FF3">
        <w:t xml:space="preserve"> detectado por sonar </w:t>
      </w:r>
      <w:proofErr w:type="spellStart"/>
      <w:r w:rsidR="00CA2FF3">
        <w:t>lint</w:t>
      </w:r>
      <w:proofErr w:type="spellEnd"/>
      <w:r w:rsidR="00C51090">
        <w:t xml:space="preserve">. Estos code </w:t>
      </w:r>
      <w:proofErr w:type="spellStart"/>
      <w:r w:rsidR="00C51090">
        <w:t>smells</w:t>
      </w:r>
      <w:proofErr w:type="spellEnd"/>
      <w:r w:rsidR="00C51090">
        <w:t xml:space="preserve"> se van a agrupar por categorías cuando sean notificaciones similares para evitar abrumar con tantas capturas de imágenes similares</w:t>
      </w:r>
    </w:p>
    <w:p w14:paraId="4ED6F66A" w14:textId="496929EF" w:rsidR="00A269BF" w:rsidRDefault="000977AA" w:rsidP="00656B70">
      <w:pPr>
        <w:pStyle w:val="Ttulo1"/>
        <w:jc w:val="both"/>
      </w:pPr>
      <w:bookmarkStart w:id="6" w:name="_Toc165029357"/>
      <w:r>
        <w:t>Contenido</w:t>
      </w:r>
      <w:bookmarkEnd w:id="6"/>
    </w:p>
    <w:p w14:paraId="0B07306E" w14:textId="525A4EF7" w:rsidR="00407226" w:rsidRDefault="00407226" w:rsidP="00C92E7B"/>
    <w:p w14:paraId="68072B2B" w14:textId="2601C965" w:rsidR="00C92E7B" w:rsidRDefault="00C51090" w:rsidP="00C92E7B">
      <w:r>
        <w:t>Se va a</w:t>
      </w:r>
      <w:r w:rsidR="00C92E7B">
        <w:t xml:space="preserve"> enumerar los comentarios dados tras el reporte de </w:t>
      </w:r>
      <w:proofErr w:type="spellStart"/>
      <w:r w:rsidR="00C92E7B">
        <w:t>sonarlint</w:t>
      </w:r>
      <w:proofErr w:type="spellEnd"/>
      <w:r w:rsidR="00C92E7B">
        <w:t>:</w:t>
      </w:r>
    </w:p>
    <w:p w14:paraId="2B604A4C" w14:textId="77777777" w:rsidR="00C92E7B" w:rsidRDefault="00C92E7B" w:rsidP="00C92E7B"/>
    <w:p w14:paraId="66253CBC" w14:textId="7E13A72A" w:rsidR="00C92E7B" w:rsidRDefault="00C51090" w:rsidP="00C92E7B">
      <w:r>
        <w:rPr>
          <w:noProof/>
        </w:rPr>
        <w:drawing>
          <wp:inline distT="0" distB="0" distL="0" distR="0" wp14:anchorId="336332EA" wp14:editId="5FA205B0">
            <wp:extent cx="5727700" cy="1595755"/>
            <wp:effectExtent l="0" t="0" r="6350" b="4445"/>
            <wp:docPr id="1053641783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1783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BCEB" w14:textId="0092C187" w:rsidR="00675A4D" w:rsidRDefault="00675A4D" w:rsidP="00C92E7B"/>
    <w:p w14:paraId="6D931DED" w14:textId="6F6BC95C" w:rsidR="00675A4D" w:rsidRDefault="00C51090" w:rsidP="00C92E7B">
      <w:r>
        <w:rPr>
          <w:noProof/>
        </w:rPr>
        <w:drawing>
          <wp:inline distT="0" distB="0" distL="0" distR="0" wp14:anchorId="18FCC5E3" wp14:editId="416F749E">
            <wp:extent cx="5727700" cy="1138555"/>
            <wp:effectExtent l="0" t="0" r="6350" b="4445"/>
            <wp:docPr id="694551307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51307" name="Imagen 2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7222" w14:textId="77777777" w:rsidR="00C92E7B" w:rsidRDefault="00C92E7B" w:rsidP="00C92E7B"/>
    <w:p w14:paraId="6769724B" w14:textId="4FC0B60D" w:rsidR="00C92E7B" w:rsidRDefault="00C92E7B" w:rsidP="00AE794A">
      <w:pPr>
        <w:jc w:val="both"/>
      </w:pPr>
      <w:proofErr w:type="gramStart"/>
      <w:r w:rsidRPr="00C92E7B">
        <w:t>Esas notificaciones marcan la</w:t>
      </w:r>
      <w:r>
        <w:t xml:space="preserve">s líneas que contienen </w:t>
      </w:r>
      <w:r w:rsidRPr="00C92E7B">
        <w:t>“</w:t>
      </w:r>
      <w:proofErr w:type="spellStart"/>
      <w:r w:rsidRPr="00C92E7B">
        <w:t>assert</w:t>
      </w:r>
      <w:proofErr w:type="spellEnd"/>
      <w:r w:rsidRPr="00C92E7B">
        <w:t xml:space="preserve"> </w:t>
      </w:r>
      <w:proofErr w:type="spellStart"/>
      <w:r w:rsidRPr="00C92E7B">
        <w:t>object</w:t>
      </w:r>
      <w:proofErr w:type="spellEnd"/>
      <w:r w:rsidRPr="00C92E7B">
        <w:t xml:space="preserve"> !</w:t>
      </w:r>
      <w:proofErr w:type="gramEnd"/>
      <w:r w:rsidRPr="00C92E7B">
        <w:t xml:space="preserve">= </w:t>
      </w:r>
      <w:proofErr w:type="spellStart"/>
      <w:r w:rsidRPr="00C92E7B">
        <w:t>null</w:t>
      </w:r>
      <w:proofErr w:type="spellEnd"/>
      <w:r w:rsidRPr="00C92E7B">
        <w:t>;”</w:t>
      </w:r>
      <w:r>
        <w:t xml:space="preserve"> sin embargo, como es código heredado y siguiendo el formato de los profesores, se va a dejar tal y como está.</w:t>
      </w:r>
      <w:r w:rsidR="00675A4D">
        <w:t xml:space="preserve"> Esta notificación se ha dado en todos los archivos, por lo que o voy a poner todas las imágenes donde da porque es repetir la misma notificación.</w:t>
      </w:r>
    </w:p>
    <w:p w14:paraId="2F15F5D4" w14:textId="77777777" w:rsidR="00C92E7B" w:rsidRDefault="00C92E7B" w:rsidP="00C92E7B"/>
    <w:p w14:paraId="12CD280B" w14:textId="065EA8B5" w:rsidR="00C92E7B" w:rsidRDefault="00AE794A" w:rsidP="00C92E7B">
      <w:r>
        <w:rPr>
          <w:noProof/>
        </w:rPr>
        <w:drawing>
          <wp:inline distT="0" distB="0" distL="0" distR="0" wp14:anchorId="5C50F516" wp14:editId="366C6C33">
            <wp:extent cx="5727700" cy="148590"/>
            <wp:effectExtent l="0" t="0" r="6350" b="3810"/>
            <wp:docPr id="11645281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94A">
        <w:t xml:space="preserve"> </w:t>
      </w:r>
      <w:r>
        <w:rPr>
          <w:noProof/>
        </w:rPr>
        <w:drawing>
          <wp:inline distT="0" distB="0" distL="0" distR="0" wp14:anchorId="5C87F405" wp14:editId="65F0ECFA">
            <wp:extent cx="5727700" cy="178435"/>
            <wp:effectExtent l="0" t="0" r="6350" b="0"/>
            <wp:docPr id="21462631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5E3F" w14:textId="57CE3A3D" w:rsidR="00C92E7B" w:rsidRDefault="00C92E7B" w:rsidP="00C92E7B">
      <w:r>
        <w:t xml:space="preserve">Este método nos dice que agreguemos la </w:t>
      </w:r>
      <w:proofErr w:type="spellStart"/>
      <w:r>
        <w:t>anotacion</w:t>
      </w:r>
      <w:proofErr w:type="spellEnd"/>
      <w:r>
        <w:t xml:space="preserve"> @Override, sin embargo, no se ha creado un método </w:t>
      </w:r>
      <w:proofErr w:type="spellStart"/>
      <w:r>
        <w:t>equals</w:t>
      </w:r>
      <w:proofErr w:type="spellEnd"/>
      <w:r>
        <w:t xml:space="preserve"> porque no ha sido necesario.</w:t>
      </w:r>
    </w:p>
    <w:p w14:paraId="50CE462D" w14:textId="77777777" w:rsidR="00675A4D" w:rsidRDefault="00675A4D" w:rsidP="00C92E7B"/>
    <w:p w14:paraId="52678E73" w14:textId="373BF206" w:rsidR="00675A4D" w:rsidRDefault="00C51090" w:rsidP="00C92E7B">
      <w:r>
        <w:rPr>
          <w:noProof/>
        </w:rPr>
        <w:drawing>
          <wp:inline distT="0" distB="0" distL="0" distR="0" wp14:anchorId="2DC5099B" wp14:editId="7FFC4D39">
            <wp:extent cx="5727700" cy="238760"/>
            <wp:effectExtent l="0" t="0" r="6350" b="8890"/>
            <wp:docPr id="5948033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DF4A" w14:textId="125C93DB" w:rsidR="00C51090" w:rsidRDefault="00C51090" w:rsidP="00C92E7B">
      <w:r>
        <w:rPr>
          <w:noProof/>
        </w:rPr>
        <w:drawing>
          <wp:inline distT="0" distB="0" distL="0" distR="0" wp14:anchorId="22D27F82" wp14:editId="0485F385">
            <wp:extent cx="5727700" cy="233045"/>
            <wp:effectExtent l="0" t="0" r="6350" b="0"/>
            <wp:docPr id="19841593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73F" w14:textId="6BD9980E" w:rsidR="00675A4D" w:rsidRDefault="00675A4D" w:rsidP="00C92E7B"/>
    <w:p w14:paraId="45B9F0EE" w14:textId="6F1787E5" w:rsidR="00C92E7B" w:rsidRDefault="00675A4D" w:rsidP="00AE794A">
      <w:pPr>
        <w:jc w:val="both"/>
      </w:pPr>
      <w:r>
        <w:t xml:space="preserve">Esto nos indicas que “hay código duplicado”. Simplemente es como se repiten a la hora de construir los métodos </w:t>
      </w:r>
      <w:proofErr w:type="spellStart"/>
      <w:r>
        <w:t>bind</w:t>
      </w:r>
      <w:proofErr w:type="spellEnd"/>
      <w:r>
        <w:t xml:space="preserve"> y </w:t>
      </w:r>
      <w:proofErr w:type="spellStart"/>
      <w:r>
        <w:t>unbind</w:t>
      </w:r>
      <w:proofErr w:type="spellEnd"/>
      <w:r>
        <w:t xml:space="preserve"> los </w:t>
      </w:r>
      <w:proofErr w:type="spellStart"/>
      <w:r>
        <w:t>string</w:t>
      </w:r>
      <w:proofErr w:type="spellEnd"/>
      <w:r>
        <w:t xml:space="preserve"> los nombres salta la notificación. No se ha hecho una variable, puesto que se quiere seguir la lógica y dejarlo todo como cadenas de texto</w:t>
      </w:r>
    </w:p>
    <w:p w14:paraId="53005A3B" w14:textId="77777777" w:rsidR="00675A4D" w:rsidRDefault="00675A4D" w:rsidP="00AE794A">
      <w:pPr>
        <w:jc w:val="both"/>
      </w:pPr>
    </w:p>
    <w:p w14:paraId="3E0E4511" w14:textId="561C0B6B" w:rsidR="00675A4D" w:rsidRDefault="00675A4D" w:rsidP="00AE794A">
      <w:pPr>
        <w:jc w:val="both"/>
      </w:pPr>
    </w:p>
    <w:p w14:paraId="1F65FF6E" w14:textId="5778D4A0" w:rsidR="00675A4D" w:rsidRDefault="00AE794A" w:rsidP="00AE794A">
      <w:pPr>
        <w:jc w:val="both"/>
      </w:pPr>
      <w:r>
        <w:rPr>
          <w:noProof/>
        </w:rPr>
        <w:lastRenderedPageBreak/>
        <w:drawing>
          <wp:inline distT="0" distB="0" distL="0" distR="0" wp14:anchorId="5D2921BE" wp14:editId="5EF48D92">
            <wp:extent cx="5727700" cy="160655"/>
            <wp:effectExtent l="0" t="0" r="6350" b="0"/>
            <wp:docPr id="210721549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94A">
        <w:t xml:space="preserve"> </w:t>
      </w:r>
      <w:r>
        <w:rPr>
          <w:noProof/>
        </w:rPr>
        <w:drawing>
          <wp:inline distT="0" distB="0" distL="0" distR="0" wp14:anchorId="167567B5" wp14:editId="34997C36">
            <wp:extent cx="5727700" cy="130175"/>
            <wp:effectExtent l="0" t="0" r="6350" b="3175"/>
            <wp:docPr id="7031998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640C" w14:textId="77777777" w:rsidR="00675A4D" w:rsidRDefault="00675A4D" w:rsidP="00AE794A">
      <w:pPr>
        <w:jc w:val="both"/>
      </w:pPr>
    </w:p>
    <w:p w14:paraId="50516B8B" w14:textId="6BA553CD" w:rsidR="00675A4D" w:rsidRPr="00675A4D" w:rsidRDefault="00675A4D" w:rsidP="00AE794A">
      <w:pPr>
        <w:jc w:val="both"/>
        <w:rPr>
          <w:u w:val="single"/>
        </w:rPr>
      </w:pPr>
      <w:r>
        <w:t>Esa recomendación la marca para cambiar la forma en la que creo una expresión, sin embargo</w:t>
      </w:r>
      <w:r w:rsidR="00AE794A">
        <w:t xml:space="preserve">, </w:t>
      </w:r>
      <w:r>
        <w:t xml:space="preserve">la que hay ahora mismo es funcional y es con la que mejor </w:t>
      </w:r>
      <w:r w:rsidR="00AE794A">
        <w:t>nos</w:t>
      </w:r>
      <w:r>
        <w:t xml:space="preserve"> manej</w:t>
      </w:r>
      <w:r w:rsidR="00AE794A">
        <w:t>amos.</w:t>
      </w:r>
    </w:p>
    <w:p w14:paraId="4704828C" w14:textId="408CBFAE" w:rsidR="00C92E7B" w:rsidRDefault="00675A4D" w:rsidP="00AE794A">
      <w:pPr>
        <w:jc w:val="both"/>
      </w:pPr>
      <w:r>
        <w:t>También se ha notificado líneas comentadas que estaban duplicadas, y variables que no se usaban. Esas notificaciones han sido corregida</w:t>
      </w:r>
      <w:r w:rsidR="00AE794A">
        <w:t>s</w:t>
      </w:r>
      <w:r>
        <w:t>, eliminando todo lo que estuviera duplicado y no estuviera en uso.</w:t>
      </w:r>
    </w:p>
    <w:p w14:paraId="2F63051C" w14:textId="77777777" w:rsidR="00AE794A" w:rsidRDefault="00AE794A" w:rsidP="00AE794A">
      <w:pPr>
        <w:jc w:val="both"/>
      </w:pPr>
    </w:p>
    <w:p w14:paraId="7F23B40A" w14:textId="1EF9FB8D" w:rsidR="00AE794A" w:rsidRDefault="00AE794A" w:rsidP="00AE794A">
      <w:pPr>
        <w:jc w:val="both"/>
      </w:pPr>
      <w:r>
        <w:t>Por último, se han corregidor comentarios //TODO que estaban marcados en el proyecto para que no se olvidaran validaciones</w:t>
      </w:r>
    </w:p>
    <w:p w14:paraId="67005600" w14:textId="5829EC37" w:rsidR="00C45D62" w:rsidRPr="00C92E7B" w:rsidRDefault="00204280" w:rsidP="00CA2FF3">
      <w:pPr>
        <w:pStyle w:val="Ttulo1"/>
      </w:pPr>
      <w:bookmarkStart w:id="7" w:name="_Toc165029358"/>
      <w:r w:rsidRPr="00C92E7B">
        <w:t>Conclusiones</w:t>
      </w:r>
      <w:bookmarkEnd w:id="7"/>
    </w:p>
    <w:p w14:paraId="47456BCD" w14:textId="7BE00BEC" w:rsidR="00CA2FF3" w:rsidRDefault="00CA2FF3" w:rsidP="00AE794A">
      <w:pPr>
        <w:jc w:val="both"/>
      </w:pPr>
      <w:r>
        <w:t xml:space="preserve">Gracias a Sonar </w:t>
      </w:r>
      <w:proofErr w:type="spellStart"/>
      <w:r>
        <w:t>Lint</w:t>
      </w:r>
      <w:proofErr w:type="spellEnd"/>
      <w:r>
        <w:t xml:space="preserve"> </w:t>
      </w:r>
      <w:r w:rsidR="00AE794A">
        <w:t>se ha podido eliminar código que había duplicado y variables que estaban sin uso, dejando así un proyecto más limpio y de acorde a las buenas prácticas de la asignatura</w:t>
      </w:r>
      <w:r w:rsidR="00B775AF">
        <w:t>.</w:t>
      </w:r>
    </w:p>
    <w:p w14:paraId="073C9019" w14:textId="77777777" w:rsidR="00B775AF" w:rsidRDefault="00B775AF" w:rsidP="00AE794A">
      <w:pPr>
        <w:jc w:val="both"/>
      </w:pPr>
    </w:p>
    <w:p w14:paraId="34552B99" w14:textId="74D4D2B9" w:rsidR="00B775AF" w:rsidRPr="00AE794A" w:rsidRDefault="00B775AF" w:rsidP="00AE794A">
      <w:pPr>
        <w:jc w:val="both"/>
      </w:pPr>
      <w:r>
        <w:t xml:space="preserve">También hemos aprendido a usar una herramienta para detecta code </w:t>
      </w:r>
      <w:proofErr w:type="spellStart"/>
      <w:r>
        <w:t>smells</w:t>
      </w:r>
      <w:proofErr w:type="spellEnd"/>
      <w:r>
        <w:t xml:space="preserve"> y aprender a identificarlos y eliminarlos, o evitar crearlos en nuestros próximos proyectos.</w:t>
      </w:r>
    </w:p>
    <w:p w14:paraId="398F6683" w14:textId="77777777" w:rsidR="002F747A" w:rsidRPr="00C45D62" w:rsidRDefault="002F747A" w:rsidP="00C45D62">
      <w:pPr>
        <w:rPr>
          <w:u w:val="single"/>
        </w:rPr>
      </w:pPr>
    </w:p>
    <w:p w14:paraId="4200B9D9" w14:textId="6BB0E2B1" w:rsidR="00B04F57" w:rsidRDefault="00EE2256" w:rsidP="00412EB9">
      <w:pPr>
        <w:pStyle w:val="Ttulo1"/>
      </w:pPr>
      <w:bookmarkStart w:id="8" w:name="_Toc165029359"/>
      <w:r>
        <w:t>Bibliografía</w:t>
      </w:r>
      <w:bookmarkEnd w:id="8"/>
    </w:p>
    <w:p w14:paraId="5C7A0EAE" w14:textId="6F4E3657" w:rsidR="00EE2256" w:rsidRDefault="00EE2256" w:rsidP="00EE2256"/>
    <w:p w14:paraId="3D5760B5" w14:textId="4A80C309" w:rsidR="00B1651E" w:rsidRPr="00EE2256" w:rsidRDefault="00B1651E" w:rsidP="00EE2256">
      <w:r>
        <w:t>Diapositivas de la asignatura Diseño y Pruebas 2 – Universidad de Sevilla.</w:t>
      </w:r>
    </w:p>
    <w:sectPr w:rsidR="00B1651E" w:rsidRPr="00EE2256" w:rsidSect="008C7CD7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9677F" w14:textId="77777777" w:rsidR="008C7CD7" w:rsidRPr="00CE4C46" w:rsidRDefault="008C7CD7" w:rsidP="00FE1866">
      <w:r w:rsidRPr="00CE4C46">
        <w:separator/>
      </w:r>
    </w:p>
  </w:endnote>
  <w:endnote w:type="continuationSeparator" w:id="0">
    <w:p w14:paraId="6E3C9F00" w14:textId="77777777" w:rsidR="008C7CD7" w:rsidRPr="00CE4C46" w:rsidRDefault="008C7CD7" w:rsidP="00FE1866">
      <w:r w:rsidRPr="00CE4C46">
        <w:continuationSeparator/>
      </w:r>
    </w:p>
  </w:endnote>
  <w:endnote w:type="continuationNotice" w:id="1">
    <w:p w14:paraId="4CD7D2EA" w14:textId="77777777" w:rsidR="008C7CD7" w:rsidRPr="00CE4C46" w:rsidRDefault="008C7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27AAF" w14:textId="77777777" w:rsidR="008C7CD7" w:rsidRPr="00CE4C46" w:rsidRDefault="008C7CD7" w:rsidP="00FE1866">
      <w:r w:rsidRPr="00CE4C46">
        <w:separator/>
      </w:r>
    </w:p>
  </w:footnote>
  <w:footnote w:type="continuationSeparator" w:id="0">
    <w:p w14:paraId="7745F72B" w14:textId="77777777" w:rsidR="008C7CD7" w:rsidRPr="00CE4C46" w:rsidRDefault="008C7CD7" w:rsidP="00FE1866">
      <w:r w:rsidRPr="00CE4C46">
        <w:continuationSeparator/>
      </w:r>
    </w:p>
  </w:footnote>
  <w:footnote w:type="continuationNotice" w:id="1">
    <w:p w14:paraId="6AD66630" w14:textId="77777777" w:rsidR="008C7CD7" w:rsidRPr="00CE4C46" w:rsidRDefault="008C7C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0F9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4DE2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262"/>
    <w:rsid w:val="0006396B"/>
    <w:rsid w:val="00066524"/>
    <w:rsid w:val="00066F61"/>
    <w:rsid w:val="00067C52"/>
    <w:rsid w:val="00073D13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1D31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27BF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0BAF"/>
    <w:rsid w:val="001A2A9A"/>
    <w:rsid w:val="001A3DAD"/>
    <w:rsid w:val="001A6821"/>
    <w:rsid w:val="001A6B3A"/>
    <w:rsid w:val="001A6FB1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C5889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477B1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47A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960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25F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0B45"/>
    <w:rsid w:val="003A6B9B"/>
    <w:rsid w:val="003A7904"/>
    <w:rsid w:val="003B0823"/>
    <w:rsid w:val="003B2409"/>
    <w:rsid w:val="003B28D6"/>
    <w:rsid w:val="003B2BB4"/>
    <w:rsid w:val="003B44AA"/>
    <w:rsid w:val="003B5C9F"/>
    <w:rsid w:val="003B6B0D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06584"/>
    <w:rsid w:val="00407226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64247"/>
    <w:rsid w:val="00470F24"/>
    <w:rsid w:val="004741F4"/>
    <w:rsid w:val="00474583"/>
    <w:rsid w:val="00475406"/>
    <w:rsid w:val="004764A3"/>
    <w:rsid w:val="00476EE0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C5C44"/>
    <w:rsid w:val="004D1193"/>
    <w:rsid w:val="004D2636"/>
    <w:rsid w:val="004D5F48"/>
    <w:rsid w:val="004D6A9F"/>
    <w:rsid w:val="004E3409"/>
    <w:rsid w:val="004E4EDA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174F1"/>
    <w:rsid w:val="00520470"/>
    <w:rsid w:val="005231EC"/>
    <w:rsid w:val="00524210"/>
    <w:rsid w:val="00525096"/>
    <w:rsid w:val="00531506"/>
    <w:rsid w:val="00531F9E"/>
    <w:rsid w:val="00532EFB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0BE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0558"/>
    <w:rsid w:val="00641378"/>
    <w:rsid w:val="006427D8"/>
    <w:rsid w:val="00643812"/>
    <w:rsid w:val="006459FC"/>
    <w:rsid w:val="0064665E"/>
    <w:rsid w:val="00646B2D"/>
    <w:rsid w:val="006503C0"/>
    <w:rsid w:val="00654104"/>
    <w:rsid w:val="00654D18"/>
    <w:rsid w:val="00655A4E"/>
    <w:rsid w:val="00656B70"/>
    <w:rsid w:val="00661D2F"/>
    <w:rsid w:val="0066385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A4D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8745C"/>
    <w:rsid w:val="00690C90"/>
    <w:rsid w:val="006943C6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1D4C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226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71C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CC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C7CD7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C2851"/>
    <w:rsid w:val="009D36EB"/>
    <w:rsid w:val="009E2836"/>
    <w:rsid w:val="009E2E7E"/>
    <w:rsid w:val="009E3E3E"/>
    <w:rsid w:val="009E54A6"/>
    <w:rsid w:val="009E553B"/>
    <w:rsid w:val="009F0429"/>
    <w:rsid w:val="009F08A6"/>
    <w:rsid w:val="009F2D8D"/>
    <w:rsid w:val="009F350E"/>
    <w:rsid w:val="009F3AE6"/>
    <w:rsid w:val="009F7809"/>
    <w:rsid w:val="00A00288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A7962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7BCD"/>
    <w:rsid w:val="00AD070D"/>
    <w:rsid w:val="00AD3FBA"/>
    <w:rsid w:val="00AD7048"/>
    <w:rsid w:val="00AE08B6"/>
    <w:rsid w:val="00AE1051"/>
    <w:rsid w:val="00AE232D"/>
    <w:rsid w:val="00AE2CF0"/>
    <w:rsid w:val="00AE385C"/>
    <w:rsid w:val="00AE3AEE"/>
    <w:rsid w:val="00AE794A"/>
    <w:rsid w:val="00AE7F14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651E"/>
    <w:rsid w:val="00B17B4C"/>
    <w:rsid w:val="00B21CC5"/>
    <w:rsid w:val="00B22A93"/>
    <w:rsid w:val="00B237EE"/>
    <w:rsid w:val="00B2401A"/>
    <w:rsid w:val="00B24051"/>
    <w:rsid w:val="00B3014E"/>
    <w:rsid w:val="00B3088A"/>
    <w:rsid w:val="00B33E46"/>
    <w:rsid w:val="00B347EA"/>
    <w:rsid w:val="00B357F4"/>
    <w:rsid w:val="00B40608"/>
    <w:rsid w:val="00B41D9D"/>
    <w:rsid w:val="00B43C03"/>
    <w:rsid w:val="00B45DAF"/>
    <w:rsid w:val="00B46CF3"/>
    <w:rsid w:val="00B471BD"/>
    <w:rsid w:val="00B536EC"/>
    <w:rsid w:val="00B5557A"/>
    <w:rsid w:val="00B55B84"/>
    <w:rsid w:val="00B5613C"/>
    <w:rsid w:val="00B63A6D"/>
    <w:rsid w:val="00B64834"/>
    <w:rsid w:val="00B64A49"/>
    <w:rsid w:val="00B66165"/>
    <w:rsid w:val="00B67290"/>
    <w:rsid w:val="00B73AFC"/>
    <w:rsid w:val="00B76F99"/>
    <w:rsid w:val="00B775AF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A566B"/>
    <w:rsid w:val="00BB10AC"/>
    <w:rsid w:val="00BB3582"/>
    <w:rsid w:val="00BB6534"/>
    <w:rsid w:val="00BB7F71"/>
    <w:rsid w:val="00BC12C6"/>
    <w:rsid w:val="00BC146C"/>
    <w:rsid w:val="00BC1B21"/>
    <w:rsid w:val="00BC1C44"/>
    <w:rsid w:val="00BC277E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419B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5D62"/>
    <w:rsid w:val="00C46A10"/>
    <w:rsid w:val="00C473E9"/>
    <w:rsid w:val="00C504DF"/>
    <w:rsid w:val="00C50661"/>
    <w:rsid w:val="00C50FD1"/>
    <w:rsid w:val="00C51090"/>
    <w:rsid w:val="00C52058"/>
    <w:rsid w:val="00C520D2"/>
    <w:rsid w:val="00C5508E"/>
    <w:rsid w:val="00C552E0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4E21"/>
    <w:rsid w:val="00C87D19"/>
    <w:rsid w:val="00C87E5A"/>
    <w:rsid w:val="00C9102C"/>
    <w:rsid w:val="00C9142E"/>
    <w:rsid w:val="00C927DD"/>
    <w:rsid w:val="00C92E7B"/>
    <w:rsid w:val="00CA036F"/>
    <w:rsid w:val="00CA1C6E"/>
    <w:rsid w:val="00CA1D3A"/>
    <w:rsid w:val="00CA24AE"/>
    <w:rsid w:val="00CA2FEA"/>
    <w:rsid w:val="00CA2FF3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4F89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1B85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77CB3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1260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080"/>
    <w:rsid w:val="00DD3ECF"/>
    <w:rsid w:val="00DD4086"/>
    <w:rsid w:val="00DD52F6"/>
    <w:rsid w:val="00DE0AE8"/>
    <w:rsid w:val="00DE383F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255A7"/>
    <w:rsid w:val="00E32853"/>
    <w:rsid w:val="00E34FBD"/>
    <w:rsid w:val="00E37465"/>
    <w:rsid w:val="00E43FC0"/>
    <w:rsid w:val="00E44244"/>
    <w:rsid w:val="00E4660F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48A6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3A9"/>
    <w:rsid w:val="00F37E5D"/>
    <w:rsid w:val="00F416E6"/>
    <w:rsid w:val="00F4205B"/>
    <w:rsid w:val="00F42257"/>
    <w:rsid w:val="00F43364"/>
    <w:rsid w:val="00F4453E"/>
    <w:rsid w:val="00F44717"/>
    <w:rsid w:val="00F459EB"/>
    <w:rsid w:val="00F46C6A"/>
    <w:rsid w:val="00F47140"/>
    <w:rsid w:val="00F47945"/>
    <w:rsid w:val="00F50631"/>
    <w:rsid w:val="00F51BC7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66AD3"/>
    <w:rsid w:val="00F70B3A"/>
    <w:rsid w:val="00F72128"/>
    <w:rsid w:val="00F72445"/>
    <w:rsid w:val="00F7514B"/>
    <w:rsid w:val="00F753B3"/>
    <w:rsid w:val="00F7543C"/>
    <w:rsid w:val="00F84027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agombor@alum.us.es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472</cp:revision>
  <cp:lastPrinted>2024-04-26T15:42:00Z</cp:lastPrinted>
  <dcterms:created xsi:type="dcterms:W3CDTF">2020-10-27T09:09:00Z</dcterms:created>
  <dcterms:modified xsi:type="dcterms:W3CDTF">2024-04-26T15:42:00Z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