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A23A21" w:rsidP="00A23A21" w:rsidRDefault="00A23A21" w14:paraId="1FFB489A" w14:textId="7E0934AF">
      <w:pPr>
        <w:spacing w:before="65"/>
        <w:ind w:left="458"/>
        <w:jc w:val="center"/>
        <w:rPr>
          <w:sz w:val="48"/>
        </w:rPr>
      </w:pPr>
      <w:proofErr w:type="spellStart"/>
      <w:r>
        <w:rPr>
          <w:w w:val="80"/>
          <w:sz w:val="48"/>
        </w:rPr>
        <w:t>Univers</w:t>
      </w:r>
      <w:r>
        <w:rPr>
          <w:w w:val="80"/>
          <w:sz w:val="48"/>
        </w:rPr>
        <w:t>ity</w:t>
      </w:r>
      <w:proofErr w:type="spellEnd"/>
      <w:r>
        <w:rPr>
          <w:spacing w:val="-17"/>
          <w:sz w:val="48"/>
        </w:rPr>
        <w:t xml:space="preserve"> </w:t>
      </w:r>
      <w:r>
        <w:rPr>
          <w:w w:val="80"/>
          <w:sz w:val="48"/>
        </w:rPr>
        <w:t>of</w:t>
      </w:r>
      <w:r>
        <w:rPr>
          <w:spacing w:val="-20"/>
          <w:sz w:val="48"/>
        </w:rPr>
        <w:t xml:space="preserve"> </w:t>
      </w:r>
      <w:r>
        <w:rPr>
          <w:spacing w:val="-2"/>
          <w:w w:val="80"/>
          <w:sz w:val="48"/>
        </w:rPr>
        <w:t>Sevill</w:t>
      </w:r>
      <w:r>
        <w:rPr>
          <w:spacing w:val="-2"/>
          <w:w w:val="80"/>
          <w:sz w:val="48"/>
        </w:rPr>
        <w:t>a</w:t>
      </w:r>
    </w:p>
    <w:p w:rsidR="00A23A21" w:rsidP="00A23A21" w:rsidRDefault="00A23A21" w14:paraId="061CF86B" w14:textId="52396CCD">
      <w:pPr>
        <w:spacing w:before="261"/>
        <w:ind w:left="1343" w:right="1179"/>
        <w:jc w:val="center"/>
        <w:rPr>
          <w:sz w:val="36"/>
        </w:rPr>
      </w:pPr>
      <w:r>
        <w:rPr>
          <w:w w:val="80"/>
          <w:sz w:val="36"/>
        </w:rPr>
        <w:t xml:space="preserve">Higher Technical School of Computer </w:t>
      </w:r>
      <w:r w:rsidRPr="00A23A21">
        <w:rPr>
          <w:w w:val="80"/>
          <w:sz w:val="36"/>
        </w:rPr>
        <w:t>Engineering</w:t>
      </w:r>
    </w:p>
    <w:p w:rsidRPr="00A23A21" w:rsidR="00A23A21" w:rsidP="00A23A21" w:rsidRDefault="00A23A21" w14:paraId="2072C464" w14:textId="067B8BC4">
      <w:pPr>
        <w:pStyle w:val="Ttulo"/>
        <w:jc w:val="center"/>
        <w:rPr>
          <w:b w:val="1"/>
          <w:bCs w:val="1"/>
        </w:rPr>
      </w:pPr>
      <w:r w:rsidRPr="00A23A21" w:rsidR="00A23A21">
        <w:rPr>
          <w:b w:val="1"/>
          <w:bCs w:val="1"/>
          <w:w w:val="75"/>
        </w:rPr>
        <w:t>D01</w:t>
      </w:r>
      <w:r w:rsidRPr="00A23A21" w:rsidR="00A23A21">
        <w:rPr>
          <w:b w:val="1"/>
          <w:bCs w:val="1"/>
          <w:spacing w:val="29"/>
        </w:rPr>
        <w:t xml:space="preserve"> </w:t>
      </w:r>
      <w:r w:rsidRPr="00A23A21" w:rsidR="00A23A21">
        <w:rPr>
          <w:b w:val="1"/>
          <w:bCs w:val="1"/>
          <w:w w:val="75"/>
        </w:rPr>
        <w:t>–</w:t>
      </w:r>
      <w:r w:rsidRPr="00A23A21" w:rsidR="00A23A21">
        <w:rPr>
          <w:b w:val="1"/>
          <w:bCs w:val="1"/>
          <w:spacing w:val="28"/>
        </w:rPr>
        <w:t xml:space="preserve"> </w:t>
      </w:r>
      <w:r w:rsidRPr="00A23A21" w:rsidR="34823A5F">
        <w:rPr>
          <w:b w:val="1"/>
          <w:bCs w:val="1"/>
          <w:spacing w:val="28"/>
        </w:rPr>
        <w:t xml:space="preserve">WIS </w:t>
      </w:r>
      <w:r w:rsidRPr="00A23A21" w:rsidR="14051D9C">
        <w:rPr>
          <w:b w:val="1"/>
          <w:bCs w:val="1"/>
          <w:w w:val="75"/>
        </w:rPr>
        <w:t>Testing</w:t>
      </w:r>
      <w:r w:rsidRPr="00A23A21" w:rsidR="6BB0A895">
        <w:rPr>
          <w:b w:val="1"/>
          <w:bCs w:val="1"/>
          <w:w w:val="75"/>
        </w:rPr>
        <w:t xml:space="preserve"> </w:t>
      </w:r>
      <w:r w:rsidRPr="00A23A21" w:rsidR="6BB0A895">
        <w:rPr>
          <w:b w:val="1"/>
          <w:bCs w:val="1"/>
          <w:w w:val="75"/>
        </w:rPr>
        <w:t>Report</w:t>
      </w:r>
    </w:p>
    <w:p w:rsidR="00A23A21" w:rsidP="00A23A21" w:rsidRDefault="00A23A21" w14:paraId="6DE4E78C" w14:textId="77777777">
      <w:pPr>
        <w:pStyle w:val="Textoindependiente"/>
        <w:spacing w:before="1"/>
        <w:rPr>
          <w:rFonts w:ascii="Arial"/>
          <w:b/>
          <w:sz w:val="20"/>
        </w:rPr>
      </w:pPr>
      <w:r>
        <w:rPr>
          <w:rFonts w:ascii="Arial"/>
          <w:b/>
          <w:noProof/>
          <w:sz w:val="20"/>
        </w:rPr>
        <w:drawing>
          <wp:anchor distT="0" distB="0" distL="0" distR="0" simplePos="0" relativeHeight="251659264" behindDoc="1" locked="0" layoutInCell="1" allowOverlap="1" wp14:anchorId="0B47709B" wp14:editId="24FF8469">
            <wp:simplePos x="0" y="0"/>
            <wp:positionH relativeFrom="page">
              <wp:posOffset>3376421</wp:posOffset>
            </wp:positionH>
            <wp:positionV relativeFrom="paragraph">
              <wp:posOffset>161943</wp:posOffset>
            </wp:positionV>
            <wp:extent cx="1110710" cy="973264"/>
            <wp:effectExtent l="0" t="0" r="0" b="0"/>
            <wp:wrapTopAndBottom/>
            <wp:docPr id="1" name="Image 1" descr="Un dibujo de una person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persona&#10;&#10;El contenido generado por IA puede ser incorrecto."/>
                    <pic:cNvPicPr/>
                  </pic:nvPicPr>
                  <pic:blipFill>
                    <a:blip r:embed="rId11" cstate="print"/>
                    <a:stretch>
                      <a:fillRect/>
                    </a:stretch>
                  </pic:blipFill>
                  <pic:spPr>
                    <a:xfrm>
                      <a:off x="0" y="0"/>
                      <a:ext cx="1110710" cy="973264"/>
                    </a:xfrm>
                    <a:prstGeom prst="rect">
                      <a:avLst/>
                    </a:prstGeom>
                  </pic:spPr>
                </pic:pic>
              </a:graphicData>
            </a:graphic>
          </wp:anchor>
        </w:drawing>
      </w:r>
    </w:p>
    <w:p w:rsidR="00A23A21" w:rsidP="00A23A21" w:rsidRDefault="007718C5" w14:paraId="727F4EB0" w14:textId="69C17338">
      <w:pPr>
        <w:spacing w:before="301" w:line="350" w:lineRule="auto"/>
        <w:ind w:left="1343" w:right="1175"/>
        <w:jc w:val="center"/>
        <w:rPr>
          <w:w w:val="75"/>
          <w:sz w:val="32"/>
        </w:rPr>
      </w:pPr>
      <w:bookmarkStart w:name="Grado_en_Ingeniería_Informática_–_Ingeni" w:id="0"/>
      <w:bookmarkEnd w:id="0"/>
      <w:proofErr w:type="spellStart"/>
      <w:r>
        <w:rPr>
          <w:w w:val="75"/>
          <w:sz w:val="32"/>
        </w:rPr>
        <w:t>Degree</w:t>
      </w:r>
      <w:proofErr w:type="spellEnd"/>
      <w:r w:rsidR="00A23A21">
        <w:rPr>
          <w:sz w:val="32"/>
        </w:rPr>
        <w:t xml:space="preserve"> </w:t>
      </w:r>
      <w:r>
        <w:rPr>
          <w:w w:val="75"/>
          <w:sz w:val="32"/>
        </w:rPr>
        <w:t>i</w:t>
      </w:r>
      <w:r w:rsidR="00A23A21">
        <w:rPr>
          <w:w w:val="75"/>
          <w:sz w:val="32"/>
        </w:rPr>
        <w:t>n</w:t>
      </w:r>
      <w:r w:rsidR="00A23A21">
        <w:rPr>
          <w:sz w:val="32"/>
        </w:rPr>
        <w:t xml:space="preserve"> </w:t>
      </w:r>
      <w:r w:rsidRPr="007718C5">
        <w:rPr>
          <w:w w:val="75"/>
          <w:sz w:val="32"/>
        </w:rPr>
        <w:t>Computer Engineering - Software Engineering</w:t>
      </w:r>
    </w:p>
    <w:p w:rsidR="00A23A21" w:rsidP="00A23A21" w:rsidRDefault="00A23A21" w14:paraId="001EE67D" w14:textId="762BC88B">
      <w:pPr>
        <w:spacing w:before="301" w:line="350" w:lineRule="auto"/>
        <w:ind w:left="1343" w:right="1175"/>
        <w:jc w:val="center"/>
        <w:rPr>
          <w:sz w:val="32"/>
        </w:rPr>
      </w:pPr>
      <w:r>
        <w:rPr>
          <w:w w:val="90"/>
          <w:sz w:val="32"/>
        </w:rPr>
        <w:t>D</w:t>
      </w:r>
      <w:r w:rsidR="007718C5">
        <w:rPr>
          <w:w w:val="90"/>
          <w:sz w:val="32"/>
        </w:rPr>
        <w:t>esing and Testing</w:t>
      </w:r>
      <w:r>
        <w:rPr>
          <w:w w:val="90"/>
          <w:sz w:val="32"/>
        </w:rPr>
        <w:t xml:space="preserve"> II</w:t>
      </w:r>
      <w:bookmarkStart w:name="Curso_2023_–_2024" w:id="1"/>
      <w:bookmarkEnd w:id="1"/>
    </w:p>
    <w:p w:rsidR="00A23A21" w:rsidP="00A23A21" w:rsidRDefault="00A23A21" w14:paraId="212D2E27" w14:textId="55B71FF6">
      <w:pPr>
        <w:spacing w:before="301" w:line="350" w:lineRule="auto"/>
        <w:ind w:left="1343" w:right="1175"/>
        <w:jc w:val="center"/>
        <w:rPr>
          <w:sz w:val="32"/>
        </w:rPr>
      </w:pPr>
      <w:proofErr w:type="spellStart"/>
      <w:r>
        <w:rPr>
          <w:w w:val="80"/>
          <w:sz w:val="32"/>
        </w:rPr>
        <w:t>C</w:t>
      </w:r>
      <w:r w:rsidR="007718C5">
        <w:rPr>
          <w:w w:val="80"/>
          <w:sz w:val="32"/>
        </w:rPr>
        <w:t>ourse</w:t>
      </w:r>
      <w:proofErr w:type="spellEnd"/>
      <w:r>
        <w:rPr>
          <w:spacing w:val="-14"/>
          <w:sz w:val="32"/>
        </w:rPr>
        <w:t xml:space="preserve"> </w:t>
      </w:r>
      <w:r>
        <w:rPr>
          <w:w w:val="80"/>
          <w:sz w:val="32"/>
        </w:rPr>
        <w:t>202</w:t>
      </w:r>
      <w:r>
        <w:rPr>
          <w:w w:val="80"/>
          <w:sz w:val="32"/>
        </w:rPr>
        <w:t>4</w:t>
      </w:r>
      <w:r>
        <w:rPr>
          <w:spacing w:val="-15"/>
          <w:sz w:val="32"/>
        </w:rPr>
        <w:t xml:space="preserve"> </w:t>
      </w:r>
      <w:r>
        <w:rPr>
          <w:w w:val="80"/>
          <w:sz w:val="32"/>
        </w:rPr>
        <w:t>–</w:t>
      </w:r>
      <w:r>
        <w:rPr>
          <w:spacing w:val="-9"/>
          <w:sz w:val="32"/>
        </w:rPr>
        <w:t xml:space="preserve"> </w:t>
      </w:r>
      <w:r>
        <w:rPr>
          <w:spacing w:val="-4"/>
          <w:w w:val="80"/>
          <w:sz w:val="32"/>
        </w:rPr>
        <w:t>202</w:t>
      </w:r>
      <w:r>
        <w:rPr>
          <w:spacing w:val="-4"/>
          <w:w w:val="80"/>
          <w:sz w:val="32"/>
        </w:rPr>
        <w:t>5</w:t>
      </w:r>
    </w:p>
    <w:p w:rsidR="00A23A21" w:rsidP="00A23A21" w:rsidRDefault="00A23A21" w14:paraId="5D5048C3" w14:textId="77777777">
      <w:pPr>
        <w:pStyle w:val="Textoindependiente"/>
        <w:spacing w:before="97" w:after="1"/>
        <w:rPr>
          <w:sz w:val="20"/>
        </w:rPr>
      </w:pPr>
    </w:p>
    <w:tbl>
      <w:tblPr>
        <w:tblStyle w:val="TableNormal"/>
        <w:tblW w:w="0" w:type="auto"/>
        <w:tblInd w:w="3084" w:type="dxa"/>
        <w:tblBorders>
          <w:top w:val="single" w:color="A4A4A4" w:sz="8" w:space="0"/>
          <w:left w:val="single" w:color="A4A4A4" w:sz="8" w:space="0"/>
          <w:bottom w:val="single" w:color="A4A4A4" w:sz="8" w:space="0"/>
          <w:right w:val="single" w:color="A4A4A4" w:sz="8" w:space="0"/>
          <w:insideH w:val="single" w:color="A4A4A4" w:sz="8" w:space="0"/>
          <w:insideV w:val="single" w:color="A4A4A4" w:sz="8" w:space="0"/>
        </w:tblBorders>
        <w:tblLayout w:type="fixed"/>
        <w:tblLook w:val="01E0" w:firstRow="1" w:lastRow="1" w:firstColumn="1" w:lastColumn="1" w:noHBand="0" w:noVBand="0"/>
      </w:tblPr>
      <w:tblGrid>
        <w:gridCol w:w="1561"/>
        <w:gridCol w:w="1261"/>
      </w:tblGrid>
      <w:tr w:rsidR="00A23A21" w:rsidTr="00A23A21" w14:paraId="0B921D3E" w14:textId="77777777">
        <w:trPr>
          <w:trHeight w:val="275"/>
        </w:trPr>
        <w:tc>
          <w:tcPr>
            <w:tcW w:w="1561" w:type="dxa"/>
            <w:tcBorders>
              <w:bottom w:val="single" w:color="9CC2E3" w:sz="8" w:space="0"/>
              <w:right w:val="single" w:color="BDBDBD" w:sz="8" w:space="0"/>
            </w:tcBorders>
            <w:shd w:val="clear" w:color="auto" w:fill="D9E2F3" w:themeFill="accent1" w:themeFillTint="33"/>
          </w:tcPr>
          <w:p w:rsidR="00A23A21" w:rsidP="00787E13" w:rsidRDefault="007718C5" w14:paraId="6C0447D4" w14:textId="33A48C5C">
            <w:pPr>
              <w:pStyle w:val="TableParagraph"/>
              <w:spacing w:line="255" w:lineRule="exact"/>
              <w:ind w:left="37"/>
              <w:jc w:val="center"/>
              <w:rPr>
                <w:rFonts w:ascii="Arial"/>
                <w:b/>
                <w:sz w:val="24"/>
              </w:rPr>
            </w:pPr>
            <w:r>
              <w:rPr>
                <w:rFonts w:ascii="Arial"/>
                <w:b/>
                <w:sz w:val="24"/>
              </w:rPr>
              <w:t>Date</w:t>
            </w:r>
          </w:p>
        </w:tc>
        <w:tc>
          <w:tcPr>
            <w:tcW w:w="1261" w:type="dxa"/>
            <w:tcBorders>
              <w:left w:val="single" w:color="BDBDBD" w:sz="8" w:space="0"/>
              <w:bottom w:val="single" w:color="9CC2E3" w:sz="8" w:space="0"/>
            </w:tcBorders>
            <w:shd w:val="clear" w:color="auto" w:fill="D9E2F3" w:themeFill="accent1" w:themeFillTint="33"/>
          </w:tcPr>
          <w:p w:rsidR="00A23A21" w:rsidP="00787E13" w:rsidRDefault="00A23A21" w14:paraId="7B447038" w14:textId="5028ED8E">
            <w:pPr>
              <w:pStyle w:val="TableParagraph"/>
              <w:spacing w:line="255" w:lineRule="exact"/>
              <w:ind w:left="39"/>
              <w:jc w:val="center"/>
              <w:rPr>
                <w:rFonts w:ascii="Arial" w:hAnsi="Arial"/>
                <w:b/>
                <w:sz w:val="24"/>
              </w:rPr>
            </w:pPr>
            <w:r>
              <w:rPr>
                <w:rFonts w:ascii="Arial" w:hAnsi="Arial"/>
                <w:b/>
                <w:spacing w:val="-2"/>
                <w:sz w:val="24"/>
              </w:rPr>
              <w:t>Versi</w:t>
            </w:r>
            <w:r>
              <w:rPr>
                <w:rFonts w:ascii="Arial" w:hAnsi="Arial"/>
                <w:b/>
                <w:spacing w:val="-2"/>
                <w:sz w:val="24"/>
              </w:rPr>
              <w:t>o</w:t>
            </w:r>
            <w:r>
              <w:rPr>
                <w:rFonts w:ascii="Arial" w:hAnsi="Arial"/>
                <w:b/>
                <w:spacing w:val="-2"/>
                <w:sz w:val="24"/>
              </w:rPr>
              <w:t>n</w:t>
            </w:r>
          </w:p>
        </w:tc>
      </w:tr>
      <w:tr w:rsidR="00A23A21" w:rsidTr="00A23A21" w14:paraId="1C53C3E6" w14:textId="77777777">
        <w:trPr>
          <w:trHeight w:val="260"/>
        </w:trPr>
        <w:tc>
          <w:tcPr>
            <w:tcW w:w="1561" w:type="dxa"/>
            <w:tcBorders>
              <w:top w:val="single" w:color="9CC2E3" w:sz="8" w:space="0"/>
              <w:right w:val="single" w:color="BDBDBD" w:sz="8" w:space="0"/>
            </w:tcBorders>
          </w:tcPr>
          <w:p w:rsidR="00A23A21" w:rsidP="00787E13" w:rsidRDefault="00A23A21" w14:paraId="7F78819A" w14:textId="24672171">
            <w:pPr>
              <w:pStyle w:val="TableParagraph"/>
              <w:spacing w:line="240" w:lineRule="exact"/>
              <w:ind w:left="37" w:right="5"/>
              <w:jc w:val="center"/>
              <w:rPr>
                <w:sz w:val="24"/>
              </w:rPr>
            </w:pPr>
            <w:r>
              <w:rPr>
                <w:spacing w:val="-2"/>
                <w:sz w:val="24"/>
              </w:rPr>
              <w:t>1</w:t>
            </w:r>
            <w:r>
              <w:rPr>
                <w:spacing w:val="-2"/>
                <w:sz w:val="24"/>
              </w:rPr>
              <w:t>8</w:t>
            </w:r>
            <w:r>
              <w:rPr>
                <w:spacing w:val="-2"/>
                <w:sz w:val="24"/>
              </w:rPr>
              <w:t>/02/202</w:t>
            </w:r>
            <w:r>
              <w:rPr>
                <w:spacing w:val="-2"/>
                <w:sz w:val="24"/>
              </w:rPr>
              <w:t>5</w:t>
            </w:r>
          </w:p>
        </w:tc>
        <w:tc>
          <w:tcPr>
            <w:tcW w:w="1261" w:type="dxa"/>
            <w:tcBorders>
              <w:top w:val="single" w:color="9CC2E3" w:sz="8" w:space="0"/>
              <w:left w:val="single" w:color="BDBDBD" w:sz="8" w:space="0"/>
            </w:tcBorders>
          </w:tcPr>
          <w:p w:rsidR="00A23A21" w:rsidP="00787E13" w:rsidRDefault="00A23A21" w14:paraId="4D10E5FC" w14:textId="37E5D237">
            <w:pPr>
              <w:pStyle w:val="TableParagraph"/>
              <w:spacing w:line="240" w:lineRule="exact"/>
              <w:ind w:left="39" w:right="7"/>
              <w:jc w:val="center"/>
              <w:rPr>
                <w:sz w:val="24"/>
              </w:rPr>
            </w:pPr>
            <w:r>
              <w:rPr>
                <w:spacing w:val="-4"/>
                <w:sz w:val="24"/>
              </w:rPr>
              <w:t>v1.0</w:t>
            </w:r>
          </w:p>
        </w:tc>
      </w:tr>
    </w:tbl>
    <w:p w:rsidR="00A23A21" w:rsidP="00A23A21" w:rsidRDefault="00A23A21" w14:paraId="548F0FBE" w14:textId="77777777">
      <w:pPr>
        <w:pStyle w:val="Textoindependiente"/>
        <w:rPr>
          <w:sz w:val="20"/>
        </w:rPr>
      </w:pPr>
    </w:p>
    <w:p w:rsidR="00A23A21" w:rsidP="00A23A21" w:rsidRDefault="00A23A21" w14:paraId="0F5BC6EA" w14:textId="77777777">
      <w:pPr>
        <w:pStyle w:val="Textoindependiente"/>
        <w:rPr>
          <w:sz w:val="20"/>
        </w:rPr>
      </w:pPr>
    </w:p>
    <w:p w:rsidR="00A23A21" w:rsidP="00A23A21" w:rsidRDefault="00A23A21" w14:paraId="4EEABF25" w14:textId="77777777">
      <w:pPr>
        <w:pStyle w:val="Textoindependiente"/>
        <w:spacing w:before="15"/>
        <w:rPr>
          <w:sz w:val="20"/>
        </w:rPr>
      </w:pPr>
    </w:p>
    <w:tbl>
      <w:tblPr>
        <w:tblStyle w:val="TableNormal"/>
        <w:tblW w:w="0" w:type="auto"/>
        <w:tblInd w:w="696" w:type="dxa"/>
        <w:tblBorders>
          <w:top w:val="single" w:color="A4A4A4" w:sz="8" w:space="0"/>
          <w:left w:val="single" w:color="A4A4A4" w:sz="8" w:space="0"/>
          <w:bottom w:val="single" w:color="A4A4A4" w:sz="8" w:space="0"/>
          <w:right w:val="single" w:color="A4A4A4" w:sz="8" w:space="0"/>
          <w:insideH w:val="single" w:color="A4A4A4" w:sz="8" w:space="0"/>
          <w:insideV w:val="single" w:color="A4A4A4" w:sz="8" w:space="0"/>
        </w:tblBorders>
        <w:tblLayout w:type="fixed"/>
        <w:tblLook w:val="01E0" w:firstRow="1" w:lastRow="1" w:firstColumn="1" w:lastColumn="1" w:noHBand="0" w:noVBand="0"/>
      </w:tblPr>
      <w:tblGrid>
        <w:gridCol w:w="3962"/>
        <w:gridCol w:w="3642"/>
      </w:tblGrid>
      <w:tr w:rsidR="00A23A21" w:rsidTr="00A23A21" w14:paraId="74E023C1" w14:textId="77777777">
        <w:trPr>
          <w:trHeight w:val="255"/>
        </w:trPr>
        <w:tc>
          <w:tcPr>
            <w:tcW w:w="7604" w:type="dxa"/>
            <w:gridSpan w:val="2"/>
            <w:tcBorders>
              <w:bottom w:val="single" w:color="9CC2E3" w:sz="8" w:space="0"/>
            </w:tcBorders>
            <w:shd w:val="clear" w:color="auto" w:fill="D9E2F3" w:themeFill="accent1" w:themeFillTint="33"/>
          </w:tcPr>
          <w:p w:rsidR="00A23A21" w:rsidP="00787E13" w:rsidRDefault="007718C5" w14:paraId="1EB3DADD" w14:textId="464B86E8">
            <w:pPr>
              <w:pStyle w:val="TableParagraph"/>
              <w:spacing w:line="235" w:lineRule="exact"/>
              <w:ind w:right="11"/>
              <w:jc w:val="center"/>
              <w:rPr>
                <w:rFonts w:ascii="Arial" w:hAnsi="Arial"/>
                <w:b/>
                <w:sz w:val="24"/>
              </w:rPr>
            </w:pPr>
            <w:proofErr w:type="spellStart"/>
            <w:r>
              <w:rPr>
                <w:rFonts w:ascii="Arial" w:hAnsi="Arial"/>
                <w:b/>
                <w:sz w:val="24"/>
              </w:rPr>
              <w:t>Practice</w:t>
            </w:r>
            <w:proofErr w:type="spellEnd"/>
            <w:r>
              <w:rPr>
                <w:rFonts w:ascii="Arial" w:hAnsi="Arial"/>
                <w:b/>
                <w:sz w:val="24"/>
              </w:rPr>
              <w:t xml:space="preserve"> Group</w:t>
            </w:r>
            <w:r w:rsidR="00A23A21">
              <w:rPr>
                <w:rFonts w:ascii="Arial" w:hAnsi="Arial"/>
                <w:b/>
                <w:sz w:val="24"/>
              </w:rPr>
              <w:t>:</w:t>
            </w:r>
            <w:r w:rsidR="00A23A21">
              <w:rPr>
                <w:rFonts w:ascii="Arial" w:hAnsi="Arial"/>
                <w:b/>
                <w:spacing w:val="32"/>
                <w:sz w:val="24"/>
              </w:rPr>
              <w:t xml:space="preserve"> </w:t>
            </w:r>
            <w:r w:rsidR="00A23A21">
              <w:rPr>
                <w:rFonts w:ascii="Arial" w:hAnsi="Arial"/>
                <w:b/>
                <w:sz w:val="24"/>
              </w:rPr>
              <w:t>C1</w:t>
            </w:r>
            <w:r w:rsidR="00A23A21">
              <w:rPr>
                <w:rFonts w:ascii="Arial" w:hAnsi="Arial"/>
                <w:b/>
                <w:sz w:val="24"/>
              </w:rPr>
              <w:t>.</w:t>
            </w:r>
            <w:r w:rsidR="00A23A21">
              <w:rPr>
                <w:rFonts w:ascii="Arial" w:hAnsi="Arial"/>
                <w:b/>
                <w:sz w:val="24"/>
              </w:rPr>
              <w:t>0</w:t>
            </w:r>
            <w:r w:rsidR="00A23A21">
              <w:rPr>
                <w:rFonts w:ascii="Arial" w:hAnsi="Arial"/>
                <w:b/>
                <w:sz w:val="24"/>
              </w:rPr>
              <w:t>40</w:t>
            </w:r>
          </w:p>
        </w:tc>
      </w:tr>
      <w:tr w:rsidR="00A23A21" w:rsidTr="00A23A21" w14:paraId="5F834CDC" w14:textId="77777777">
        <w:trPr>
          <w:trHeight w:val="280"/>
        </w:trPr>
        <w:tc>
          <w:tcPr>
            <w:tcW w:w="3962" w:type="dxa"/>
            <w:tcBorders>
              <w:top w:val="single" w:color="9CC2E3" w:sz="8" w:space="0"/>
              <w:bottom w:val="single" w:color="9CC2E3" w:sz="8" w:space="0"/>
              <w:right w:val="single" w:color="BDBDBD" w:sz="8" w:space="0"/>
            </w:tcBorders>
            <w:shd w:val="clear" w:color="auto" w:fill="D9E2F3" w:themeFill="accent1" w:themeFillTint="33"/>
          </w:tcPr>
          <w:p w:rsidR="00A23A21" w:rsidP="00787E13" w:rsidRDefault="007718C5" w14:paraId="55C88A4A" w14:textId="13D20867">
            <w:pPr>
              <w:pStyle w:val="TableParagraph"/>
              <w:spacing w:line="261" w:lineRule="exact"/>
              <w:ind w:left="37"/>
              <w:jc w:val="center"/>
              <w:rPr>
                <w:rFonts w:ascii="Arial"/>
                <w:b/>
                <w:sz w:val="24"/>
              </w:rPr>
            </w:pPr>
            <w:proofErr w:type="spellStart"/>
            <w:r>
              <w:rPr>
                <w:rFonts w:ascii="Arial"/>
                <w:b/>
                <w:spacing w:val="-2"/>
                <w:sz w:val="24"/>
              </w:rPr>
              <w:t>Members</w:t>
            </w:r>
            <w:proofErr w:type="spellEnd"/>
          </w:p>
        </w:tc>
        <w:tc>
          <w:tcPr>
            <w:tcW w:w="3642" w:type="dxa"/>
            <w:tcBorders>
              <w:top w:val="single" w:color="9CC2E3" w:sz="8" w:space="0"/>
              <w:left w:val="single" w:color="BDBDBD" w:sz="8" w:space="0"/>
              <w:bottom w:val="single" w:color="9CC2E3" w:sz="8" w:space="0"/>
            </w:tcBorders>
            <w:shd w:val="clear" w:color="auto" w:fill="D9E2F3" w:themeFill="accent1" w:themeFillTint="33"/>
          </w:tcPr>
          <w:p w:rsidR="00A23A21" w:rsidP="00787E13" w:rsidRDefault="007718C5" w14:paraId="096E175F" w14:textId="1396E34F">
            <w:pPr>
              <w:pStyle w:val="TableParagraph"/>
              <w:spacing w:line="261" w:lineRule="exact"/>
              <w:ind w:left="132" w:right="109"/>
              <w:jc w:val="center"/>
              <w:rPr>
                <w:rFonts w:ascii="Arial"/>
                <w:b/>
                <w:sz w:val="24"/>
              </w:rPr>
            </w:pPr>
            <w:r>
              <w:rPr>
                <w:rFonts w:ascii="Arial"/>
                <w:b/>
                <w:sz w:val="24"/>
              </w:rPr>
              <w:t>Email</w:t>
            </w:r>
          </w:p>
        </w:tc>
      </w:tr>
      <w:tr w:rsidR="00A23A21" w:rsidTr="00A23A21" w14:paraId="434E2F9C"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4B287A59" w14:textId="67775DBE">
            <w:pPr>
              <w:pStyle w:val="TableParagraph"/>
              <w:spacing w:line="232" w:lineRule="exact"/>
              <w:jc w:val="center"/>
            </w:pPr>
            <w:r>
              <w:t>Isabel Sánchez Castro</w:t>
            </w:r>
          </w:p>
        </w:tc>
        <w:tc>
          <w:tcPr>
            <w:tcW w:w="3642" w:type="dxa"/>
            <w:tcBorders>
              <w:top w:val="single" w:color="9CC2E3" w:sz="8" w:space="0"/>
              <w:left w:val="single" w:color="BDBDBD" w:sz="8" w:space="0"/>
              <w:bottom w:val="single" w:color="9CC2E3" w:sz="8" w:space="0"/>
            </w:tcBorders>
          </w:tcPr>
          <w:p w:rsidR="00A23A21" w:rsidP="00787E13" w:rsidRDefault="00A23A21" w14:paraId="6AEA8DC8" w14:textId="2ECED696">
            <w:pPr>
              <w:pStyle w:val="TableParagraph"/>
              <w:spacing w:line="232" w:lineRule="exact"/>
              <w:ind w:left="132" w:right="11"/>
              <w:jc w:val="center"/>
            </w:pPr>
            <w:r w:rsidRPr="00A23A21">
              <w:rPr>
                <w:spacing w:val="-2"/>
              </w:rPr>
              <w:t>isasancas</w:t>
            </w:r>
            <w:r w:rsidRPr="00A23A21">
              <w:rPr>
                <w:spacing w:val="-2"/>
              </w:rPr>
              <w:t>@alum.us.es</w:t>
            </w:r>
          </w:p>
        </w:tc>
      </w:tr>
      <w:tr w:rsidR="00A23A21" w:rsidTr="00A23A21" w14:paraId="315118B5"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29855A8D" w14:textId="6462BD25">
            <w:pPr>
              <w:pStyle w:val="TableParagraph"/>
              <w:spacing w:line="235" w:lineRule="exact"/>
              <w:jc w:val="center"/>
            </w:pPr>
            <w:r>
              <w:t>Javier Aponte Pozón</w:t>
            </w:r>
          </w:p>
        </w:tc>
        <w:tc>
          <w:tcPr>
            <w:tcW w:w="3642" w:type="dxa"/>
            <w:tcBorders>
              <w:top w:val="single" w:color="9CC2E3" w:sz="8" w:space="0"/>
              <w:left w:val="single" w:color="BDBDBD" w:sz="8" w:space="0"/>
              <w:bottom w:val="single" w:color="9CC2E3" w:sz="8" w:space="0"/>
            </w:tcBorders>
          </w:tcPr>
          <w:p w:rsidR="00A23A21" w:rsidP="00787E13" w:rsidRDefault="00A23A21" w14:paraId="7BEF95C1" w14:textId="349FA49F">
            <w:pPr>
              <w:pStyle w:val="TableParagraph"/>
              <w:spacing w:line="235" w:lineRule="exact"/>
              <w:ind w:left="132"/>
              <w:jc w:val="center"/>
            </w:pPr>
            <w:r w:rsidRPr="00A23A21">
              <w:rPr>
                <w:spacing w:val="-2"/>
              </w:rPr>
              <w:t>javapopoz</w:t>
            </w:r>
            <w:r w:rsidRPr="00A23A21">
              <w:rPr>
                <w:spacing w:val="-2"/>
              </w:rPr>
              <w:t>@alum.us.es</w:t>
            </w:r>
          </w:p>
        </w:tc>
      </w:tr>
      <w:tr w:rsidR="00A23A21" w:rsidTr="00A23A21" w14:paraId="4882CEE5" w14:textId="77777777">
        <w:trPr>
          <w:trHeight w:val="250"/>
        </w:trPr>
        <w:tc>
          <w:tcPr>
            <w:tcW w:w="3962" w:type="dxa"/>
            <w:tcBorders>
              <w:top w:val="single" w:color="9CC2E3" w:sz="8" w:space="0"/>
              <w:bottom w:val="single" w:color="9CC2E3" w:sz="8" w:space="0"/>
              <w:right w:val="single" w:color="BDBDBD" w:sz="8" w:space="0"/>
            </w:tcBorders>
          </w:tcPr>
          <w:p w:rsidR="00A23A21" w:rsidP="00A23A21" w:rsidRDefault="00A23A21" w14:paraId="0F2D9A85" w14:textId="4449EC30">
            <w:pPr>
              <w:pStyle w:val="TableParagraph"/>
              <w:spacing w:line="230" w:lineRule="exact"/>
              <w:jc w:val="center"/>
            </w:pPr>
            <w:r w:rsidRPr="00B35884">
              <w:t>J</w:t>
            </w:r>
            <w:r>
              <w:t>osé María Portela Huerta</w:t>
            </w:r>
          </w:p>
        </w:tc>
        <w:tc>
          <w:tcPr>
            <w:tcW w:w="3642" w:type="dxa"/>
            <w:tcBorders>
              <w:top w:val="single" w:color="9CC2E3" w:sz="8" w:space="0"/>
              <w:left w:val="single" w:color="BDBDBD" w:sz="8" w:space="0"/>
              <w:bottom w:val="single" w:color="9CC2E3" w:sz="8" w:space="0"/>
            </w:tcBorders>
          </w:tcPr>
          <w:p w:rsidR="00A23A21" w:rsidP="00787E13" w:rsidRDefault="00A23A21" w14:paraId="638D8DB9" w14:textId="00022F8F">
            <w:pPr>
              <w:pStyle w:val="TableParagraph"/>
              <w:spacing w:line="230" w:lineRule="exact"/>
              <w:ind w:left="132" w:right="2"/>
              <w:jc w:val="center"/>
            </w:pPr>
            <w:r w:rsidRPr="00A23A21">
              <w:rPr>
                <w:spacing w:val="-2"/>
              </w:rPr>
              <w:t>josporhue</w:t>
            </w:r>
            <w:r w:rsidRPr="00A23A21">
              <w:rPr>
                <w:spacing w:val="-2"/>
              </w:rPr>
              <w:t>@alum.us.es</w:t>
            </w:r>
          </w:p>
        </w:tc>
      </w:tr>
      <w:tr w:rsidR="00A23A21" w:rsidTr="00A23A21" w14:paraId="2B5C7F8B" w14:textId="77777777">
        <w:trPr>
          <w:trHeight w:val="255"/>
        </w:trPr>
        <w:tc>
          <w:tcPr>
            <w:tcW w:w="3962" w:type="dxa"/>
            <w:tcBorders>
              <w:top w:val="single" w:color="9CC2E3" w:sz="8" w:space="0"/>
              <w:bottom w:val="single" w:color="9CC2E3" w:sz="8" w:space="0"/>
              <w:right w:val="single" w:color="BDBDBD" w:sz="8" w:space="0"/>
            </w:tcBorders>
          </w:tcPr>
          <w:p w:rsidR="00A23A21" w:rsidP="00A23A21" w:rsidRDefault="00A23A21" w14:paraId="5D47F51E" w14:textId="7FD21179">
            <w:pPr>
              <w:pStyle w:val="TableParagraph"/>
              <w:spacing w:line="235" w:lineRule="exact"/>
              <w:jc w:val="center"/>
            </w:pPr>
            <w:r>
              <w:t>Paula María Suárez Linares</w:t>
            </w:r>
          </w:p>
        </w:tc>
        <w:tc>
          <w:tcPr>
            <w:tcW w:w="3642" w:type="dxa"/>
            <w:tcBorders>
              <w:top w:val="single" w:color="9CC2E3" w:sz="8" w:space="0"/>
              <w:left w:val="single" w:color="BDBDBD" w:sz="8" w:space="0"/>
              <w:bottom w:val="single" w:color="9CC2E3" w:sz="8" w:space="0"/>
            </w:tcBorders>
          </w:tcPr>
          <w:p w:rsidR="00A23A21" w:rsidP="00787E13" w:rsidRDefault="00A23A21" w14:paraId="2C935624" w14:textId="48E116D8">
            <w:pPr>
              <w:pStyle w:val="TableParagraph"/>
              <w:spacing w:line="235" w:lineRule="exact"/>
              <w:ind w:left="132" w:right="7"/>
              <w:jc w:val="center"/>
            </w:pPr>
            <w:r w:rsidRPr="00A23A21">
              <w:rPr>
                <w:spacing w:val="-2"/>
              </w:rPr>
              <w:t>pausualin</w:t>
            </w:r>
            <w:r w:rsidRPr="00A23A21">
              <w:rPr>
                <w:spacing w:val="-2"/>
              </w:rPr>
              <w:t>@alum.us.es</w:t>
            </w:r>
          </w:p>
        </w:tc>
      </w:tr>
      <w:tr w:rsidR="00A23A21" w:rsidTr="00A23A21" w14:paraId="5DB33B49" w14:textId="77777777">
        <w:trPr>
          <w:trHeight w:val="250"/>
        </w:trPr>
        <w:tc>
          <w:tcPr>
            <w:tcW w:w="3962" w:type="dxa"/>
            <w:tcBorders>
              <w:top w:val="single" w:color="9CC2E3" w:sz="8" w:space="0"/>
              <w:right w:val="single" w:color="BDBDBD" w:sz="8" w:space="0"/>
            </w:tcBorders>
          </w:tcPr>
          <w:p w:rsidR="00A23A21" w:rsidP="00A23A21" w:rsidRDefault="00A23A21" w14:paraId="1695B085" w14:textId="21008353">
            <w:pPr>
              <w:pStyle w:val="TableParagraph"/>
              <w:spacing w:line="230" w:lineRule="exact"/>
              <w:jc w:val="center"/>
            </w:pPr>
            <w:r w:rsidRPr="00B35884">
              <w:t>J</w:t>
            </w:r>
            <w:r>
              <w:t>ulia Virginia Ángeles Burgos</w:t>
            </w:r>
          </w:p>
        </w:tc>
        <w:tc>
          <w:tcPr>
            <w:tcW w:w="3642" w:type="dxa"/>
            <w:tcBorders>
              <w:top w:val="single" w:color="9CC2E3" w:sz="8" w:space="0"/>
              <w:left w:val="single" w:color="BDBDBD" w:sz="8" w:space="0"/>
            </w:tcBorders>
          </w:tcPr>
          <w:p w:rsidR="00A23A21" w:rsidP="00787E13" w:rsidRDefault="00A23A21" w14:paraId="07A19A90" w14:textId="31030B58">
            <w:pPr>
              <w:pStyle w:val="TableParagraph"/>
              <w:spacing w:line="230" w:lineRule="exact"/>
              <w:ind w:left="132" w:right="7"/>
              <w:jc w:val="center"/>
            </w:pPr>
            <w:r w:rsidRPr="00A23A21">
              <w:rPr>
                <w:spacing w:val="-2"/>
              </w:rPr>
              <w:t>julangbur</w:t>
            </w:r>
            <w:r w:rsidRPr="00A23A21">
              <w:rPr>
                <w:spacing w:val="-2"/>
              </w:rPr>
              <w:t>@alum.us.es</w:t>
            </w:r>
          </w:p>
        </w:tc>
      </w:tr>
    </w:tbl>
    <w:p w:rsidR="00A23A21" w:rsidP="00A23A21" w:rsidRDefault="00A23A21" w14:paraId="3FF64978" w14:textId="77777777">
      <w:pPr>
        <w:pStyle w:val="Textoindependiente"/>
        <w:spacing w:before="162"/>
        <w:rPr>
          <w:sz w:val="32"/>
        </w:rPr>
      </w:pPr>
    </w:p>
    <w:p w:rsidRPr="007718C5" w:rsidR="00A23A21" w:rsidP="007718C5" w:rsidRDefault="00A23A21" w14:paraId="666D5449" w14:textId="0846A1A8">
      <w:pPr>
        <w:rPr>
          <w:rFonts w:asciiTheme="majorHAnsi" w:hAnsiTheme="majorHAnsi" w:eastAsiaTheme="majorEastAsia" w:cstheme="majorBidi"/>
          <w:color w:val="4472C4" w:themeColor="accent1"/>
          <w:sz w:val="26"/>
          <w:szCs w:val="26"/>
          <w:lang w:val="pt-PT"/>
        </w:rPr>
      </w:pPr>
      <w:r>
        <w:rPr>
          <w:rFonts w:ascii="Arial"/>
          <w:b/>
          <w:spacing w:val="-2"/>
        </w:rPr>
        <w:t>Repository</w:t>
      </w:r>
      <w:r>
        <w:rPr>
          <w:rFonts w:ascii="Arial"/>
          <w:b/>
          <w:spacing w:val="-2"/>
        </w:rPr>
        <w:t>:</w:t>
      </w:r>
      <w:r>
        <w:rPr>
          <w:rFonts w:ascii="Arial"/>
          <w:b/>
          <w:spacing w:val="30"/>
        </w:rPr>
        <w:t xml:space="preserve"> </w:t>
      </w:r>
      <w:r w:rsidRPr="00854BF3" w:rsidR="007718C5">
        <w:rPr>
          <w:color w:val="0563C1"/>
          <w:u w:val="single"/>
        </w:rPr>
        <w:t>https://github.com/DP2-2025-C1-040/Acme-ANS</w:t>
      </w:r>
    </w:p>
    <w:p w:rsidRPr="00CE4C46" w:rsidR="00F0483C" w:rsidRDefault="00F0483C" w14:paraId="7E1D6A77" w14:textId="08D3E32D">
      <w:pPr>
        <w:rPr>
          <w:rFonts w:asciiTheme="majorHAnsi" w:hAnsiTheme="majorHAnsi" w:eastAsiaTheme="majorEastAsia" w:cstheme="majorBidi"/>
          <w:color w:val="2F5496" w:themeColor="accent1" w:themeShade="BF"/>
          <w:sz w:val="26"/>
          <w:szCs w:val="26"/>
        </w:rPr>
      </w:pPr>
      <w:r w:rsidRPr="00CE4C46">
        <w:br w:type="page"/>
      </w:r>
    </w:p>
    <w:sdt>
      <w:sdtPr>
        <w:id w:val="1090350552"/>
        <w:docPartObj>
          <w:docPartGallery w:val="Table of Contents"/>
          <w:docPartUnique/>
        </w:docPartObj>
      </w:sdtPr>
      <w:sdtContent>
        <w:p w:rsidR="00A05D48" w:rsidRDefault="002476CA" w14:paraId="5E6A2B70" w14:textId="23D46988">
          <w:pPr>
            <w:pStyle w:val="TtuloTDC"/>
          </w:pPr>
          <w:r w:rsidR="002476CA">
            <w:rPr/>
            <w:t xml:space="preserve">Table of </w:t>
          </w:r>
          <w:r w:rsidR="002476CA">
            <w:rPr/>
            <w:t>contents</w:t>
          </w:r>
        </w:p>
        <w:p w:rsidR="00ED2EC0" w:rsidP="37B3C7C9" w:rsidRDefault="00A05D48" w14:paraId="36F8268E" w14:textId="5C96EA73">
          <w:pPr>
            <w:pStyle w:val="TDC1"/>
            <w:tabs>
              <w:tab w:val="right" w:leader="dot" w:pos="9000"/>
            </w:tabs>
            <w:rPr>
              <w:rStyle w:val="Hipervnculo"/>
              <w:noProof/>
              <w:kern w:val="2"/>
              <w:lang w:eastAsia="es-ES"/>
              <w14:ligatures w14:val="standardContextual"/>
            </w:rPr>
          </w:pPr>
          <w:r>
            <w:fldChar w:fldCharType="begin"/>
          </w:r>
          <w:r>
            <w:instrText xml:space="preserve">TOC \o "1-3" \z \u \h</w:instrText>
          </w:r>
          <w:r>
            <w:fldChar w:fldCharType="separate"/>
          </w:r>
          <w:hyperlink w:anchor="_Toc1026442556">
            <w:r w:rsidRPr="37B3C7C9" w:rsidR="37B3C7C9">
              <w:rPr>
                <w:rStyle w:val="Hipervnculo"/>
              </w:rPr>
              <w:t>Revision Table</w:t>
            </w:r>
            <w:r>
              <w:tab/>
            </w:r>
            <w:r>
              <w:fldChar w:fldCharType="begin"/>
            </w:r>
            <w:r>
              <w:instrText xml:space="preserve">PAGEREF _Toc1026442556 \h</w:instrText>
            </w:r>
            <w:r>
              <w:fldChar w:fldCharType="separate"/>
            </w:r>
            <w:r w:rsidRPr="37B3C7C9" w:rsidR="37B3C7C9">
              <w:rPr>
                <w:rStyle w:val="Hipervnculo"/>
              </w:rPr>
              <w:t>2</w:t>
            </w:r>
            <w:r>
              <w:fldChar w:fldCharType="end"/>
            </w:r>
          </w:hyperlink>
        </w:p>
        <w:p w:rsidR="00ED2EC0" w:rsidP="37B3C7C9" w:rsidRDefault="00ED2EC0" w14:paraId="68EBE276" w14:textId="484E6A94">
          <w:pPr>
            <w:pStyle w:val="TDC1"/>
            <w:tabs>
              <w:tab w:val="right" w:leader="dot" w:pos="9000"/>
            </w:tabs>
            <w:rPr>
              <w:rStyle w:val="Hipervnculo"/>
              <w:noProof/>
              <w:kern w:val="2"/>
              <w:lang w:eastAsia="es-ES"/>
              <w14:ligatures w14:val="standardContextual"/>
            </w:rPr>
          </w:pPr>
          <w:hyperlink w:anchor="_Toc569754578">
            <w:r w:rsidRPr="37B3C7C9" w:rsidR="37B3C7C9">
              <w:rPr>
                <w:rStyle w:val="Hipervnculo"/>
              </w:rPr>
              <w:t>Introduction</w:t>
            </w:r>
            <w:r>
              <w:tab/>
            </w:r>
            <w:r>
              <w:fldChar w:fldCharType="begin"/>
            </w:r>
            <w:r>
              <w:instrText xml:space="preserve">PAGEREF _Toc569754578 \h</w:instrText>
            </w:r>
            <w:r>
              <w:fldChar w:fldCharType="separate"/>
            </w:r>
            <w:r w:rsidRPr="37B3C7C9" w:rsidR="37B3C7C9">
              <w:rPr>
                <w:rStyle w:val="Hipervnculo"/>
              </w:rPr>
              <w:t>3</w:t>
            </w:r>
            <w:r>
              <w:fldChar w:fldCharType="end"/>
            </w:r>
          </w:hyperlink>
        </w:p>
        <w:p w:rsidR="00ED2EC0" w:rsidP="37B3C7C9" w:rsidRDefault="00ED2EC0" w14:paraId="3C5BB0A5" w14:textId="5EA995B3">
          <w:pPr>
            <w:pStyle w:val="TDC1"/>
            <w:tabs>
              <w:tab w:val="right" w:leader="dot" w:pos="9000"/>
            </w:tabs>
            <w:rPr>
              <w:rStyle w:val="Hipervnculo"/>
              <w:noProof/>
              <w:kern w:val="2"/>
              <w:lang w:eastAsia="es-ES"/>
              <w14:ligatures w14:val="standardContextual"/>
            </w:rPr>
          </w:pPr>
          <w:hyperlink w:anchor="_Toc1727814514">
            <w:r w:rsidRPr="37B3C7C9" w:rsidR="37B3C7C9">
              <w:rPr>
                <w:rStyle w:val="Hipervnculo"/>
              </w:rPr>
              <w:t>Contents</w:t>
            </w:r>
            <w:r>
              <w:tab/>
            </w:r>
            <w:r>
              <w:fldChar w:fldCharType="begin"/>
            </w:r>
            <w:r>
              <w:instrText xml:space="preserve">PAGEREF _Toc1727814514 \h</w:instrText>
            </w:r>
            <w:r>
              <w:fldChar w:fldCharType="separate"/>
            </w:r>
            <w:r w:rsidRPr="37B3C7C9" w:rsidR="37B3C7C9">
              <w:rPr>
                <w:rStyle w:val="Hipervnculo"/>
              </w:rPr>
              <w:t>3</w:t>
            </w:r>
            <w:r>
              <w:fldChar w:fldCharType="end"/>
            </w:r>
          </w:hyperlink>
        </w:p>
        <w:p w:rsidR="00ED2EC0" w:rsidP="37B3C7C9" w:rsidRDefault="00ED2EC0" w14:paraId="24947360" w14:textId="380A5B80">
          <w:pPr>
            <w:pStyle w:val="TDC1"/>
            <w:tabs>
              <w:tab w:val="right" w:leader="dot" w:pos="9000"/>
            </w:tabs>
            <w:rPr>
              <w:rStyle w:val="Hipervnculo"/>
              <w:noProof/>
              <w:kern w:val="2"/>
              <w:lang w:eastAsia="es-ES"/>
              <w14:ligatures w14:val="standardContextual"/>
            </w:rPr>
          </w:pPr>
          <w:hyperlink w:anchor="_Toc2034170047">
            <w:r w:rsidRPr="37B3C7C9" w:rsidR="37B3C7C9">
              <w:rPr>
                <w:rStyle w:val="Hipervnculo"/>
              </w:rPr>
              <w:t>Conclusions</w:t>
            </w:r>
            <w:r>
              <w:tab/>
            </w:r>
            <w:r>
              <w:fldChar w:fldCharType="begin"/>
            </w:r>
            <w:r>
              <w:instrText xml:space="preserve">PAGEREF _Toc2034170047 \h</w:instrText>
            </w:r>
            <w:r>
              <w:fldChar w:fldCharType="separate"/>
            </w:r>
            <w:r w:rsidRPr="37B3C7C9" w:rsidR="37B3C7C9">
              <w:rPr>
                <w:rStyle w:val="Hipervnculo"/>
              </w:rPr>
              <w:t>3</w:t>
            </w:r>
            <w:r>
              <w:fldChar w:fldCharType="end"/>
            </w:r>
          </w:hyperlink>
        </w:p>
        <w:p w:rsidR="00ED2EC0" w:rsidP="37B3C7C9" w:rsidRDefault="00ED2EC0" w14:paraId="6E1ADDA6" w14:textId="223CDB10">
          <w:pPr>
            <w:pStyle w:val="TDC1"/>
            <w:tabs>
              <w:tab w:val="right" w:leader="dot" w:pos="9000"/>
            </w:tabs>
            <w:rPr>
              <w:rStyle w:val="Hipervnculo"/>
              <w:noProof/>
              <w:kern w:val="2"/>
              <w:lang w:eastAsia="es-ES"/>
              <w14:ligatures w14:val="standardContextual"/>
            </w:rPr>
          </w:pPr>
          <w:hyperlink w:anchor="_Toc1337293094">
            <w:r w:rsidRPr="37B3C7C9" w:rsidR="37B3C7C9">
              <w:rPr>
                <w:rStyle w:val="Hipervnculo"/>
              </w:rPr>
              <w:t>Bibliography</w:t>
            </w:r>
            <w:r>
              <w:tab/>
            </w:r>
            <w:r>
              <w:fldChar w:fldCharType="begin"/>
            </w:r>
            <w:r>
              <w:instrText xml:space="preserve">PAGEREF _Toc1337293094 \h</w:instrText>
            </w:r>
            <w:r>
              <w:fldChar w:fldCharType="separate"/>
            </w:r>
            <w:r w:rsidRPr="37B3C7C9" w:rsidR="37B3C7C9">
              <w:rPr>
                <w:rStyle w:val="Hipervnculo"/>
              </w:rPr>
              <w:t>3</w:t>
            </w:r>
            <w:r>
              <w:fldChar w:fldCharType="end"/>
            </w:r>
          </w:hyperlink>
          <w:r>
            <w:fldChar w:fldCharType="end"/>
          </w:r>
        </w:p>
      </w:sdtContent>
    </w:sdt>
    <w:p w:rsidR="00A05D48" w:rsidRDefault="00A05D48" w14:paraId="2A1157DB" w14:textId="3F977240" w14:noSpellErr="1"/>
    <w:p w:rsidR="00CB7E25" w:rsidRDefault="00CB7E25" w14:paraId="6CA69FE5" w14:textId="34E18359">
      <w:pPr>
        <w:rPr>
          <w:rFonts w:asciiTheme="majorHAnsi" w:hAnsiTheme="majorHAnsi" w:eastAsiaTheme="majorEastAsia" w:cstheme="majorBidi"/>
          <w:color w:val="2F5496" w:themeColor="accent1" w:themeShade="BF"/>
          <w:sz w:val="26"/>
          <w:szCs w:val="26"/>
        </w:rPr>
      </w:pPr>
      <w:r>
        <w:br w:type="page"/>
      </w:r>
    </w:p>
    <w:p w:rsidRPr="00CE4C46" w:rsidR="00F0483C" w:rsidP="004F25C3" w:rsidRDefault="004F25C3" w14:paraId="5A4978EA" w14:textId="63A28678">
      <w:pPr>
        <w:pStyle w:val="Ttulo1"/>
        <w:spacing w:after="120"/>
      </w:pPr>
      <w:bookmarkStart w:name="_Toc1026442556" w:id="1948907718"/>
      <w:r w:rsidR="004F25C3">
        <w:rPr/>
        <w:t>Revision</w:t>
      </w:r>
      <w:r w:rsidR="004F25C3">
        <w:rPr/>
        <w:t xml:space="preserve"> Table</w:t>
      </w:r>
      <w:bookmarkEnd w:id="1948907718"/>
    </w:p>
    <w:tbl>
      <w:tblPr>
        <w:tblStyle w:val="Tablaconcuadrcula"/>
        <w:tblW w:w="9155" w:type="dxa"/>
        <w:tblLook w:val="04A0" w:firstRow="1" w:lastRow="0" w:firstColumn="1" w:lastColumn="0" w:noHBand="0" w:noVBand="1"/>
      </w:tblPr>
      <w:tblGrid>
        <w:gridCol w:w="1437"/>
        <w:gridCol w:w="1019"/>
        <w:gridCol w:w="5619"/>
        <w:gridCol w:w="1080"/>
      </w:tblGrid>
      <w:tr w:rsidRPr="00CE4C46" w:rsidR="00F0483C" w:rsidTr="604F0E51" w14:paraId="31CE3063" w14:textId="77777777">
        <w:tc>
          <w:tcPr>
            <w:tcW w:w="1440" w:type="dxa"/>
          </w:tcPr>
          <w:p w:rsidRPr="00ED7282" w:rsidR="00F0483C" w:rsidP="00A05D48" w:rsidRDefault="002476CA" w14:paraId="023628B9" w14:textId="3906B52A">
            <w:pPr>
              <w:rPr>
                <w:color w:val="4472C4" w:themeColor="accent1"/>
                <w:sz w:val="26"/>
                <w:szCs w:val="26"/>
              </w:rPr>
            </w:pPr>
            <w:r>
              <w:rPr>
                <w:color w:val="4472C4" w:themeColor="accent1"/>
                <w:sz w:val="26"/>
                <w:szCs w:val="26"/>
              </w:rPr>
              <w:t>Date</w:t>
            </w:r>
          </w:p>
        </w:tc>
        <w:tc>
          <w:tcPr>
            <w:tcW w:w="965" w:type="dxa"/>
          </w:tcPr>
          <w:p w:rsidRPr="00ED7282" w:rsidR="00F0483C" w:rsidP="00A05D48" w:rsidRDefault="00F0483C" w14:paraId="72C4FF78" w14:textId="3A6C8B84">
            <w:pPr>
              <w:rPr>
                <w:color w:val="4472C4" w:themeColor="accent1"/>
                <w:sz w:val="26"/>
                <w:szCs w:val="26"/>
              </w:rPr>
            </w:pPr>
            <w:bookmarkStart w:name="_Toc147870810" w:id="3"/>
            <w:r w:rsidRPr="00ED7282">
              <w:rPr>
                <w:color w:val="4472C4" w:themeColor="accent1"/>
                <w:sz w:val="26"/>
                <w:szCs w:val="26"/>
              </w:rPr>
              <w:t>Versi</w:t>
            </w:r>
            <w:r w:rsidR="004F25C3">
              <w:rPr>
                <w:color w:val="4472C4" w:themeColor="accent1"/>
                <w:sz w:val="26"/>
                <w:szCs w:val="26"/>
              </w:rPr>
              <w:t>o</w:t>
            </w:r>
            <w:r w:rsidRPr="00ED7282">
              <w:rPr>
                <w:color w:val="4472C4" w:themeColor="accent1"/>
                <w:sz w:val="26"/>
                <w:szCs w:val="26"/>
              </w:rPr>
              <w:t>n</w:t>
            </w:r>
            <w:bookmarkEnd w:id="3"/>
          </w:p>
        </w:tc>
        <w:tc>
          <w:tcPr>
            <w:tcW w:w="5812" w:type="dxa"/>
          </w:tcPr>
          <w:p w:rsidRPr="00ED7282" w:rsidR="00F0483C" w:rsidP="00A05D48" w:rsidRDefault="00F0483C" w14:paraId="0A899CA1" w14:textId="4E0F2FB3">
            <w:pPr>
              <w:rPr>
                <w:color w:val="4472C4" w:themeColor="accent1"/>
                <w:sz w:val="26"/>
                <w:szCs w:val="26"/>
              </w:rPr>
            </w:pPr>
            <w:bookmarkStart w:name="_Toc147870811" w:id="4"/>
            <w:r w:rsidRPr="00ED7282">
              <w:rPr>
                <w:color w:val="4472C4" w:themeColor="accent1"/>
                <w:sz w:val="26"/>
                <w:szCs w:val="26"/>
              </w:rPr>
              <w:t>Descrip</w:t>
            </w:r>
            <w:bookmarkEnd w:id="4"/>
            <w:r w:rsidR="004F25C3">
              <w:rPr>
                <w:color w:val="4472C4" w:themeColor="accent1"/>
                <w:sz w:val="26"/>
                <w:szCs w:val="26"/>
              </w:rPr>
              <w:t>tion</w:t>
            </w:r>
          </w:p>
        </w:tc>
        <w:tc>
          <w:tcPr>
            <w:tcW w:w="938" w:type="dxa"/>
          </w:tcPr>
          <w:p w:rsidRPr="00ED7282" w:rsidR="00F0483C" w:rsidP="00A05D48" w:rsidRDefault="004F25C3" w14:paraId="5C4A849C" w14:textId="7AF18C5F">
            <w:pPr>
              <w:rPr>
                <w:color w:val="4472C4" w:themeColor="accent1"/>
                <w:sz w:val="26"/>
                <w:szCs w:val="26"/>
              </w:rPr>
            </w:pPr>
            <w:r>
              <w:rPr>
                <w:color w:val="4472C4" w:themeColor="accent1"/>
                <w:sz w:val="26"/>
                <w:szCs w:val="26"/>
              </w:rPr>
              <w:t>Delivery</w:t>
            </w:r>
          </w:p>
        </w:tc>
      </w:tr>
      <w:tr w:rsidRPr="00CE4C46" w:rsidR="00F0483C" w:rsidTr="604F0E51" w14:paraId="556BC0F1" w14:textId="77777777">
        <w:tc>
          <w:tcPr>
            <w:tcW w:w="1440" w:type="dxa"/>
          </w:tcPr>
          <w:p w:rsidRPr="00CE4C46" w:rsidR="00F0483C" w:rsidP="00F0483C" w:rsidRDefault="002B1DAD" w14:paraId="4E230607" w14:textId="49AE339B">
            <w:r>
              <w:t>1</w:t>
            </w:r>
            <w:r w:rsidR="002476CA">
              <w:t>8</w:t>
            </w:r>
            <w:r w:rsidRPr="00CE4C46" w:rsidR="00F0483C">
              <w:t>/</w:t>
            </w:r>
            <w:r>
              <w:t>02</w:t>
            </w:r>
            <w:r w:rsidRPr="00CE4C46" w:rsidR="00F0483C">
              <w:t>/202</w:t>
            </w:r>
            <w:r w:rsidR="002476CA">
              <w:t>5</w:t>
            </w:r>
          </w:p>
        </w:tc>
        <w:tc>
          <w:tcPr>
            <w:tcW w:w="965" w:type="dxa"/>
          </w:tcPr>
          <w:p w:rsidRPr="00CE4C46" w:rsidR="00F0483C" w:rsidP="00F0483C" w:rsidRDefault="00F0483C" w14:paraId="30AB1FFF" w14:textId="6E42E0FC">
            <w:r w:rsidRPr="00CE4C46">
              <w:t>V1</w:t>
            </w:r>
            <w:r w:rsidRPr="00CE4C46" w:rsidR="32765F03">
              <w:t>.0</w:t>
            </w:r>
          </w:p>
        </w:tc>
        <w:tc>
          <w:tcPr>
            <w:tcW w:w="5812" w:type="dxa"/>
          </w:tcPr>
          <w:p w:rsidRPr="00CE4C46" w:rsidR="00F0483C" w:rsidP="002B1DAD" w:rsidRDefault="004F25C3" w14:paraId="2FF7513B" w14:textId="2C7DEBEB">
            <w:r>
              <w:t xml:space="preserve">First Delivery </w:t>
            </w:r>
            <w:proofErr w:type="spellStart"/>
            <w:r>
              <w:t>analysis</w:t>
            </w:r>
            <w:proofErr w:type="spellEnd"/>
          </w:p>
        </w:tc>
        <w:tc>
          <w:tcPr>
            <w:tcW w:w="938" w:type="dxa"/>
          </w:tcPr>
          <w:p w:rsidRPr="00CE4C46" w:rsidR="00F0483C" w:rsidP="00F0483C" w:rsidRDefault="002B1DAD" w14:paraId="3DF404DF" w14:textId="4B5B1022">
            <w:r>
              <w:t>D01</w:t>
            </w:r>
          </w:p>
        </w:tc>
      </w:tr>
      <w:tr w:rsidRPr="00CE4C46" w:rsidR="00F0483C" w:rsidTr="604F0E51" w14:paraId="172668B9" w14:textId="77777777">
        <w:trPr>
          <w:trHeight w:val="360"/>
        </w:trPr>
        <w:tc>
          <w:tcPr>
            <w:tcW w:w="1440" w:type="dxa"/>
          </w:tcPr>
          <w:p w:rsidR="68B64B0B" w:rsidRDefault="68B64B0B" w14:paraId="24BA78F1" w14:textId="0A7E4F53"/>
        </w:tc>
        <w:tc>
          <w:tcPr>
            <w:tcW w:w="965" w:type="dxa"/>
          </w:tcPr>
          <w:p w:rsidR="1D63F8B4" w:rsidRDefault="1D63F8B4" w14:paraId="440AC001" w14:textId="6D5FAD0A"/>
        </w:tc>
        <w:tc>
          <w:tcPr>
            <w:tcW w:w="5812" w:type="dxa"/>
          </w:tcPr>
          <w:p w:rsidR="1D63F8B4" w:rsidP="002B1DAD" w:rsidRDefault="1D63F8B4" w14:paraId="09248E9A" w14:textId="4D5913F6"/>
        </w:tc>
        <w:tc>
          <w:tcPr>
            <w:tcW w:w="938" w:type="dxa"/>
          </w:tcPr>
          <w:p w:rsidR="52ACA00F" w:rsidRDefault="52ACA00F" w14:paraId="27AE1F96" w14:textId="3EAB5142"/>
        </w:tc>
      </w:tr>
      <w:tr w:rsidRPr="00CE4C46" w:rsidR="00F0483C" w:rsidTr="604F0E51" w14:paraId="54A445A7" w14:textId="77777777">
        <w:tc>
          <w:tcPr>
            <w:tcW w:w="1440" w:type="dxa"/>
          </w:tcPr>
          <w:p w:rsidRPr="00CE4C46" w:rsidR="00F0483C" w:rsidP="00F0483C" w:rsidRDefault="00F0483C" w14:paraId="378C465E" w14:textId="61786D2F"/>
        </w:tc>
        <w:tc>
          <w:tcPr>
            <w:tcW w:w="965" w:type="dxa"/>
          </w:tcPr>
          <w:p w:rsidRPr="00CE4C46" w:rsidR="00F0483C" w:rsidP="00F0483C" w:rsidRDefault="00F0483C" w14:paraId="1B7450BA" w14:textId="77777777"/>
        </w:tc>
        <w:tc>
          <w:tcPr>
            <w:tcW w:w="5812" w:type="dxa"/>
          </w:tcPr>
          <w:p w:rsidRPr="00CE4C46" w:rsidR="00F0483C" w:rsidP="00F0483C" w:rsidRDefault="00F0483C" w14:paraId="5849BB79" w14:textId="77777777"/>
        </w:tc>
        <w:tc>
          <w:tcPr>
            <w:tcW w:w="938" w:type="dxa"/>
          </w:tcPr>
          <w:p w:rsidRPr="00CE4C46" w:rsidR="00F0483C" w:rsidP="00F0483C" w:rsidRDefault="00F0483C" w14:paraId="1FA9EAE0" w14:textId="77777777"/>
        </w:tc>
      </w:tr>
      <w:tr w:rsidRPr="00CE4C46" w:rsidR="00F0483C" w:rsidTr="604F0E51" w14:paraId="59417652" w14:textId="77777777">
        <w:tc>
          <w:tcPr>
            <w:tcW w:w="1440" w:type="dxa"/>
          </w:tcPr>
          <w:p w:rsidRPr="00CE4C46" w:rsidR="00F0483C" w:rsidP="00F0483C" w:rsidRDefault="00F0483C" w14:paraId="3D10ECF0" w14:textId="77777777"/>
        </w:tc>
        <w:tc>
          <w:tcPr>
            <w:tcW w:w="965" w:type="dxa"/>
          </w:tcPr>
          <w:p w:rsidRPr="00CE4C46" w:rsidR="00F0483C" w:rsidP="00F0483C" w:rsidRDefault="00F0483C" w14:paraId="4D5E81C9" w14:textId="77777777"/>
        </w:tc>
        <w:tc>
          <w:tcPr>
            <w:tcW w:w="5812" w:type="dxa"/>
          </w:tcPr>
          <w:p w:rsidRPr="00CE4C46" w:rsidR="00F0483C" w:rsidP="00F0483C" w:rsidRDefault="00F0483C" w14:paraId="3DA5EA9D" w14:textId="77777777"/>
        </w:tc>
        <w:tc>
          <w:tcPr>
            <w:tcW w:w="938" w:type="dxa"/>
          </w:tcPr>
          <w:p w:rsidRPr="00CE4C46" w:rsidR="00F0483C" w:rsidP="00F0483C" w:rsidRDefault="00F0483C" w14:paraId="212666C6" w14:textId="77777777"/>
        </w:tc>
      </w:tr>
      <w:tr w:rsidRPr="00CE4C46" w:rsidR="00F0483C" w:rsidTr="604F0E51" w14:paraId="777FB826" w14:textId="77777777">
        <w:tc>
          <w:tcPr>
            <w:tcW w:w="1440" w:type="dxa"/>
          </w:tcPr>
          <w:p w:rsidRPr="00CE4C46" w:rsidR="00F0483C" w:rsidP="00F0483C" w:rsidRDefault="00F0483C" w14:paraId="3F651110" w14:textId="77777777"/>
        </w:tc>
        <w:tc>
          <w:tcPr>
            <w:tcW w:w="965" w:type="dxa"/>
          </w:tcPr>
          <w:p w:rsidRPr="00CE4C46" w:rsidR="00F0483C" w:rsidP="00F0483C" w:rsidRDefault="00F0483C" w14:paraId="234C7485" w14:textId="77777777"/>
        </w:tc>
        <w:tc>
          <w:tcPr>
            <w:tcW w:w="5812" w:type="dxa"/>
          </w:tcPr>
          <w:p w:rsidRPr="00CE4C46" w:rsidR="00F0483C" w:rsidP="00F0483C" w:rsidRDefault="00F0483C" w14:paraId="471EE6C3" w14:textId="77777777"/>
        </w:tc>
        <w:tc>
          <w:tcPr>
            <w:tcW w:w="938" w:type="dxa"/>
          </w:tcPr>
          <w:p w:rsidRPr="00CE4C46" w:rsidR="00F0483C" w:rsidP="00F0483C" w:rsidRDefault="00F0483C" w14:paraId="07879585" w14:textId="77777777"/>
        </w:tc>
      </w:tr>
    </w:tbl>
    <w:p w:rsidRPr="004F25C3" w:rsidR="004F25C3" w:rsidP="37B3C7C9" w:rsidRDefault="00ED2EC0" w14:paraId="5758793C" w14:noSpellErr="1" w14:textId="529D24A0">
      <w:pPr>
        <w:pStyle w:val="Normal"/>
      </w:pPr>
      <w:r>
        <w:br w:type="page"/>
      </w:r>
    </w:p>
    <w:p w:rsidR="1EBA8024" w:rsidP="00ED2EC0" w:rsidRDefault="006E1225" w14:paraId="28ECFF0A" w14:textId="05911418" w14:noSpellErr="1">
      <w:pPr>
        <w:pStyle w:val="Ttulo1"/>
        <w:spacing w:after="120"/>
        <w:jc w:val="both"/>
      </w:pPr>
      <w:bookmarkStart w:name="_Toc569754578" w:id="2114792279"/>
      <w:r w:rsidR="006E1225">
        <w:rPr/>
        <w:t>Introduc</w:t>
      </w:r>
      <w:r w:rsidR="004F25C3">
        <w:rPr/>
        <w:t>tion</w:t>
      </w:r>
      <w:bookmarkEnd w:id="2114792279"/>
    </w:p>
    <w:p w:rsidR="278AAE91" w:rsidP="0BD3B5F1" w:rsidRDefault="278AAE91" w14:paraId="020F5D54" w14:textId="768F5396">
      <w:pPr>
        <w:pStyle w:val="Normal"/>
        <w:spacing w:after="120"/>
        <w:jc w:val="both"/>
        <w:rPr>
          <w:lang w:val="en-US"/>
        </w:rPr>
      </w:pPr>
      <w:r w:rsidRPr="0BD3B5F1" w:rsidR="278AAE91">
        <w:rPr>
          <w:lang w:val="en-US"/>
        </w:rPr>
        <w:t xml:space="preserve">In this document, we will share our </w:t>
      </w:r>
      <w:r w:rsidRPr="0BD3B5F1" w:rsidR="278AAE91">
        <w:rPr>
          <w:lang w:val="en-US"/>
        </w:rPr>
        <w:t>previous</w:t>
      </w:r>
      <w:r w:rsidRPr="0BD3B5F1" w:rsidR="278AAE91">
        <w:rPr>
          <w:lang w:val="en-US"/>
        </w:rPr>
        <w:t xml:space="preserve"> knowledge about testing in a Web Information System (WIS), within the context of the course Design and Testing II. </w:t>
      </w:r>
      <w:r w:rsidRPr="0BD3B5F1" w:rsidR="278AAE91">
        <w:rPr>
          <w:lang w:val="en-US"/>
        </w:rPr>
        <w:t xml:space="preserve">We will discuss the </w:t>
      </w:r>
      <w:r w:rsidRPr="0BD3B5F1" w:rsidR="278AAE91">
        <w:rPr>
          <w:lang w:val="en-US"/>
        </w:rPr>
        <w:t>different types</w:t>
      </w:r>
      <w:r w:rsidRPr="0BD3B5F1" w:rsidR="278AAE91">
        <w:rPr>
          <w:lang w:val="en-US"/>
        </w:rPr>
        <w:t xml:space="preserve"> of tests we are familiar with, focusing especially on unit tests. We will cover the classes that are usually tested in this context. It is essential to note that this information is familiar to the group before starting this course, providing us with a solid foundation for understanding and applying the concepts discussed </w:t>
      </w:r>
      <w:r w:rsidRPr="0BD3B5F1" w:rsidR="278AAE91">
        <w:rPr>
          <w:lang w:val="en-US"/>
        </w:rPr>
        <w:t>in</w:t>
      </w:r>
      <w:r w:rsidRPr="0BD3B5F1" w:rsidR="278AAE91">
        <w:rPr>
          <w:lang w:val="en-US"/>
        </w:rPr>
        <w:t xml:space="preserve"> this course. Our goal is to provide an overview of the key concepts and best practices we have learned in </w:t>
      </w:r>
      <w:r w:rsidRPr="0BD3B5F1" w:rsidR="278AAE91">
        <w:rPr>
          <w:lang w:val="en-US"/>
        </w:rPr>
        <w:t>previous</w:t>
      </w:r>
      <w:r w:rsidRPr="0BD3B5F1" w:rsidR="278AAE91">
        <w:rPr>
          <w:lang w:val="en-US"/>
        </w:rPr>
        <w:t xml:space="preserve"> projects, thus contributing to our learning </w:t>
      </w:r>
      <w:r w:rsidRPr="0BD3B5F1" w:rsidR="278AAE91">
        <w:rPr>
          <w:lang w:val="en-US"/>
        </w:rPr>
        <w:t>process</w:t>
      </w:r>
      <w:r w:rsidRPr="0BD3B5F1" w:rsidR="278AAE91">
        <w:rPr>
          <w:lang w:val="en-US"/>
        </w:rPr>
        <w:t xml:space="preserve"> and promoting discussion within the group and with the </w:t>
      </w:r>
      <w:r w:rsidRPr="0BD3B5F1" w:rsidR="278AAE91">
        <w:rPr>
          <w:lang w:val="en-US"/>
        </w:rPr>
        <w:t>faculty.</w:t>
      </w:r>
    </w:p>
    <w:p w:rsidR="37B3C7C9" w:rsidRDefault="37B3C7C9" w14:paraId="0FC11800" w14:textId="749BC1DF"/>
    <w:p w:rsidR="37B3C7C9" w:rsidRDefault="37B3C7C9" w14:paraId="75C44BF0" w14:textId="5F49681B"/>
    <w:p w:rsidRPr="00ED2EC0" w:rsidR="00ED2EC0" w:rsidP="00ED2EC0" w:rsidRDefault="00ED2EC0" w14:paraId="27BA03B1" w14:textId="4A73F4EF">
      <w:r>
        <w:br w:type="page"/>
      </w:r>
    </w:p>
    <w:p w:rsidR="00A269BF" w:rsidP="00ED2EC0" w:rsidRDefault="000977AA" w14:paraId="4ED6F66A" w14:textId="381A49FA" w14:noSpellErr="1">
      <w:pPr>
        <w:pStyle w:val="Ttulo1"/>
        <w:spacing w:after="120"/>
      </w:pPr>
      <w:bookmarkStart w:name="_Toc1727814514" w:id="1079804081"/>
      <w:r w:rsidR="000977AA">
        <w:rPr/>
        <w:t>Conten</w:t>
      </w:r>
      <w:r w:rsidR="004F25C3">
        <w:rPr/>
        <w:t>ts</w:t>
      </w:r>
      <w:bookmarkEnd w:id="1079804081"/>
    </w:p>
    <w:p w:rsidRPr="00ED2EC0" w:rsidR="00ED2EC0" w:rsidP="0BD3B5F1" w:rsidRDefault="00ED2EC0" w14:paraId="795ED5C8" w14:textId="0B2966BE">
      <w:pPr>
        <w:pStyle w:val="Normal"/>
        <w:rPr>
          <w:lang w:val="en-US"/>
        </w:rPr>
      </w:pPr>
      <w:r w:rsidRPr="0BD3B5F1" w:rsidR="734C4F8E">
        <w:rPr>
          <w:lang w:val="en-US"/>
        </w:rPr>
        <w:t>Some</w:t>
      </w:r>
      <w:r w:rsidRPr="0BD3B5F1" w:rsidR="734C4F8E">
        <w:rPr>
          <w:lang w:val="en-US"/>
        </w:rPr>
        <w:t xml:space="preserve"> </w:t>
      </w:r>
      <w:r w:rsidRPr="0BD3B5F1" w:rsidR="734C4F8E">
        <w:rPr>
          <w:lang w:val="en-US"/>
        </w:rPr>
        <w:t>of</w:t>
      </w:r>
      <w:r w:rsidRPr="0BD3B5F1" w:rsidR="734C4F8E">
        <w:rPr>
          <w:lang w:val="en-US"/>
        </w:rPr>
        <w:t xml:space="preserve"> </w:t>
      </w:r>
      <w:r w:rsidRPr="0BD3B5F1" w:rsidR="734C4F8E">
        <w:rPr>
          <w:lang w:val="en-US"/>
        </w:rPr>
        <w:t>the</w:t>
      </w:r>
      <w:r w:rsidRPr="0BD3B5F1" w:rsidR="734C4F8E">
        <w:rPr>
          <w:lang w:val="en-US"/>
        </w:rPr>
        <w:t xml:space="preserve"> </w:t>
      </w:r>
      <w:r w:rsidRPr="0BD3B5F1" w:rsidR="734C4F8E">
        <w:rPr>
          <w:lang w:val="en-US"/>
        </w:rPr>
        <w:t>types</w:t>
      </w:r>
      <w:r w:rsidRPr="0BD3B5F1" w:rsidR="734C4F8E">
        <w:rPr>
          <w:lang w:val="en-US"/>
        </w:rPr>
        <w:t xml:space="preserve"> </w:t>
      </w:r>
      <w:r w:rsidRPr="0BD3B5F1" w:rsidR="734C4F8E">
        <w:rPr>
          <w:lang w:val="en-US"/>
        </w:rPr>
        <w:t>of</w:t>
      </w:r>
      <w:r w:rsidRPr="0BD3B5F1" w:rsidR="734C4F8E">
        <w:rPr>
          <w:lang w:val="en-US"/>
        </w:rPr>
        <w:t xml:space="preserve"> </w:t>
      </w:r>
      <w:r w:rsidRPr="0BD3B5F1" w:rsidR="734C4F8E">
        <w:rPr>
          <w:lang w:val="en-US"/>
        </w:rPr>
        <w:t>tests</w:t>
      </w:r>
      <w:r w:rsidRPr="0BD3B5F1" w:rsidR="734C4F8E">
        <w:rPr>
          <w:lang w:val="en-US"/>
        </w:rPr>
        <w:t xml:space="preserve"> </w:t>
      </w:r>
      <w:r w:rsidRPr="0BD3B5F1" w:rsidR="734C4F8E">
        <w:rPr>
          <w:lang w:val="en-US"/>
        </w:rPr>
        <w:t>known</w:t>
      </w:r>
      <w:r w:rsidRPr="0BD3B5F1" w:rsidR="734C4F8E">
        <w:rPr>
          <w:lang w:val="en-US"/>
        </w:rPr>
        <w:t xml:space="preserve"> </w:t>
      </w:r>
      <w:r w:rsidRPr="0BD3B5F1" w:rsidR="734C4F8E">
        <w:rPr>
          <w:lang w:val="en-US"/>
        </w:rPr>
        <w:t>to</w:t>
      </w:r>
      <w:r w:rsidRPr="0BD3B5F1" w:rsidR="734C4F8E">
        <w:rPr>
          <w:lang w:val="en-US"/>
        </w:rPr>
        <w:t xml:space="preserve"> </w:t>
      </w:r>
      <w:r w:rsidRPr="0BD3B5F1" w:rsidR="734C4F8E">
        <w:rPr>
          <w:lang w:val="en-US"/>
        </w:rPr>
        <w:t>the</w:t>
      </w:r>
      <w:r w:rsidRPr="0BD3B5F1" w:rsidR="734C4F8E">
        <w:rPr>
          <w:lang w:val="en-US"/>
        </w:rPr>
        <w:t xml:space="preserve"> </w:t>
      </w:r>
      <w:r w:rsidRPr="0BD3B5F1" w:rsidR="734C4F8E">
        <w:rPr>
          <w:lang w:val="en-US"/>
        </w:rPr>
        <w:t>pre-subject</w:t>
      </w:r>
      <w:r w:rsidRPr="0BD3B5F1" w:rsidR="734C4F8E">
        <w:rPr>
          <w:lang w:val="en-US"/>
        </w:rPr>
        <w:t xml:space="preserve"> </w:t>
      </w:r>
      <w:r w:rsidRPr="0BD3B5F1" w:rsidR="734C4F8E">
        <w:rPr>
          <w:lang w:val="en-US"/>
        </w:rPr>
        <w:t>group</w:t>
      </w:r>
      <w:r w:rsidRPr="0BD3B5F1" w:rsidR="734C4F8E">
        <w:rPr>
          <w:lang w:val="en-US"/>
        </w:rPr>
        <w:t xml:space="preserve"> </w:t>
      </w:r>
      <w:r w:rsidRPr="0BD3B5F1" w:rsidR="734C4F8E">
        <w:rPr>
          <w:lang w:val="en-US"/>
        </w:rPr>
        <w:t>are:</w:t>
      </w:r>
      <w:r w:rsidRPr="0BD3B5F1" w:rsidR="734C4F8E">
        <w:rPr>
          <w:lang w:val="en-US"/>
        </w:rPr>
        <w:t xml:space="preserve"> </w:t>
      </w:r>
    </w:p>
    <w:p w:rsidRPr="00ED2EC0" w:rsidR="00ED2EC0" w:rsidP="0BD3B5F1" w:rsidRDefault="00ED2EC0" w14:paraId="1095BCD9" w14:textId="1C05A8D2">
      <w:pPr>
        <w:pStyle w:val="Prrafodelista"/>
        <w:numPr>
          <w:ilvl w:val="0"/>
          <w:numId w:val="19"/>
        </w:numPr>
        <w:rPr>
          <w:b w:val="1"/>
          <w:bCs w:val="1"/>
          <w:lang w:val="en-US"/>
        </w:rPr>
      </w:pPr>
      <w:r w:rsidRPr="0BD3B5F1" w:rsidR="734C4F8E">
        <w:rPr>
          <w:b w:val="1"/>
          <w:bCs w:val="1"/>
          <w:lang w:val="en-US"/>
        </w:rPr>
        <w:t>Unit</w:t>
      </w:r>
      <w:r w:rsidRPr="0BD3B5F1" w:rsidR="734C4F8E">
        <w:rPr>
          <w:b w:val="1"/>
          <w:bCs w:val="1"/>
          <w:lang w:val="en-US"/>
        </w:rPr>
        <w:t xml:space="preserve"> </w:t>
      </w:r>
      <w:r w:rsidRPr="0BD3B5F1" w:rsidR="734C4F8E">
        <w:rPr>
          <w:b w:val="1"/>
          <w:bCs w:val="1"/>
          <w:lang w:val="en-US"/>
        </w:rPr>
        <w:t>tests</w:t>
      </w:r>
      <w:r w:rsidRPr="0BD3B5F1" w:rsidR="734C4F8E">
        <w:rPr>
          <w:b w:val="1"/>
          <w:bCs w:val="1"/>
          <w:lang w:val="en-US"/>
        </w:rPr>
        <w:t>:</w:t>
      </w:r>
    </w:p>
    <w:p w:rsidRPr="00ED2EC0" w:rsidR="00ED2EC0" w:rsidP="0BD3B5F1" w:rsidRDefault="00ED2EC0" w14:paraId="397D1947" w14:textId="6FF84C9F">
      <w:pPr>
        <w:pStyle w:val="Normal"/>
        <w:rPr>
          <w:b w:val="1"/>
          <w:bCs w:val="1"/>
          <w:lang w:val="en-US"/>
        </w:rPr>
      </w:pPr>
    </w:p>
    <w:p w:rsidRPr="00ED2EC0" w:rsidR="00ED2EC0" w:rsidP="0BD3B5F1" w:rsidRDefault="00ED2EC0" w14:paraId="041558E9" w14:textId="66A1B7D9">
      <w:pPr>
        <w:pStyle w:val="Normal"/>
        <w:ind w:left="720"/>
      </w:pPr>
      <w:r w:rsidR="734C4F8E">
        <w:rPr/>
        <w:t>These</w:t>
      </w:r>
      <w:r w:rsidR="734C4F8E">
        <w:rPr/>
        <w:t xml:space="preserve"> are </w:t>
      </w:r>
      <w:r w:rsidR="734C4F8E">
        <w:rPr/>
        <w:t>those</w:t>
      </w:r>
      <w:r w:rsidR="734C4F8E">
        <w:rPr/>
        <w:t xml:space="preserve"> </w:t>
      </w:r>
      <w:r w:rsidR="734C4F8E">
        <w:rPr/>
        <w:t>tests</w:t>
      </w:r>
      <w:r w:rsidR="734C4F8E">
        <w:rPr/>
        <w:t xml:space="preserve"> </w:t>
      </w:r>
      <w:r w:rsidR="734C4F8E">
        <w:rPr/>
        <w:t>that</w:t>
      </w:r>
      <w:r w:rsidR="734C4F8E">
        <w:rPr/>
        <w:t xml:space="preserve"> </w:t>
      </w:r>
      <w:r w:rsidR="734C4F8E">
        <w:rPr/>
        <w:t>focus</w:t>
      </w:r>
      <w:r w:rsidR="734C4F8E">
        <w:rPr/>
        <w:t xml:space="preserve"> </w:t>
      </w:r>
      <w:r w:rsidR="734C4F8E">
        <w:rPr/>
        <w:t>on</w:t>
      </w:r>
      <w:r w:rsidR="734C4F8E">
        <w:rPr/>
        <w:t xml:space="preserve"> </w:t>
      </w:r>
      <w:r w:rsidR="734C4F8E">
        <w:rPr/>
        <w:t>validating</w:t>
      </w:r>
      <w:r w:rsidR="734C4F8E">
        <w:rPr/>
        <w:t xml:space="preserve"> </w:t>
      </w:r>
      <w:r w:rsidR="734C4F8E">
        <w:rPr/>
        <w:t>exclusively</w:t>
      </w:r>
      <w:r w:rsidR="734C4F8E">
        <w:rPr/>
        <w:t xml:space="preserve"> a </w:t>
      </w:r>
      <w:r w:rsidR="734C4F8E">
        <w:rPr/>
        <w:t>functionality</w:t>
      </w:r>
      <w:r w:rsidR="734C4F8E">
        <w:rPr/>
        <w:t xml:space="preserve"> </w:t>
      </w:r>
      <w:r w:rsidR="734C4F8E">
        <w:rPr/>
        <w:t>of</w:t>
      </w:r>
      <w:r w:rsidR="734C4F8E">
        <w:rPr/>
        <w:t xml:space="preserve"> </w:t>
      </w:r>
      <w:r w:rsidR="734C4F8E">
        <w:rPr/>
        <w:t>the</w:t>
      </w:r>
      <w:r w:rsidR="734C4F8E">
        <w:rPr/>
        <w:t xml:space="preserve"> </w:t>
      </w:r>
      <w:r w:rsidR="734C4F8E">
        <w:rPr/>
        <w:t>system</w:t>
      </w:r>
      <w:r w:rsidR="734C4F8E">
        <w:rPr/>
        <w:t xml:space="preserve">. </w:t>
      </w:r>
      <w:r w:rsidR="734C4F8E">
        <w:rPr/>
        <w:t>They</w:t>
      </w:r>
      <w:r w:rsidR="734C4F8E">
        <w:rPr/>
        <w:t xml:space="preserve"> </w:t>
      </w:r>
      <w:r w:rsidR="734C4F8E">
        <w:rPr/>
        <w:t>follow</w:t>
      </w:r>
      <w:r w:rsidR="734C4F8E">
        <w:rPr/>
        <w:t xml:space="preserve"> </w:t>
      </w:r>
      <w:r w:rsidR="734C4F8E">
        <w:rPr/>
        <w:t>an</w:t>
      </w:r>
      <w:r w:rsidR="734C4F8E">
        <w:rPr/>
        <w:t xml:space="preserve"> '</w:t>
      </w:r>
      <w:r w:rsidR="734C4F8E">
        <w:rPr/>
        <w:t>Arrange</w:t>
      </w:r>
      <w:r w:rsidR="734C4F8E">
        <w:rPr/>
        <w:t>/Fixture', '</w:t>
      </w:r>
      <w:r w:rsidR="734C4F8E">
        <w:rPr/>
        <w:t>Act</w:t>
      </w:r>
      <w:r w:rsidR="734C4F8E">
        <w:rPr/>
        <w:t>', '</w:t>
      </w:r>
      <w:r w:rsidR="734C4F8E">
        <w:rPr/>
        <w:t>Assert</w:t>
      </w:r>
      <w:r w:rsidR="734C4F8E">
        <w:rPr/>
        <w:t xml:space="preserve">' </w:t>
      </w:r>
      <w:r w:rsidR="734C4F8E">
        <w:rPr/>
        <w:t>structure</w:t>
      </w:r>
      <w:r w:rsidR="734C4F8E">
        <w:rPr/>
        <w:t xml:space="preserve">. </w:t>
      </w:r>
      <w:r w:rsidR="734C4F8E">
        <w:rPr/>
        <w:t>The</w:t>
      </w:r>
      <w:r w:rsidR="734C4F8E">
        <w:rPr/>
        <w:t xml:space="preserve"> </w:t>
      </w:r>
      <w:r w:rsidR="734C4F8E">
        <w:rPr/>
        <w:t>tests</w:t>
      </w:r>
      <w:r w:rsidR="734C4F8E">
        <w:rPr/>
        <w:t xml:space="preserve"> can be </w:t>
      </w:r>
      <w:r w:rsidR="734C4F8E">
        <w:rPr/>
        <w:t>performed</w:t>
      </w:r>
      <w:r w:rsidR="734C4F8E">
        <w:rPr/>
        <w:t xml:space="preserve"> </w:t>
      </w:r>
      <w:r w:rsidR="734C4F8E">
        <w:rPr/>
        <w:t>manually</w:t>
      </w:r>
      <w:r w:rsidR="734C4F8E">
        <w:rPr/>
        <w:t xml:space="preserve"> </w:t>
      </w:r>
      <w:r w:rsidR="734C4F8E">
        <w:rPr/>
        <w:t>or</w:t>
      </w:r>
      <w:r w:rsidR="734C4F8E">
        <w:rPr/>
        <w:t xml:space="preserve"> </w:t>
      </w:r>
      <w:r w:rsidR="734C4F8E">
        <w:rPr/>
        <w:t>automated</w:t>
      </w:r>
      <w:r w:rsidR="734C4F8E">
        <w:rPr/>
        <w:t xml:space="preserve">. </w:t>
      </w:r>
      <w:r w:rsidR="734C4F8E">
        <w:rPr/>
        <w:t>They</w:t>
      </w:r>
      <w:r w:rsidR="734C4F8E">
        <w:rPr/>
        <w:t xml:space="preserve"> can be </w:t>
      </w:r>
      <w:r w:rsidR="734C4F8E">
        <w:rPr/>
        <w:t>either</w:t>
      </w:r>
      <w:r w:rsidR="734C4F8E">
        <w:rPr/>
        <w:t xml:space="preserve"> </w:t>
      </w:r>
      <w:r w:rsidR="734C4F8E">
        <w:rPr/>
        <w:t>affirmative</w:t>
      </w:r>
      <w:r w:rsidR="734C4F8E">
        <w:rPr/>
        <w:t xml:space="preserve">, </w:t>
      </w:r>
      <w:r w:rsidR="734C4F8E">
        <w:rPr/>
        <w:t>verifying</w:t>
      </w:r>
      <w:r w:rsidR="734C4F8E">
        <w:rPr/>
        <w:t xml:space="preserve"> </w:t>
      </w:r>
      <w:r w:rsidR="734C4F8E">
        <w:rPr/>
        <w:t>that</w:t>
      </w:r>
      <w:r w:rsidR="734C4F8E">
        <w:rPr/>
        <w:t xml:space="preserve"> </w:t>
      </w:r>
      <w:r w:rsidR="734C4F8E">
        <w:rPr/>
        <w:t>the</w:t>
      </w:r>
      <w:r w:rsidR="734C4F8E">
        <w:rPr/>
        <w:t xml:space="preserve"> </w:t>
      </w:r>
      <w:r w:rsidR="734C4F8E">
        <w:rPr/>
        <w:t>functionality</w:t>
      </w:r>
      <w:r w:rsidR="734C4F8E">
        <w:rPr/>
        <w:t xml:space="preserve"> </w:t>
      </w:r>
      <w:r w:rsidR="734C4F8E">
        <w:rPr/>
        <w:t>is</w:t>
      </w:r>
      <w:r w:rsidR="734C4F8E">
        <w:rPr/>
        <w:t xml:space="preserve"> </w:t>
      </w:r>
      <w:r w:rsidR="734C4F8E">
        <w:rPr/>
        <w:t>executed</w:t>
      </w:r>
      <w:r w:rsidR="734C4F8E">
        <w:rPr/>
        <w:t xml:space="preserve"> </w:t>
      </w:r>
      <w:r w:rsidR="734C4F8E">
        <w:rPr/>
        <w:t>correctly</w:t>
      </w:r>
      <w:r w:rsidR="734C4F8E">
        <w:rPr/>
        <w:t xml:space="preserve"> </w:t>
      </w:r>
      <w:r w:rsidR="734C4F8E">
        <w:rPr/>
        <w:t>when</w:t>
      </w:r>
      <w:r w:rsidR="734C4F8E">
        <w:rPr/>
        <w:t xml:space="preserve"> </w:t>
      </w:r>
      <w:r w:rsidR="734C4F8E">
        <w:rPr/>
        <w:t>applicable</w:t>
      </w:r>
      <w:r w:rsidR="734C4F8E">
        <w:rPr/>
        <w:t xml:space="preserve">, </w:t>
      </w:r>
      <w:r w:rsidR="734C4F8E">
        <w:rPr/>
        <w:t>or</w:t>
      </w:r>
      <w:r w:rsidR="734C4F8E">
        <w:rPr/>
        <w:t xml:space="preserve"> negative, confirming </w:t>
      </w:r>
      <w:r w:rsidR="734C4F8E">
        <w:rPr/>
        <w:t>that</w:t>
      </w:r>
      <w:r w:rsidR="734C4F8E">
        <w:rPr/>
        <w:t xml:space="preserve"> </w:t>
      </w:r>
      <w:r w:rsidR="734C4F8E">
        <w:rPr/>
        <w:t>exceptions</w:t>
      </w:r>
      <w:r w:rsidR="734C4F8E">
        <w:rPr/>
        <w:t xml:space="preserve"> are </w:t>
      </w:r>
      <w:r w:rsidR="734C4F8E">
        <w:rPr/>
        <w:t>generated</w:t>
      </w:r>
      <w:r w:rsidR="734C4F8E">
        <w:rPr/>
        <w:t xml:space="preserve"> </w:t>
      </w:r>
      <w:r w:rsidR="734C4F8E">
        <w:rPr/>
        <w:t>when</w:t>
      </w:r>
      <w:r w:rsidR="734C4F8E">
        <w:rPr/>
        <w:t xml:space="preserve"> </w:t>
      </w:r>
      <w:r w:rsidR="734C4F8E">
        <w:rPr/>
        <w:t>applicable</w:t>
      </w:r>
      <w:r w:rsidR="734C4F8E">
        <w:rPr/>
        <w:t>.</w:t>
      </w:r>
    </w:p>
    <w:p w:rsidRPr="00ED2EC0" w:rsidR="00ED2EC0" w:rsidP="0BD3B5F1" w:rsidRDefault="00ED2EC0" w14:paraId="6150DA9C" w14:textId="72A45113">
      <w:pPr>
        <w:pStyle w:val="Normal"/>
        <w:ind w:left="720"/>
        <w:rPr>
          <w:lang w:val="en-US"/>
        </w:rPr>
      </w:pPr>
    </w:p>
    <w:p w:rsidRPr="00ED2EC0" w:rsidR="00ED2EC0" w:rsidP="0BD3B5F1" w:rsidRDefault="00ED2EC0" w14:paraId="67E10BF2" w14:textId="306ED69E">
      <w:pPr>
        <w:pStyle w:val="Normal"/>
        <w:ind w:left="720"/>
        <w:rPr>
          <w:lang w:val="en-US"/>
        </w:rPr>
      </w:pPr>
      <w:r w:rsidRPr="0BD3B5F1" w:rsidR="734C4F8E">
        <w:rPr>
          <w:lang w:val="en-US"/>
        </w:rPr>
        <w:t xml:space="preserve">Within a Model-View-Controller (MVC) architecture, we understand that these tests are usually performed to </w:t>
      </w:r>
      <w:r w:rsidRPr="0BD3B5F1" w:rsidR="734C4F8E">
        <w:rPr>
          <w:lang w:val="en-US"/>
        </w:rPr>
        <w:t>validate</w:t>
      </w:r>
      <w:r w:rsidRPr="0BD3B5F1" w:rsidR="734C4F8E">
        <w:rPr>
          <w:lang w:val="en-US"/>
        </w:rPr>
        <w:t xml:space="preserve"> the operation of the methods in the “Service” and “Controller” classes. In “Service” tests, the operation of the business logic is verified, while in “Controller” tests, the behavior of HTTP requests from the client to the server is evaluated. For “Controller” tests, </w:t>
      </w:r>
      <w:r w:rsidRPr="0BD3B5F1" w:rsidR="734C4F8E">
        <w:rPr>
          <w:lang w:val="en-US"/>
        </w:rPr>
        <w:t>in order to</w:t>
      </w:r>
      <w:r w:rsidRPr="0BD3B5F1" w:rsidR="734C4F8E">
        <w:rPr>
          <w:lang w:val="en-US"/>
        </w:rPr>
        <w:t xml:space="preserve"> avoid system dependency, test doubles using 'Stub', 'Mock' or 'Fake' can be employed. 'Stub' returns a default value, 'Mock' verifies that the corresponding method is called without considering the value, and 'Fake' creates a simplified replica of the method to avoid resorting to the real one.</w:t>
      </w:r>
    </w:p>
    <w:p w:rsidRPr="00ED2EC0" w:rsidR="00ED2EC0" w:rsidP="0BD3B5F1" w:rsidRDefault="00ED2EC0" w14:paraId="58B01517" w14:textId="23D611E2">
      <w:pPr>
        <w:pStyle w:val="Normal"/>
        <w:ind w:left="720"/>
        <w:rPr>
          <w:lang w:val="en-US"/>
        </w:rPr>
      </w:pPr>
    </w:p>
    <w:p w:rsidRPr="00ED2EC0" w:rsidR="00ED2EC0" w:rsidP="0BD3B5F1" w:rsidRDefault="00ED2EC0" w14:paraId="5B1D4914" w14:textId="7FCB3F60">
      <w:pPr>
        <w:pStyle w:val="Prrafodelista"/>
        <w:numPr>
          <w:ilvl w:val="0"/>
          <w:numId w:val="21"/>
        </w:numPr>
        <w:ind/>
        <w:rPr>
          <w:b w:val="1"/>
          <w:bCs w:val="1"/>
          <w:lang w:val="en-US"/>
        </w:rPr>
      </w:pPr>
      <w:r w:rsidRPr="0BD3B5F1" w:rsidR="733EAD49">
        <w:rPr>
          <w:b w:val="1"/>
          <w:bCs w:val="1"/>
          <w:lang w:val="en-US"/>
        </w:rPr>
        <w:t>Integration testing:</w:t>
      </w:r>
    </w:p>
    <w:p w:rsidRPr="00ED2EC0" w:rsidR="00ED2EC0" w:rsidP="0BD3B5F1" w:rsidRDefault="00ED2EC0" w14:paraId="14A7B92B" w14:textId="41FB6B24">
      <w:pPr>
        <w:pStyle w:val="Prrafodelista"/>
        <w:ind w:left="720"/>
        <w:rPr>
          <w:b w:val="0"/>
          <w:bCs w:val="0"/>
          <w:lang w:val="en-US"/>
        </w:rPr>
      </w:pPr>
    </w:p>
    <w:p w:rsidRPr="00ED2EC0" w:rsidR="00ED2EC0" w:rsidP="0BD3B5F1" w:rsidRDefault="00ED2EC0" w14:paraId="26440F2E" w14:textId="284B0ECC">
      <w:pPr>
        <w:pStyle w:val="Prrafodelista"/>
        <w:ind w:left="720"/>
        <w:rPr>
          <w:b w:val="0"/>
          <w:bCs w:val="0"/>
          <w:lang w:val="en-US"/>
        </w:rPr>
      </w:pPr>
      <w:r w:rsidRPr="0BD3B5F1" w:rsidR="5BE78541">
        <w:rPr>
          <w:b w:val="0"/>
          <w:bCs w:val="0"/>
          <w:lang w:val="en-US"/>
        </w:rPr>
        <w:t>These are tests that verify that the different modules and/or services used by the system work in harmony when working together.</w:t>
      </w:r>
    </w:p>
    <w:p w:rsidRPr="00ED2EC0" w:rsidR="00ED2EC0" w:rsidP="0BD3B5F1" w:rsidRDefault="00ED2EC0" w14:paraId="79504D73" w14:textId="67A44C5A">
      <w:pPr>
        <w:pStyle w:val="Prrafodelista"/>
        <w:ind w:left="720"/>
        <w:rPr>
          <w:b w:val="0"/>
          <w:bCs w:val="0"/>
          <w:lang w:val="en-US"/>
        </w:rPr>
      </w:pPr>
    </w:p>
    <w:p w:rsidRPr="00ED2EC0" w:rsidR="00ED2EC0" w:rsidP="0BD3B5F1" w:rsidRDefault="00ED2EC0" w14:paraId="6CE7698F" w14:textId="2B5E7AAE">
      <w:pPr>
        <w:pStyle w:val="Prrafodelista"/>
        <w:numPr>
          <w:ilvl w:val="0"/>
          <w:numId w:val="21"/>
        </w:numPr>
        <w:ind/>
        <w:rPr>
          <w:b w:val="1"/>
          <w:bCs w:val="1"/>
          <w:lang w:val="en-US"/>
        </w:rPr>
      </w:pPr>
      <w:r w:rsidRPr="0BD3B5F1" w:rsidR="5BE78541">
        <w:rPr>
          <w:b w:val="1"/>
          <w:bCs w:val="1"/>
          <w:lang w:val="en-US"/>
        </w:rPr>
        <w:t>Acceptance testing:</w:t>
      </w:r>
    </w:p>
    <w:p w:rsidRPr="00ED2EC0" w:rsidR="00ED2EC0" w:rsidP="0BD3B5F1" w:rsidRDefault="00ED2EC0" w14:paraId="5751F526" w14:textId="46D0EC61">
      <w:pPr>
        <w:pStyle w:val="Prrafodelista"/>
        <w:ind w:left="720"/>
        <w:rPr>
          <w:b w:val="0"/>
          <w:bCs w:val="0"/>
          <w:lang w:val="en-US"/>
        </w:rPr>
      </w:pPr>
    </w:p>
    <w:p w:rsidRPr="00ED2EC0" w:rsidR="00ED2EC0" w:rsidP="0BD3B5F1" w:rsidRDefault="00ED2EC0" w14:paraId="439C1EDD" w14:textId="456CFC14">
      <w:pPr>
        <w:pStyle w:val="Prrafodelista"/>
        <w:ind w:left="720"/>
        <w:rPr>
          <w:b w:val="0"/>
          <w:bCs w:val="0"/>
          <w:lang w:val="en-US"/>
        </w:rPr>
      </w:pPr>
      <w:r w:rsidRPr="0BD3B5F1" w:rsidR="5BE78541">
        <w:rPr>
          <w:b w:val="0"/>
          <w:bCs w:val="0"/>
          <w:lang w:val="en-US"/>
        </w:rPr>
        <w:t>These tests are designed to validate whether a system meets business requirements. They are executed with the software running and focus on emulating user actions to ensure the achievement of objectives.</w:t>
      </w:r>
    </w:p>
    <w:p w:rsidRPr="00ED2EC0" w:rsidR="00ED2EC0" w:rsidP="0BD3B5F1" w:rsidRDefault="00ED2EC0" w14:paraId="2D83E75D" w14:textId="1C833639">
      <w:pPr>
        <w:pStyle w:val="Prrafodelista"/>
        <w:ind w:left="720"/>
        <w:rPr>
          <w:b w:val="0"/>
          <w:bCs w:val="0"/>
          <w:lang w:val="en-US"/>
        </w:rPr>
      </w:pPr>
    </w:p>
    <w:p w:rsidRPr="00ED2EC0" w:rsidR="00ED2EC0" w:rsidP="0BD3B5F1" w:rsidRDefault="00ED2EC0" w14:paraId="15B2C9ED" w14:textId="37EA233D">
      <w:pPr>
        <w:pStyle w:val="Prrafodelista"/>
        <w:numPr>
          <w:ilvl w:val="0"/>
          <w:numId w:val="21"/>
        </w:numPr>
        <w:ind/>
        <w:rPr>
          <w:b w:val="1"/>
          <w:bCs w:val="1"/>
          <w:lang w:val="en-US"/>
        </w:rPr>
      </w:pPr>
      <w:r w:rsidRPr="0BD3B5F1" w:rsidR="5BE78541">
        <w:rPr>
          <w:b w:val="1"/>
          <w:bCs w:val="1"/>
          <w:lang w:val="en-US"/>
        </w:rPr>
        <w:t>Exploratory testing:</w:t>
      </w:r>
    </w:p>
    <w:p w:rsidRPr="00ED2EC0" w:rsidR="00ED2EC0" w:rsidP="0BD3B5F1" w:rsidRDefault="00ED2EC0" w14:paraId="43A2D4C4" w14:textId="646DAC8B">
      <w:pPr>
        <w:pStyle w:val="Prrafodelista"/>
        <w:ind w:left="720"/>
        <w:rPr>
          <w:b w:val="1"/>
          <w:bCs w:val="1"/>
          <w:lang w:val="en-US"/>
        </w:rPr>
      </w:pPr>
    </w:p>
    <w:p w:rsidRPr="00ED2EC0" w:rsidR="00ED2EC0" w:rsidP="0BD3B5F1" w:rsidRDefault="00ED2EC0" w14:paraId="03680EDE" w14:textId="26EF5B8E">
      <w:pPr>
        <w:pStyle w:val="Prrafodelista"/>
        <w:ind w:left="720"/>
        <w:rPr>
          <w:b w:val="0"/>
          <w:bCs w:val="0"/>
          <w:lang w:val="en-US"/>
        </w:rPr>
      </w:pPr>
      <w:r w:rsidRPr="0BD3B5F1" w:rsidR="5BE78541">
        <w:rPr>
          <w:b w:val="0"/>
          <w:bCs w:val="0"/>
          <w:lang w:val="en-US"/>
        </w:rPr>
        <w:t>Exploratory testing is a methodology in which you learn about the application, design test cases and execute them simultaneously. Each testing session has a defined objective and a time limit for its completion.</w:t>
      </w:r>
    </w:p>
    <w:p w:rsidRPr="00ED2EC0" w:rsidR="00ED2EC0" w:rsidP="0BD3B5F1" w:rsidRDefault="00ED2EC0" w14:paraId="0E81A342" w14:textId="43E1AF5A">
      <w:pPr>
        <w:pStyle w:val="Prrafodelista"/>
        <w:ind w:left="720"/>
        <w:rPr>
          <w:b w:val="1"/>
          <w:bCs w:val="1"/>
          <w:lang w:val="en-US"/>
        </w:rPr>
      </w:pPr>
    </w:p>
    <w:p w:rsidRPr="00ED2EC0" w:rsidR="00ED2EC0" w:rsidP="0BD3B5F1" w:rsidRDefault="00ED2EC0" w14:paraId="74D04CC7" w14:textId="62767BAB">
      <w:pPr>
        <w:pStyle w:val="Prrafodelista"/>
        <w:numPr>
          <w:ilvl w:val="0"/>
          <w:numId w:val="21"/>
        </w:numPr>
        <w:ind/>
        <w:rPr>
          <w:b w:val="1"/>
          <w:bCs w:val="1"/>
          <w:lang w:val="en-US"/>
        </w:rPr>
      </w:pPr>
      <w:r w:rsidRPr="0BD3B5F1" w:rsidR="5BE78541">
        <w:rPr>
          <w:b w:val="1"/>
          <w:bCs w:val="1"/>
          <w:lang w:val="en-US"/>
        </w:rPr>
        <w:t>End-to-End testing:</w:t>
      </w:r>
    </w:p>
    <w:p w:rsidRPr="00ED2EC0" w:rsidR="00ED2EC0" w:rsidP="0BD3B5F1" w:rsidRDefault="00ED2EC0" w14:paraId="1A07D95C" w14:textId="30E42C7F">
      <w:pPr>
        <w:pStyle w:val="Prrafodelista"/>
        <w:ind w:left="720"/>
        <w:rPr>
          <w:b w:val="1"/>
          <w:bCs w:val="1"/>
          <w:lang w:val="en-US"/>
        </w:rPr>
      </w:pPr>
    </w:p>
    <w:p w:rsidRPr="00ED2EC0" w:rsidR="00ED2EC0" w:rsidP="0BD3B5F1" w:rsidRDefault="00ED2EC0" w14:paraId="317112E7" w14:textId="56CD18EF">
      <w:pPr>
        <w:pStyle w:val="Prrafodelista"/>
        <w:ind w:left="720"/>
        <w:rPr>
          <w:b w:val="0"/>
          <w:bCs w:val="0"/>
          <w:lang w:val="en-US"/>
        </w:rPr>
      </w:pPr>
      <w:r w:rsidRPr="0BD3B5F1" w:rsidR="5BE78541">
        <w:rPr>
          <w:b w:val="0"/>
          <w:bCs w:val="0"/>
          <w:lang w:val="en-US"/>
        </w:rPr>
        <w:t>These are tests that replicate the behavior of users with the system. These tests verify that the flows followed by a user give the expected results.</w:t>
      </w:r>
    </w:p>
    <w:p w:rsidRPr="00ED2EC0" w:rsidR="00ED2EC0" w:rsidP="0BD3B5F1" w:rsidRDefault="00ED2EC0" w14:paraId="05CD875B" w14:textId="063CBF74">
      <w:pPr>
        <w:pStyle w:val="Normal"/>
        <w:ind w:left="0"/>
        <w:rPr>
          <w:lang w:val="en-US"/>
        </w:rPr>
      </w:pPr>
    </w:p>
    <w:p w:rsidR="00B04F57" w:rsidP="00ED2EC0" w:rsidRDefault="00204280" w14:paraId="44995BC5" w14:textId="0C37044C" w14:noSpellErr="1">
      <w:pPr>
        <w:pStyle w:val="Ttulo1"/>
        <w:spacing w:after="120"/>
      </w:pPr>
      <w:bookmarkStart w:name="_Toc2034170047" w:id="631529274"/>
      <w:r w:rsidR="00204280">
        <w:rPr/>
        <w:t>Conclusio</w:t>
      </w:r>
      <w:r w:rsidR="004F25C3">
        <w:rPr/>
        <w:t>ns</w:t>
      </w:r>
      <w:bookmarkEnd w:id="631529274"/>
    </w:p>
    <w:p w:rsidR="6CEA1F17" w:rsidP="0BD3B5F1" w:rsidRDefault="6CEA1F17" w14:paraId="2481D104" w14:textId="51E7CCA1">
      <w:pPr>
        <w:jc w:val="both"/>
      </w:pPr>
      <w:r w:rsidRPr="0BD3B5F1" w:rsidR="6CEA1F17">
        <w:rPr>
          <w:lang w:val="en-US"/>
        </w:rPr>
        <w:t>Testing is essential because it allows us to verify the correct functioning of the system we have developed before its full completion. This avoids having to correct errors that could become more costly as the system grows. In addition, they help us to more easily detect problems within the code. It is also essential to know how to select the right type of test depending on what you want to validate.</w:t>
      </w:r>
    </w:p>
    <w:p w:rsidRPr="00ED2EC0" w:rsidR="00ED2EC0" w:rsidP="00ED2EC0" w:rsidRDefault="00ED2EC0" w14:paraId="110501FD" w14:textId="155BC35F">
      <w:r>
        <w:br w:type="page"/>
      </w:r>
    </w:p>
    <w:p w:rsidR="00B04F57" w:rsidP="00ED2EC0" w:rsidRDefault="00EE2256" w14:paraId="4200B9D9" w14:textId="558042EA" w14:noSpellErr="1">
      <w:pPr>
        <w:pStyle w:val="Ttulo1"/>
        <w:spacing w:after="120"/>
      </w:pPr>
      <w:bookmarkStart w:name="_Toc1337293094" w:id="1391203954"/>
      <w:r w:rsidR="00EE2256">
        <w:rPr/>
        <w:t>Bibliogra</w:t>
      </w:r>
      <w:r w:rsidR="004F25C3">
        <w:rPr/>
        <w:t>phy</w:t>
      </w:r>
      <w:bookmarkEnd w:id="1391203954"/>
    </w:p>
    <w:p w:rsidR="6202E3D2" w:rsidP="0BD3B5F1" w:rsidRDefault="6202E3D2" w14:paraId="78D0F2D3" w14:textId="12EDEF33">
      <w:pPr>
        <w:pStyle w:val="Normal"/>
      </w:pPr>
      <w:r w:rsidR="6202E3D2">
        <w:rPr/>
        <w:t>Theory slides given in the course Design and Testing II</w:t>
      </w:r>
      <w:r w:rsidR="297AA34D">
        <w:rPr/>
        <w:t>.</w:t>
      </w:r>
    </w:p>
    <w:sectPr w:rsidRPr="00EE2256" w:rsidR="00EE2256" w:rsidSect="00A23A21">
      <w:headerReference w:type="default" r:id="rId12"/>
      <w:footerReference w:type="default" r:id="rId13"/>
      <w:pgSz w:w="11900" w:h="16840" w:orient="portrait"/>
      <w:pgMar w:top="1440" w:right="1440" w:bottom="1440" w:left="1440" w:header="708" w:footer="708" w:gutter="0"/>
      <w:cols w:space="708"/>
      <w:titlePg/>
      <w:docGrid w:linePitch="360"/>
      <w:headerReference w:type="first" r:id="R37a5afc815cd4696"/>
      <w:footerReference w:type="first" r:id="R9b1ac3be85c948e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CE4C46" w:rsidR="00DE76C3" w:rsidP="00FE1866" w:rsidRDefault="00DE76C3" w14:paraId="3263ED97" w14:textId="77777777">
      <w:r w:rsidRPr="00CE4C46">
        <w:separator/>
      </w:r>
    </w:p>
  </w:endnote>
  <w:endnote w:type="continuationSeparator" w:id="0">
    <w:p w:rsidRPr="00CE4C46" w:rsidR="00DE76C3" w:rsidP="00FE1866" w:rsidRDefault="00DE76C3" w14:paraId="65277EBD" w14:textId="77777777">
      <w:r w:rsidRPr="00CE4C46">
        <w:continuationSeparator/>
      </w:r>
    </w:p>
  </w:endnote>
  <w:endnote w:type="continuationNotice" w:id="1">
    <w:p w:rsidRPr="00CE4C46" w:rsidR="00DE76C3" w:rsidRDefault="00DE76C3" w14:paraId="2E93286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7623112"/>
      <w:docPartObj>
        <w:docPartGallery w:val="Page Numbers (Bottom of Page)"/>
        <w:docPartUnique/>
      </w:docPartObj>
    </w:sdtPr>
    <w:sdtContent>
      <w:p w:rsidRPr="00CE4C46" w:rsidR="003B5C9F" w:rsidRDefault="003B5C9F" w14:paraId="59DA2AE3" w14:textId="6396BF8C">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rsidRPr="00CE4C46" w:rsidR="003B5C9F" w:rsidRDefault="003B5C9F" w14:paraId="7CE84122" w14:textId="77777777">
    <w:pPr>
      <w:pStyle w:val="Piedepgina"/>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37B3C7C9" w:rsidTr="37B3C7C9" w14:paraId="7890CBDB">
      <w:trPr>
        <w:trHeight w:val="300"/>
      </w:trPr>
      <w:tc>
        <w:tcPr>
          <w:tcW w:w="3005" w:type="dxa"/>
          <w:tcMar/>
        </w:tcPr>
        <w:p w:rsidR="37B3C7C9" w:rsidP="37B3C7C9" w:rsidRDefault="37B3C7C9" w14:paraId="3F8BEB4C" w14:textId="781D307E">
          <w:pPr>
            <w:pStyle w:val="Encabezado"/>
            <w:bidi w:val="0"/>
            <w:ind w:left="-115"/>
            <w:jc w:val="left"/>
          </w:pPr>
        </w:p>
      </w:tc>
      <w:tc>
        <w:tcPr>
          <w:tcW w:w="3005" w:type="dxa"/>
          <w:tcMar/>
        </w:tcPr>
        <w:p w:rsidR="37B3C7C9" w:rsidP="37B3C7C9" w:rsidRDefault="37B3C7C9" w14:paraId="1C08A1F9" w14:textId="28F3685A">
          <w:pPr>
            <w:pStyle w:val="Encabezado"/>
            <w:bidi w:val="0"/>
            <w:jc w:val="center"/>
          </w:pPr>
        </w:p>
      </w:tc>
      <w:tc>
        <w:tcPr>
          <w:tcW w:w="3005" w:type="dxa"/>
          <w:tcMar/>
        </w:tcPr>
        <w:p w:rsidR="37B3C7C9" w:rsidP="37B3C7C9" w:rsidRDefault="37B3C7C9" w14:paraId="3A8E283E" w14:textId="650E98A6">
          <w:pPr>
            <w:pStyle w:val="Encabezado"/>
            <w:bidi w:val="0"/>
            <w:ind w:right="-115"/>
            <w:jc w:val="right"/>
          </w:pPr>
        </w:p>
      </w:tc>
    </w:tr>
  </w:tbl>
  <w:p w:rsidR="37B3C7C9" w:rsidP="37B3C7C9" w:rsidRDefault="37B3C7C9" w14:paraId="4B0558C8" w14:textId="58419ABD">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CE4C46" w:rsidR="00DE76C3" w:rsidP="00FE1866" w:rsidRDefault="00DE76C3" w14:paraId="7211DF8E" w14:textId="77777777">
      <w:r w:rsidRPr="00CE4C46">
        <w:separator/>
      </w:r>
    </w:p>
  </w:footnote>
  <w:footnote w:type="continuationSeparator" w:id="0">
    <w:p w:rsidRPr="00CE4C46" w:rsidR="00DE76C3" w:rsidP="00FE1866" w:rsidRDefault="00DE76C3" w14:paraId="2D671511" w14:textId="77777777">
      <w:r w:rsidRPr="00CE4C46">
        <w:continuationSeparator/>
      </w:r>
    </w:p>
  </w:footnote>
  <w:footnote w:type="continuationNotice" w:id="1">
    <w:p w:rsidRPr="00CE4C46" w:rsidR="00DE76C3" w:rsidRDefault="00DE76C3" w14:paraId="209F3FA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E4C46" w:rsidR="00F90214" w:rsidRDefault="00F90214" w14:paraId="5270B08F" w14:textId="16E30B26">
    <w:pPr>
      <w:pStyle w:val="Encabezado"/>
    </w:pPr>
    <w:r w:rsidRPr="00CE4C46">
      <w:t>DP</w:t>
    </w:r>
    <w:r w:rsidR="00E02DA0">
      <w:t>2</w:t>
    </w:r>
    <w:r w:rsidRPr="00CE4C46">
      <w:t xml:space="preserve"> 202</w:t>
    </w:r>
    <w:r w:rsidR="002476CA">
      <w:t>5</w:t>
    </w:r>
  </w:p>
  <w:p w:rsidRPr="00CE4C46" w:rsidR="00FE1866" w:rsidRDefault="00E02DA0" w14:paraId="5CFC9FFA" w14:textId="418F0885">
    <w:pPr>
      <w:pStyle w:val="Encabezado"/>
    </w:pPr>
    <w:r>
      <w:t xml:space="preserve">Acme </w:t>
    </w:r>
    <w:r w:rsidR="002476CA">
      <w:t>ANS</w:t>
    </w:r>
    <w:r w:rsidRPr="00CE4C46" w:rsidR="00FE1866">
      <w:t xml:space="preserve"> </w:t>
    </w:r>
    <w:r w:rsidRPr="00CE4C46" w:rsidR="00FE1866">
      <w:tab/>
    </w:r>
    <w:r w:rsidRPr="00CE4C46" w:rsidR="00FE1866">
      <w:tab/>
    </w:r>
    <w:r w:rsidRPr="00CE4C46" w:rsidR="00FE1866">
      <w:t>Gr</w:t>
    </w:r>
    <w:r w:rsidR="002476CA">
      <w:t>oup</w:t>
    </w:r>
    <w:r w:rsidRPr="00CE4C46" w:rsidR="00FE1866">
      <w:t xml:space="preserve">: </w:t>
    </w:r>
    <w:r>
      <w:t>C1.0</w:t>
    </w:r>
    <w:r w:rsidR="002476CA">
      <w:t>40</w:t>
    </w: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37B3C7C9" w:rsidTr="37B3C7C9" w14:paraId="1F7D75E3">
      <w:trPr>
        <w:trHeight w:val="300"/>
      </w:trPr>
      <w:tc>
        <w:tcPr>
          <w:tcW w:w="3005" w:type="dxa"/>
          <w:tcMar/>
        </w:tcPr>
        <w:p w:rsidR="37B3C7C9" w:rsidP="37B3C7C9" w:rsidRDefault="37B3C7C9" w14:paraId="561D2FC2" w14:textId="0099D794">
          <w:pPr>
            <w:pStyle w:val="Encabezado"/>
            <w:bidi w:val="0"/>
            <w:ind w:left="-115"/>
            <w:jc w:val="left"/>
          </w:pPr>
        </w:p>
      </w:tc>
      <w:tc>
        <w:tcPr>
          <w:tcW w:w="3005" w:type="dxa"/>
          <w:tcMar/>
        </w:tcPr>
        <w:p w:rsidR="37B3C7C9" w:rsidP="37B3C7C9" w:rsidRDefault="37B3C7C9" w14:paraId="7E5D962D" w14:textId="72A570CA">
          <w:pPr>
            <w:pStyle w:val="Encabezado"/>
            <w:bidi w:val="0"/>
            <w:jc w:val="center"/>
          </w:pPr>
        </w:p>
      </w:tc>
      <w:tc>
        <w:tcPr>
          <w:tcW w:w="3005" w:type="dxa"/>
          <w:tcMar/>
        </w:tcPr>
        <w:p w:rsidR="37B3C7C9" w:rsidP="37B3C7C9" w:rsidRDefault="37B3C7C9" w14:paraId="06D2937A" w14:textId="3642B4F1">
          <w:pPr>
            <w:pStyle w:val="Encabezado"/>
            <w:bidi w:val="0"/>
            <w:ind w:right="-115"/>
            <w:jc w:val="right"/>
          </w:pPr>
        </w:p>
      </w:tc>
    </w:tr>
  </w:tbl>
  <w:p w:rsidR="37B3C7C9" w:rsidP="37B3C7C9" w:rsidRDefault="37B3C7C9" w14:paraId="43F14CD9" w14:textId="7421665D">
    <w:pPr>
      <w:pStyle w:val="Encabezado"/>
      <w:bidi w:val="0"/>
    </w:pP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8f5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b3eba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1d8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4ae4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6cfd4b"/>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7a62a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0b2d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e58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C39F6E"/>
    <w:multiLevelType w:val="hybridMultilevel"/>
    <w:tmpl w:val="9C68A7B2"/>
    <w:lvl w:ilvl="0" w:tplc="F91C5888">
      <w:start w:val="1"/>
      <w:numFmt w:val="bullet"/>
      <w:lvlText w:val="-"/>
      <w:lvlJc w:val="left"/>
      <w:pPr>
        <w:ind w:left="720" w:hanging="360"/>
      </w:pPr>
      <w:rPr>
        <w:rFonts w:hint="default" w:ascii="Calibri" w:hAnsi="Calibri"/>
      </w:rPr>
    </w:lvl>
    <w:lvl w:ilvl="1" w:tplc="CC1028E6">
      <w:start w:val="1"/>
      <w:numFmt w:val="bullet"/>
      <w:lvlText w:val="o"/>
      <w:lvlJc w:val="left"/>
      <w:pPr>
        <w:ind w:left="1440" w:hanging="360"/>
      </w:pPr>
      <w:rPr>
        <w:rFonts w:hint="default" w:ascii="Courier New" w:hAnsi="Courier New"/>
      </w:rPr>
    </w:lvl>
    <w:lvl w:ilvl="2" w:tplc="661A5406">
      <w:start w:val="1"/>
      <w:numFmt w:val="bullet"/>
      <w:lvlText w:val=""/>
      <w:lvlJc w:val="left"/>
      <w:pPr>
        <w:ind w:left="2160" w:hanging="360"/>
      </w:pPr>
      <w:rPr>
        <w:rFonts w:hint="default" w:ascii="Wingdings" w:hAnsi="Wingdings"/>
      </w:rPr>
    </w:lvl>
    <w:lvl w:ilvl="3" w:tplc="00F87938">
      <w:start w:val="1"/>
      <w:numFmt w:val="bullet"/>
      <w:lvlText w:val=""/>
      <w:lvlJc w:val="left"/>
      <w:pPr>
        <w:ind w:left="2880" w:hanging="360"/>
      </w:pPr>
      <w:rPr>
        <w:rFonts w:hint="default" w:ascii="Symbol" w:hAnsi="Symbol"/>
      </w:rPr>
    </w:lvl>
    <w:lvl w:ilvl="4" w:tplc="F9724606">
      <w:start w:val="1"/>
      <w:numFmt w:val="bullet"/>
      <w:lvlText w:val="o"/>
      <w:lvlJc w:val="left"/>
      <w:pPr>
        <w:ind w:left="3600" w:hanging="360"/>
      </w:pPr>
      <w:rPr>
        <w:rFonts w:hint="default" w:ascii="Courier New" w:hAnsi="Courier New"/>
      </w:rPr>
    </w:lvl>
    <w:lvl w:ilvl="5" w:tplc="A51EF0D4">
      <w:start w:val="1"/>
      <w:numFmt w:val="bullet"/>
      <w:lvlText w:val=""/>
      <w:lvlJc w:val="left"/>
      <w:pPr>
        <w:ind w:left="4320" w:hanging="360"/>
      </w:pPr>
      <w:rPr>
        <w:rFonts w:hint="default" w:ascii="Wingdings" w:hAnsi="Wingdings"/>
      </w:rPr>
    </w:lvl>
    <w:lvl w:ilvl="6" w:tplc="823CA334">
      <w:start w:val="1"/>
      <w:numFmt w:val="bullet"/>
      <w:lvlText w:val=""/>
      <w:lvlJc w:val="left"/>
      <w:pPr>
        <w:ind w:left="5040" w:hanging="360"/>
      </w:pPr>
      <w:rPr>
        <w:rFonts w:hint="default" w:ascii="Symbol" w:hAnsi="Symbol"/>
      </w:rPr>
    </w:lvl>
    <w:lvl w:ilvl="7" w:tplc="B1FA78B4">
      <w:start w:val="1"/>
      <w:numFmt w:val="bullet"/>
      <w:lvlText w:val="o"/>
      <w:lvlJc w:val="left"/>
      <w:pPr>
        <w:ind w:left="5760" w:hanging="360"/>
      </w:pPr>
      <w:rPr>
        <w:rFonts w:hint="default" w:ascii="Courier New" w:hAnsi="Courier New"/>
      </w:rPr>
    </w:lvl>
    <w:lvl w:ilvl="8" w:tplc="0FFC9550">
      <w:start w:val="1"/>
      <w:numFmt w:val="bullet"/>
      <w:lvlText w:val=""/>
      <w:lvlJc w:val="left"/>
      <w:pPr>
        <w:ind w:left="6480" w:hanging="360"/>
      </w:pPr>
      <w:rPr>
        <w:rFonts w:hint="default" w:ascii="Wingdings" w:hAnsi="Wingdings"/>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hint="default" w:ascii="Symbol" w:hAnsi="Symbol"/>
      </w:rPr>
    </w:lvl>
    <w:lvl w:ilvl="1" w:tplc="6FEE5D6A">
      <w:start w:val="1"/>
      <w:numFmt w:val="bullet"/>
      <w:lvlText w:val="o"/>
      <w:lvlJc w:val="left"/>
      <w:pPr>
        <w:ind w:left="1440" w:hanging="360"/>
      </w:pPr>
      <w:rPr>
        <w:rFonts w:hint="default" w:ascii="Courier New" w:hAnsi="Courier New"/>
      </w:rPr>
    </w:lvl>
    <w:lvl w:ilvl="2" w:tplc="10E4589C">
      <w:start w:val="1"/>
      <w:numFmt w:val="bullet"/>
      <w:lvlText w:val=""/>
      <w:lvlJc w:val="left"/>
      <w:pPr>
        <w:ind w:left="2160" w:hanging="360"/>
      </w:pPr>
      <w:rPr>
        <w:rFonts w:hint="default" w:ascii="Wingdings" w:hAnsi="Wingdings"/>
      </w:rPr>
    </w:lvl>
    <w:lvl w:ilvl="3" w:tplc="EE66425E">
      <w:start w:val="1"/>
      <w:numFmt w:val="bullet"/>
      <w:lvlText w:val=""/>
      <w:lvlJc w:val="left"/>
      <w:pPr>
        <w:ind w:left="2880" w:hanging="360"/>
      </w:pPr>
      <w:rPr>
        <w:rFonts w:hint="default" w:ascii="Symbol" w:hAnsi="Symbol"/>
      </w:rPr>
    </w:lvl>
    <w:lvl w:ilvl="4" w:tplc="7B6EB01A">
      <w:start w:val="1"/>
      <w:numFmt w:val="bullet"/>
      <w:lvlText w:val="o"/>
      <w:lvlJc w:val="left"/>
      <w:pPr>
        <w:ind w:left="3600" w:hanging="360"/>
      </w:pPr>
      <w:rPr>
        <w:rFonts w:hint="default" w:ascii="Courier New" w:hAnsi="Courier New"/>
      </w:rPr>
    </w:lvl>
    <w:lvl w:ilvl="5" w:tplc="7D70CA12">
      <w:start w:val="1"/>
      <w:numFmt w:val="bullet"/>
      <w:lvlText w:val=""/>
      <w:lvlJc w:val="left"/>
      <w:pPr>
        <w:ind w:left="4320" w:hanging="360"/>
      </w:pPr>
      <w:rPr>
        <w:rFonts w:hint="default" w:ascii="Wingdings" w:hAnsi="Wingdings"/>
      </w:rPr>
    </w:lvl>
    <w:lvl w:ilvl="6" w:tplc="9E6C44B4">
      <w:start w:val="1"/>
      <w:numFmt w:val="bullet"/>
      <w:lvlText w:val=""/>
      <w:lvlJc w:val="left"/>
      <w:pPr>
        <w:ind w:left="5040" w:hanging="360"/>
      </w:pPr>
      <w:rPr>
        <w:rFonts w:hint="default" w:ascii="Symbol" w:hAnsi="Symbol"/>
      </w:rPr>
    </w:lvl>
    <w:lvl w:ilvl="7" w:tplc="FB2EB2BC">
      <w:start w:val="1"/>
      <w:numFmt w:val="bullet"/>
      <w:lvlText w:val="o"/>
      <w:lvlJc w:val="left"/>
      <w:pPr>
        <w:ind w:left="5760" w:hanging="360"/>
      </w:pPr>
      <w:rPr>
        <w:rFonts w:hint="default" w:ascii="Courier New" w:hAnsi="Courier New"/>
      </w:rPr>
    </w:lvl>
    <w:lvl w:ilvl="8" w:tplc="489A99AA">
      <w:start w:val="1"/>
      <w:numFmt w:val="bullet"/>
      <w:lvlText w:val=""/>
      <w:lvlJc w:val="left"/>
      <w:pPr>
        <w:ind w:left="6480" w:hanging="360"/>
      </w:pPr>
      <w:rPr>
        <w:rFonts w:hint="default" w:ascii="Wingdings" w:hAnsi="Wingdings"/>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hint="default" w:ascii="Symbol" w:hAnsi="Symbol"/>
      </w:rPr>
    </w:lvl>
    <w:lvl w:ilvl="1" w:tplc="0C0A0003" w:tentative="1">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hint="default" w:ascii="Symbol" w:hAnsi="Symbol"/>
      </w:rPr>
    </w:lvl>
    <w:lvl w:ilvl="1" w:tplc="4DAAF51E">
      <w:start w:val="1"/>
      <w:numFmt w:val="bullet"/>
      <w:lvlText w:val="o"/>
      <w:lvlJc w:val="left"/>
      <w:pPr>
        <w:ind w:left="1440" w:hanging="360"/>
      </w:pPr>
      <w:rPr>
        <w:rFonts w:hint="default" w:ascii="Courier New" w:hAnsi="Courier New"/>
      </w:rPr>
    </w:lvl>
    <w:lvl w:ilvl="2" w:tplc="00F8ABD6">
      <w:start w:val="1"/>
      <w:numFmt w:val="bullet"/>
      <w:lvlText w:val=""/>
      <w:lvlJc w:val="left"/>
      <w:pPr>
        <w:ind w:left="2160" w:hanging="360"/>
      </w:pPr>
      <w:rPr>
        <w:rFonts w:hint="default" w:ascii="Wingdings" w:hAnsi="Wingdings"/>
      </w:rPr>
    </w:lvl>
    <w:lvl w:ilvl="3" w:tplc="D1262BF6">
      <w:start w:val="1"/>
      <w:numFmt w:val="bullet"/>
      <w:lvlText w:val=""/>
      <w:lvlJc w:val="left"/>
      <w:pPr>
        <w:ind w:left="2880" w:hanging="360"/>
      </w:pPr>
      <w:rPr>
        <w:rFonts w:hint="default" w:ascii="Symbol" w:hAnsi="Symbol"/>
      </w:rPr>
    </w:lvl>
    <w:lvl w:ilvl="4" w:tplc="E8A0D866">
      <w:start w:val="1"/>
      <w:numFmt w:val="bullet"/>
      <w:lvlText w:val="o"/>
      <w:lvlJc w:val="left"/>
      <w:pPr>
        <w:ind w:left="3600" w:hanging="360"/>
      </w:pPr>
      <w:rPr>
        <w:rFonts w:hint="default" w:ascii="Courier New" w:hAnsi="Courier New"/>
      </w:rPr>
    </w:lvl>
    <w:lvl w:ilvl="5" w:tplc="71E27F26">
      <w:start w:val="1"/>
      <w:numFmt w:val="bullet"/>
      <w:lvlText w:val=""/>
      <w:lvlJc w:val="left"/>
      <w:pPr>
        <w:ind w:left="4320" w:hanging="360"/>
      </w:pPr>
      <w:rPr>
        <w:rFonts w:hint="default" w:ascii="Wingdings" w:hAnsi="Wingdings"/>
      </w:rPr>
    </w:lvl>
    <w:lvl w:ilvl="6" w:tplc="71A68012">
      <w:start w:val="1"/>
      <w:numFmt w:val="bullet"/>
      <w:lvlText w:val=""/>
      <w:lvlJc w:val="left"/>
      <w:pPr>
        <w:ind w:left="5040" w:hanging="360"/>
      </w:pPr>
      <w:rPr>
        <w:rFonts w:hint="default" w:ascii="Symbol" w:hAnsi="Symbol"/>
      </w:rPr>
    </w:lvl>
    <w:lvl w:ilvl="7" w:tplc="95D0E7A2">
      <w:start w:val="1"/>
      <w:numFmt w:val="bullet"/>
      <w:lvlText w:val="o"/>
      <w:lvlJc w:val="left"/>
      <w:pPr>
        <w:ind w:left="5760" w:hanging="360"/>
      </w:pPr>
      <w:rPr>
        <w:rFonts w:hint="default" w:ascii="Courier New" w:hAnsi="Courier New"/>
      </w:rPr>
    </w:lvl>
    <w:lvl w:ilvl="8" w:tplc="B58C6CFE">
      <w:start w:val="1"/>
      <w:numFmt w:val="bullet"/>
      <w:lvlText w:val=""/>
      <w:lvlJc w:val="left"/>
      <w:pPr>
        <w:ind w:left="6480" w:hanging="360"/>
      </w:pPr>
      <w:rPr>
        <w:rFonts w:hint="default" w:ascii="Wingdings" w:hAnsi="Wingdings"/>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hint="default" w:ascii="Symbol" w:hAnsi="Symbol"/>
      </w:rPr>
    </w:lvl>
    <w:lvl w:ilvl="1" w:tplc="E27660A0">
      <w:start w:val="1"/>
      <w:numFmt w:val="bullet"/>
      <w:lvlText w:val="▫"/>
      <w:lvlJc w:val="left"/>
      <w:pPr>
        <w:ind w:left="1440" w:hanging="360"/>
      </w:pPr>
      <w:rPr>
        <w:rFonts w:hint="default" w:ascii="Courier New" w:hAnsi="Courier New"/>
      </w:rPr>
    </w:lvl>
    <w:lvl w:ilvl="2" w:tplc="4A589D8C">
      <w:start w:val="1"/>
      <w:numFmt w:val="bullet"/>
      <w:lvlText w:val=""/>
      <w:lvlJc w:val="left"/>
      <w:pPr>
        <w:ind w:left="2160" w:hanging="360"/>
      </w:pPr>
      <w:rPr>
        <w:rFonts w:hint="default" w:ascii="Wingdings" w:hAnsi="Wingdings"/>
      </w:rPr>
    </w:lvl>
    <w:lvl w:ilvl="3" w:tplc="9AAE972A">
      <w:start w:val="1"/>
      <w:numFmt w:val="bullet"/>
      <w:lvlText w:val=""/>
      <w:lvlJc w:val="left"/>
      <w:pPr>
        <w:ind w:left="2880" w:hanging="360"/>
      </w:pPr>
      <w:rPr>
        <w:rFonts w:hint="default" w:ascii="Symbol" w:hAnsi="Symbol"/>
      </w:rPr>
    </w:lvl>
    <w:lvl w:ilvl="4" w:tplc="93F00458">
      <w:start w:val="1"/>
      <w:numFmt w:val="bullet"/>
      <w:lvlText w:val="o"/>
      <w:lvlJc w:val="left"/>
      <w:pPr>
        <w:ind w:left="3600" w:hanging="360"/>
      </w:pPr>
      <w:rPr>
        <w:rFonts w:hint="default" w:ascii="Courier New" w:hAnsi="Courier New"/>
      </w:rPr>
    </w:lvl>
    <w:lvl w:ilvl="5" w:tplc="E29C3E4E">
      <w:start w:val="1"/>
      <w:numFmt w:val="bullet"/>
      <w:lvlText w:val=""/>
      <w:lvlJc w:val="left"/>
      <w:pPr>
        <w:ind w:left="4320" w:hanging="360"/>
      </w:pPr>
      <w:rPr>
        <w:rFonts w:hint="default" w:ascii="Wingdings" w:hAnsi="Wingdings"/>
      </w:rPr>
    </w:lvl>
    <w:lvl w:ilvl="6" w:tplc="8C5C269C">
      <w:start w:val="1"/>
      <w:numFmt w:val="bullet"/>
      <w:lvlText w:val=""/>
      <w:lvlJc w:val="left"/>
      <w:pPr>
        <w:ind w:left="5040" w:hanging="360"/>
      </w:pPr>
      <w:rPr>
        <w:rFonts w:hint="default" w:ascii="Symbol" w:hAnsi="Symbol"/>
      </w:rPr>
    </w:lvl>
    <w:lvl w:ilvl="7" w:tplc="787A636A">
      <w:start w:val="1"/>
      <w:numFmt w:val="bullet"/>
      <w:lvlText w:val="o"/>
      <w:lvlJc w:val="left"/>
      <w:pPr>
        <w:ind w:left="5760" w:hanging="360"/>
      </w:pPr>
      <w:rPr>
        <w:rFonts w:hint="default" w:ascii="Courier New" w:hAnsi="Courier New"/>
      </w:rPr>
    </w:lvl>
    <w:lvl w:ilvl="8" w:tplc="2FE2405C">
      <w:start w:val="1"/>
      <w:numFmt w:val="bullet"/>
      <w:lvlText w:val=""/>
      <w:lvlJc w:val="left"/>
      <w:pPr>
        <w:ind w:left="6480" w:hanging="360"/>
      </w:pPr>
      <w:rPr>
        <w:rFonts w:hint="default" w:ascii="Wingdings" w:hAnsi="Wingdings"/>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hint="default" w:ascii="Symbol" w:hAnsi="Symbol"/>
      </w:rPr>
    </w:lvl>
    <w:lvl w:ilvl="1" w:tplc="A6E41082">
      <w:start w:val="1"/>
      <w:numFmt w:val="bullet"/>
      <w:lvlText w:val="o"/>
      <w:lvlJc w:val="left"/>
      <w:pPr>
        <w:ind w:left="1440" w:hanging="360"/>
      </w:pPr>
      <w:rPr>
        <w:rFonts w:hint="default" w:ascii="Courier New" w:hAnsi="Courier New"/>
      </w:rPr>
    </w:lvl>
    <w:lvl w:ilvl="2" w:tplc="8F9605D2">
      <w:start w:val="1"/>
      <w:numFmt w:val="bullet"/>
      <w:lvlText w:val=""/>
      <w:lvlJc w:val="left"/>
      <w:pPr>
        <w:ind w:left="2160" w:hanging="360"/>
      </w:pPr>
      <w:rPr>
        <w:rFonts w:hint="default" w:ascii="Wingdings" w:hAnsi="Wingdings"/>
      </w:rPr>
    </w:lvl>
    <w:lvl w:ilvl="3" w:tplc="860AC57A">
      <w:start w:val="1"/>
      <w:numFmt w:val="bullet"/>
      <w:lvlText w:val=""/>
      <w:lvlJc w:val="left"/>
      <w:pPr>
        <w:ind w:left="2880" w:hanging="360"/>
      </w:pPr>
      <w:rPr>
        <w:rFonts w:hint="default" w:ascii="Symbol" w:hAnsi="Symbol"/>
      </w:rPr>
    </w:lvl>
    <w:lvl w:ilvl="4" w:tplc="599C1A4C">
      <w:start w:val="1"/>
      <w:numFmt w:val="bullet"/>
      <w:lvlText w:val="o"/>
      <w:lvlJc w:val="left"/>
      <w:pPr>
        <w:ind w:left="3600" w:hanging="360"/>
      </w:pPr>
      <w:rPr>
        <w:rFonts w:hint="default" w:ascii="Courier New" w:hAnsi="Courier New"/>
      </w:rPr>
    </w:lvl>
    <w:lvl w:ilvl="5" w:tplc="2006CDD4">
      <w:start w:val="1"/>
      <w:numFmt w:val="bullet"/>
      <w:lvlText w:val=""/>
      <w:lvlJc w:val="left"/>
      <w:pPr>
        <w:ind w:left="4320" w:hanging="360"/>
      </w:pPr>
      <w:rPr>
        <w:rFonts w:hint="default" w:ascii="Wingdings" w:hAnsi="Wingdings"/>
      </w:rPr>
    </w:lvl>
    <w:lvl w:ilvl="6" w:tplc="CAD26C98">
      <w:start w:val="1"/>
      <w:numFmt w:val="bullet"/>
      <w:lvlText w:val=""/>
      <w:lvlJc w:val="left"/>
      <w:pPr>
        <w:ind w:left="5040" w:hanging="360"/>
      </w:pPr>
      <w:rPr>
        <w:rFonts w:hint="default" w:ascii="Symbol" w:hAnsi="Symbol"/>
      </w:rPr>
    </w:lvl>
    <w:lvl w:ilvl="7" w:tplc="6E74E24E">
      <w:start w:val="1"/>
      <w:numFmt w:val="bullet"/>
      <w:lvlText w:val="o"/>
      <w:lvlJc w:val="left"/>
      <w:pPr>
        <w:ind w:left="5760" w:hanging="360"/>
      </w:pPr>
      <w:rPr>
        <w:rFonts w:hint="default" w:ascii="Courier New" w:hAnsi="Courier New"/>
      </w:rPr>
    </w:lvl>
    <w:lvl w:ilvl="8" w:tplc="5E9E28EC">
      <w:start w:val="1"/>
      <w:numFmt w:val="bullet"/>
      <w:lvlText w:val=""/>
      <w:lvlJc w:val="left"/>
      <w:pPr>
        <w:ind w:left="6480" w:hanging="360"/>
      </w:pPr>
      <w:rPr>
        <w:rFonts w:hint="default" w:ascii="Wingdings" w:hAnsi="Wingdings"/>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hint="default" w:ascii="Symbol" w:hAnsi="Symbol"/>
      </w:rPr>
    </w:lvl>
    <w:lvl w:ilvl="1" w:tplc="0C0A0003" w:tentative="1">
      <w:start w:val="1"/>
      <w:numFmt w:val="bullet"/>
      <w:lvlText w:val="o"/>
      <w:lvlJc w:val="left"/>
      <w:pPr>
        <w:ind w:left="1866" w:hanging="360"/>
      </w:pPr>
      <w:rPr>
        <w:rFonts w:hint="default" w:ascii="Courier New" w:hAnsi="Courier New" w:cs="Courier New"/>
      </w:rPr>
    </w:lvl>
    <w:lvl w:ilvl="2" w:tplc="0C0A0005" w:tentative="1">
      <w:start w:val="1"/>
      <w:numFmt w:val="bullet"/>
      <w:lvlText w:val=""/>
      <w:lvlJc w:val="left"/>
      <w:pPr>
        <w:ind w:left="2586" w:hanging="360"/>
      </w:pPr>
      <w:rPr>
        <w:rFonts w:hint="default" w:ascii="Wingdings" w:hAnsi="Wingdings"/>
      </w:rPr>
    </w:lvl>
    <w:lvl w:ilvl="3" w:tplc="0C0A0001" w:tentative="1">
      <w:start w:val="1"/>
      <w:numFmt w:val="bullet"/>
      <w:lvlText w:val=""/>
      <w:lvlJc w:val="left"/>
      <w:pPr>
        <w:ind w:left="3306" w:hanging="360"/>
      </w:pPr>
      <w:rPr>
        <w:rFonts w:hint="default" w:ascii="Symbol" w:hAnsi="Symbol"/>
      </w:rPr>
    </w:lvl>
    <w:lvl w:ilvl="4" w:tplc="0C0A0003" w:tentative="1">
      <w:start w:val="1"/>
      <w:numFmt w:val="bullet"/>
      <w:lvlText w:val="o"/>
      <w:lvlJc w:val="left"/>
      <w:pPr>
        <w:ind w:left="4026" w:hanging="360"/>
      </w:pPr>
      <w:rPr>
        <w:rFonts w:hint="default" w:ascii="Courier New" w:hAnsi="Courier New" w:cs="Courier New"/>
      </w:rPr>
    </w:lvl>
    <w:lvl w:ilvl="5" w:tplc="0C0A0005" w:tentative="1">
      <w:start w:val="1"/>
      <w:numFmt w:val="bullet"/>
      <w:lvlText w:val=""/>
      <w:lvlJc w:val="left"/>
      <w:pPr>
        <w:ind w:left="4746" w:hanging="360"/>
      </w:pPr>
      <w:rPr>
        <w:rFonts w:hint="default" w:ascii="Wingdings" w:hAnsi="Wingdings"/>
      </w:rPr>
    </w:lvl>
    <w:lvl w:ilvl="6" w:tplc="0C0A0001" w:tentative="1">
      <w:start w:val="1"/>
      <w:numFmt w:val="bullet"/>
      <w:lvlText w:val=""/>
      <w:lvlJc w:val="left"/>
      <w:pPr>
        <w:ind w:left="5466" w:hanging="360"/>
      </w:pPr>
      <w:rPr>
        <w:rFonts w:hint="default" w:ascii="Symbol" w:hAnsi="Symbol"/>
      </w:rPr>
    </w:lvl>
    <w:lvl w:ilvl="7" w:tplc="0C0A0003" w:tentative="1">
      <w:start w:val="1"/>
      <w:numFmt w:val="bullet"/>
      <w:lvlText w:val="o"/>
      <w:lvlJc w:val="left"/>
      <w:pPr>
        <w:ind w:left="6186" w:hanging="360"/>
      </w:pPr>
      <w:rPr>
        <w:rFonts w:hint="default" w:ascii="Courier New" w:hAnsi="Courier New" w:cs="Courier New"/>
      </w:rPr>
    </w:lvl>
    <w:lvl w:ilvl="8" w:tplc="0C0A0005" w:tentative="1">
      <w:start w:val="1"/>
      <w:numFmt w:val="bullet"/>
      <w:lvlText w:val=""/>
      <w:lvlJc w:val="left"/>
      <w:pPr>
        <w:ind w:left="6906" w:hanging="360"/>
      </w:pPr>
      <w:rPr>
        <w:rFonts w:hint="default" w:ascii="Wingdings" w:hAnsi="Wingdings"/>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4A4"/>
    <w:rsid w:val="001A6821"/>
    <w:rsid w:val="001A6B3A"/>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A"/>
    <w:rsid w:val="002476CB"/>
    <w:rsid w:val="00251FA6"/>
    <w:rsid w:val="002528EF"/>
    <w:rsid w:val="00260664"/>
    <w:rsid w:val="00261470"/>
    <w:rsid w:val="00261670"/>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D6E4A"/>
    <w:rsid w:val="004E3409"/>
    <w:rsid w:val="004E6E24"/>
    <w:rsid w:val="004E78E6"/>
    <w:rsid w:val="004E7C03"/>
    <w:rsid w:val="004F0435"/>
    <w:rsid w:val="004F06B9"/>
    <w:rsid w:val="004F06FF"/>
    <w:rsid w:val="004F1D7A"/>
    <w:rsid w:val="004F1D96"/>
    <w:rsid w:val="004F2298"/>
    <w:rsid w:val="004F25C3"/>
    <w:rsid w:val="004F352E"/>
    <w:rsid w:val="004F37A1"/>
    <w:rsid w:val="004F38C6"/>
    <w:rsid w:val="004F4DA5"/>
    <w:rsid w:val="004F561D"/>
    <w:rsid w:val="0050264E"/>
    <w:rsid w:val="00503B80"/>
    <w:rsid w:val="00505420"/>
    <w:rsid w:val="0050D3F9"/>
    <w:rsid w:val="00510275"/>
    <w:rsid w:val="0051115C"/>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18C5"/>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A21"/>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3E1"/>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902B3"/>
    <w:rsid w:val="00B9038D"/>
    <w:rsid w:val="00B92E56"/>
    <w:rsid w:val="00B94C9B"/>
    <w:rsid w:val="00B94E48"/>
    <w:rsid w:val="00BA1C20"/>
    <w:rsid w:val="00BA519D"/>
    <w:rsid w:val="00BB10AC"/>
    <w:rsid w:val="00BB3582"/>
    <w:rsid w:val="00BB6534"/>
    <w:rsid w:val="00BB7F71"/>
    <w:rsid w:val="00BC12C6"/>
    <w:rsid w:val="00BC146C"/>
    <w:rsid w:val="00BC1C44"/>
    <w:rsid w:val="00BC277E"/>
    <w:rsid w:val="00BC7FFC"/>
    <w:rsid w:val="00BD0005"/>
    <w:rsid w:val="00BD0478"/>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6C3"/>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2EC0"/>
    <w:rsid w:val="00ED359C"/>
    <w:rsid w:val="00ED3647"/>
    <w:rsid w:val="00ED7282"/>
    <w:rsid w:val="00EE05C9"/>
    <w:rsid w:val="00EE2256"/>
    <w:rsid w:val="00EE326E"/>
    <w:rsid w:val="00EE58AF"/>
    <w:rsid w:val="00EE692C"/>
    <w:rsid w:val="00EF20A2"/>
    <w:rsid w:val="00EF76D4"/>
    <w:rsid w:val="00F00210"/>
    <w:rsid w:val="00F03BE5"/>
    <w:rsid w:val="00F0483C"/>
    <w:rsid w:val="00F0532D"/>
    <w:rsid w:val="00F06337"/>
    <w:rsid w:val="00F10528"/>
    <w:rsid w:val="00F16E4B"/>
    <w:rsid w:val="00F205D2"/>
    <w:rsid w:val="00F22F19"/>
    <w:rsid w:val="00F235AF"/>
    <w:rsid w:val="00F305BF"/>
    <w:rsid w:val="00F313B7"/>
    <w:rsid w:val="00F33236"/>
    <w:rsid w:val="00F37E5D"/>
    <w:rsid w:val="00F4205B"/>
    <w:rsid w:val="00F42257"/>
    <w:rsid w:val="00F43364"/>
    <w:rsid w:val="00F44717"/>
    <w:rsid w:val="00F459EB"/>
    <w:rsid w:val="00F46C6A"/>
    <w:rsid w:val="00F47140"/>
    <w:rsid w:val="00F47945"/>
    <w:rsid w:val="00F47BB2"/>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CA74BC"/>
    <w:rsid w:val="04E64D0B"/>
    <w:rsid w:val="04ED0C7E"/>
    <w:rsid w:val="04F6F285"/>
    <w:rsid w:val="053AB64E"/>
    <w:rsid w:val="056EA799"/>
    <w:rsid w:val="0576845D"/>
    <w:rsid w:val="0580ADD5"/>
    <w:rsid w:val="05ABF48A"/>
    <w:rsid w:val="060C3F6A"/>
    <w:rsid w:val="060D6E5A"/>
    <w:rsid w:val="063A5B2B"/>
    <w:rsid w:val="069C77BB"/>
    <w:rsid w:val="06ABEB43"/>
    <w:rsid w:val="06E37DC4"/>
    <w:rsid w:val="06FF54B5"/>
    <w:rsid w:val="073E4BAA"/>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3B5F1"/>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8697C0"/>
    <w:rsid w:val="0D9D7053"/>
    <w:rsid w:val="0D9DED6B"/>
    <w:rsid w:val="0DB3F79C"/>
    <w:rsid w:val="0E278160"/>
    <w:rsid w:val="0E406F42"/>
    <w:rsid w:val="0E5BA505"/>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375F1"/>
    <w:rsid w:val="111375F1"/>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51D9C"/>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904ECD"/>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EF3E307"/>
    <w:rsid w:val="1F09491F"/>
    <w:rsid w:val="1F0D95DC"/>
    <w:rsid w:val="1F66F91F"/>
    <w:rsid w:val="1FC14780"/>
    <w:rsid w:val="1FEDDE4A"/>
    <w:rsid w:val="20176E0F"/>
    <w:rsid w:val="204E45C2"/>
    <w:rsid w:val="2066EAE1"/>
    <w:rsid w:val="207F8C93"/>
    <w:rsid w:val="208DDFDC"/>
    <w:rsid w:val="209D76B9"/>
    <w:rsid w:val="21099A47"/>
    <w:rsid w:val="21173736"/>
    <w:rsid w:val="21325112"/>
    <w:rsid w:val="216FD370"/>
    <w:rsid w:val="217A7F92"/>
    <w:rsid w:val="21F9EF69"/>
    <w:rsid w:val="222DAACD"/>
    <w:rsid w:val="223B2FF7"/>
    <w:rsid w:val="22406BA7"/>
    <w:rsid w:val="224ADBA4"/>
    <w:rsid w:val="22522123"/>
    <w:rsid w:val="227EA43E"/>
    <w:rsid w:val="22915147"/>
    <w:rsid w:val="2298D0D8"/>
    <w:rsid w:val="22CE2173"/>
    <w:rsid w:val="2331DFCD"/>
    <w:rsid w:val="233DB3CF"/>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5E8AE"/>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8AAE91"/>
    <w:rsid w:val="27904F3D"/>
    <w:rsid w:val="2799A510"/>
    <w:rsid w:val="27B52F3A"/>
    <w:rsid w:val="27F504D5"/>
    <w:rsid w:val="2804EA12"/>
    <w:rsid w:val="282FE89B"/>
    <w:rsid w:val="28BB6098"/>
    <w:rsid w:val="28DBC173"/>
    <w:rsid w:val="28F16BD2"/>
    <w:rsid w:val="28FDCC71"/>
    <w:rsid w:val="29350FC8"/>
    <w:rsid w:val="293F06F1"/>
    <w:rsid w:val="297AA34D"/>
    <w:rsid w:val="297CDB76"/>
    <w:rsid w:val="29A0BA73"/>
    <w:rsid w:val="29A55A2E"/>
    <w:rsid w:val="29AF7679"/>
    <w:rsid w:val="29B72E67"/>
    <w:rsid w:val="29C45510"/>
    <w:rsid w:val="29C6641E"/>
    <w:rsid w:val="29DA4264"/>
    <w:rsid w:val="29EC0106"/>
    <w:rsid w:val="2A182D2E"/>
    <w:rsid w:val="2A1DCEFA"/>
    <w:rsid w:val="2A51E593"/>
    <w:rsid w:val="2A9AB082"/>
    <w:rsid w:val="2AAEAB7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823A5F"/>
    <w:rsid w:val="34A3D7BC"/>
    <w:rsid w:val="34B17EBC"/>
    <w:rsid w:val="34F6B9E0"/>
    <w:rsid w:val="34FFE644"/>
    <w:rsid w:val="3507C097"/>
    <w:rsid w:val="3566F644"/>
    <w:rsid w:val="3593E861"/>
    <w:rsid w:val="35C45A9F"/>
    <w:rsid w:val="36061885"/>
    <w:rsid w:val="362E695C"/>
    <w:rsid w:val="363D0B4A"/>
    <w:rsid w:val="367DB078"/>
    <w:rsid w:val="36B76CE7"/>
    <w:rsid w:val="36B8C56C"/>
    <w:rsid w:val="36CA7AFC"/>
    <w:rsid w:val="3738140C"/>
    <w:rsid w:val="37391A73"/>
    <w:rsid w:val="37776DF3"/>
    <w:rsid w:val="3781855C"/>
    <w:rsid w:val="379D84F4"/>
    <w:rsid w:val="37B3C7C9"/>
    <w:rsid w:val="3817688B"/>
    <w:rsid w:val="385F6F8A"/>
    <w:rsid w:val="38665FF6"/>
    <w:rsid w:val="38738FD3"/>
    <w:rsid w:val="38924CC0"/>
    <w:rsid w:val="389F28D7"/>
    <w:rsid w:val="38D19486"/>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248CF"/>
    <w:rsid w:val="3F4D2ED6"/>
    <w:rsid w:val="3FDEAA84"/>
    <w:rsid w:val="408AB53D"/>
    <w:rsid w:val="4095A19C"/>
    <w:rsid w:val="40D9BE5D"/>
    <w:rsid w:val="4131AF81"/>
    <w:rsid w:val="415E98A6"/>
    <w:rsid w:val="418689D2"/>
    <w:rsid w:val="41D64231"/>
    <w:rsid w:val="41D64499"/>
    <w:rsid w:val="41D8DBED"/>
    <w:rsid w:val="41DA7EF9"/>
    <w:rsid w:val="42061EFF"/>
    <w:rsid w:val="420C134C"/>
    <w:rsid w:val="42392F06"/>
    <w:rsid w:val="426C0F7F"/>
    <w:rsid w:val="427DD6F9"/>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A66A2"/>
    <w:rsid w:val="480B9491"/>
    <w:rsid w:val="482B2E21"/>
    <w:rsid w:val="482B5A19"/>
    <w:rsid w:val="48366AC3"/>
    <w:rsid w:val="483D42E7"/>
    <w:rsid w:val="484677B6"/>
    <w:rsid w:val="485C5304"/>
    <w:rsid w:val="48693095"/>
    <w:rsid w:val="48822FFA"/>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9D1574"/>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028EFE"/>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D84F8C"/>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01B166"/>
    <w:rsid w:val="5B04290A"/>
    <w:rsid w:val="5B2B3902"/>
    <w:rsid w:val="5B3CF107"/>
    <w:rsid w:val="5B9BDF04"/>
    <w:rsid w:val="5BCFDD61"/>
    <w:rsid w:val="5BDDCC85"/>
    <w:rsid w:val="5BE71917"/>
    <w:rsid w:val="5BE78541"/>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02E3D2"/>
    <w:rsid w:val="625CC43F"/>
    <w:rsid w:val="6264790D"/>
    <w:rsid w:val="6274C4A9"/>
    <w:rsid w:val="627BF507"/>
    <w:rsid w:val="628BF065"/>
    <w:rsid w:val="62A22FF5"/>
    <w:rsid w:val="62B14B50"/>
    <w:rsid w:val="62CD4ECE"/>
    <w:rsid w:val="62DCA742"/>
    <w:rsid w:val="631B3208"/>
    <w:rsid w:val="633F9300"/>
    <w:rsid w:val="63873F9C"/>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2AF06"/>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52B51B"/>
    <w:rsid w:val="69AA967E"/>
    <w:rsid w:val="69D73ACB"/>
    <w:rsid w:val="69E4910D"/>
    <w:rsid w:val="6A06F090"/>
    <w:rsid w:val="6A2AE119"/>
    <w:rsid w:val="6A60C307"/>
    <w:rsid w:val="6A9A9CF7"/>
    <w:rsid w:val="6ABCCDC3"/>
    <w:rsid w:val="6ABD97B0"/>
    <w:rsid w:val="6AE64659"/>
    <w:rsid w:val="6AF65D65"/>
    <w:rsid w:val="6AFEB8DB"/>
    <w:rsid w:val="6B073CDE"/>
    <w:rsid w:val="6B2DB182"/>
    <w:rsid w:val="6B324569"/>
    <w:rsid w:val="6B4BED14"/>
    <w:rsid w:val="6B78E9C8"/>
    <w:rsid w:val="6B7EDD4D"/>
    <w:rsid w:val="6BB0A895"/>
    <w:rsid w:val="6BC78B5D"/>
    <w:rsid w:val="6BD7E813"/>
    <w:rsid w:val="6C30E6F8"/>
    <w:rsid w:val="6C3A6DF4"/>
    <w:rsid w:val="6C6FFCF1"/>
    <w:rsid w:val="6C9801AC"/>
    <w:rsid w:val="6CB4C446"/>
    <w:rsid w:val="6CEA1F17"/>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24E25"/>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3EAD49"/>
    <w:rsid w:val="734C4F8E"/>
    <w:rsid w:val="7357350B"/>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11C04E"/>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B1DEBF"/>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3E112"/>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hAnsiTheme="majorHAnsi" w:eastAsiaTheme="majorEastAsia"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hAnsiTheme="majorHAnsi" w:eastAsiaTheme="majorEastAsia" w:cstheme="majorBidi"/>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styleId="AsuntodelcomentarioCar" w:customStyle="1">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styleId="Ttulo4Car" w:customStyle="1">
    <w:name w:val="Título 4 Car"/>
    <w:basedOn w:val="Fuentedeprrafopredeter"/>
    <w:link w:val="Ttulo4"/>
    <w:uiPriority w:val="9"/>
    <w:rsid w:val="003E1C74"/>
    <w:rPr>
      <w:rFonts w:asciiTheme="majorHAnsi" w:hAnsiTheme="majorHAnsi" w:eastAsiaTheme="majorEastAsia" w:cstheme="majorBidi"/>
      <w:i/>
      <w:iCs/>
      <w:color w:val="2F5496" w:themeColor="accent1" w:themeShade="BF"/>
      <w:lang w:val="es-ES"/>
    </w:rPr>
  </w:style>
  <w:style w:type="character" w:styleId="Ttulo5Car" w:customStyle="1">
    <w:name w:val="Título 5 Car"/>
    <w:basedOn w:val="Fuentedeprrafopredeter"/>
    <w:link w:val="Ttulo5"/>
    <w:uiPriority w:val="9"/>
    <w:rsid w:val="003E1C74"/>
    <w:rPr>
      <w:rFonts w:asciiTheme="majorHAnsi" w:hAnsiTheme="majorHAnsi" w:eastAsiaTheme="majorEastAsia" w:cstheme="majorBidi"/>
      <w:color w:val="2F5496" w:themeColor="accent1" w:themeShade="BF"/>
      <w:lang w:val="es-ES"/>
    </w:rPr>
  </w:style>
  <w:style w:type="character" w:styleId="Ttulo6Car" w:customStyle="1">
    <w:name w:val="Título 6 Car"/>
    <w:basedOn w:val="Fuentedeprrafopredeter"/>
    <w:link w:val="Ttulo6"/>
    <w:uiPriority w:val="9"/>
    <w:rsid w:val="003E1C74"/>
    <w:rPr>
      <w:rFonts w:asciiTheme="majorHAnsi" w:hAnsiTheme="majorHAnsi" w:eastAsiaTheme="majorEastAsia" w:cstheme="majorBidi"/>
      <w:color w:val="1F3763"/>
      <w:lang w:val="es-ES"/>
    </w:rPr>
  </w:style>
  <w:style w:type="character" w:styleId="Ttulo7Car" w:customStyle="1">
    <w:name w:val="Título 7 Car"/>
    <w:basedOn w:val="Fuentedeprrafopredeter"/>
    <w:link w:val="Ttulo7"/>
    <w:uiPriority w:val="9"/>
    <w:rsid w:val="003E1C74"/>
    <w:rPr>
      <w:rFonts w:asciiTheme="majorHAnsi" w:hAnsiTheme="majorHAnsi" w:eastAsiaTheme="majorEastAsia" w:cstheme="majorBidi"/>
      <w:i/>
      <w:iCs/>
      <w:color w:val="1F3763"/>
      <w:lang w:val="es-ES"/>
    </w:rPr>
  </w:style>
  <w:style w:type="character" w:styleId="Ttulo8Car" w:customStyle="1">
    <w:name w:val="Título 8 Car"/>
    <w:basedOn w:val="Fuentedeprrafopredeter"/>
    <w:link w:val="Ttulo8"/>
    <w:uiPriority w:val="9"/>
    <w:rsid w:val="003E1C74"/>
    <w:rPr>
      <w:rFonts w:asciiTheme="majorHAnsi" w:hAnsiTheme="majorHAnsi" w:eastAsiaTheme="majorEastAsia" w:cstheme="majorBidi"/>
      <w:color w:val="272727"/>
      <w:sz w:val="21"/>
      <w:szCs w:val="21"/>
      <w:lang w:val="es-ES"/>
    </w:rPr>
  </w:style>
  <w:style w:type="character" w:styleId="Ttulo9Car" w:customStyle="1">
    <w:name w:val="Título 9 Car"/>
    <w:basedOn w:val="Fuentedeprrafopredeter"/>
    <w:link w:val="Ttulo9"/>
    <w:uiPriority w:val="9"/>
    <w:rsid w:val="003E1C74"/>
    <w:rPr>
      <w:rFonts w:asciiTheme="majorHAnsi" w:hAnsiTheme="majorHAnsi" w:eastAsiaTheme="majorEastAsia"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styleId="SubttuloCar" w:customStyle="1">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styleId="TextonotaalfinalCar" w:customStyle="1">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styleId="TextonotapieCar" w:customStyle="1">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table" w:styleId="TableNormal" w:customStyle="1">
    <w:name w:val="Table Normal"/>
    <w:uiPriority w:val="2"/>
    <w:semiHidden/>
    <w:unhideWhenUsed/>
    <w:qFormat/>
    <w:rsid w:val="00A23A21"/>
    <w:pPr>
      <w:widowControl w:val="0"/>
      <w:autoSpaceDE w:val="0"/>
      <w:autoSpaceDN w:val="0"/>
    </w:pPr>
    <w:rPr>
      <w:sz w:val="22"/>
      <w:szCs w:val="22"/>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23A21"/>
    <w:pPr>
      <w:widowControl w:val="0"/>
      <w:autoSpaceDE w:val="0"/>
      <w:autoSpaceDN w:val="0"/>
    </w:pPr>
    <w:rPr>
      <w:rFonts w:ascii="Arial MT" w:hAnsi="Arial MT" w:eastAsia="Arial MT" w:cs="Arial MT"/>
      <w:sz w:val="22"/>
      <w:szCs w:val="22"/>
    </w:rPr>
  </w:style>
  <w:style w:type="character" w:styleId="TextoindependienteCar" w:customStyle="1">
    <w:name w:val="Texto independiente Car"/>
    <w:basedOn w:val="Fuentedeprrafopredeter"/>
    <w:link w:val="Textoindependiente"/>
    <w:uiPriority w:val="1"/>
    <w:rsid w:val="00A23A21"/>
    <w:rPr>
      <w:rFonts w:ascii="Arial MT" w:hAnsi="Arial MT" w:eastAsia="Arial MT" w:cs="Arial MT"/>
      <w:sz w:val="22"/>
      <w:szCs w:val="22"/>
      <w:lang w:val="es-ES"/>
    </w:rPr>
  </w:style>
  <w:style w:type="paragraph" w:styleId="TableParagraph" w:customStyle="1">
    <w:name w:val="Table Paragraph"/>
    <w:basedOn w:val="Normal"/>
    <w:uiPriority w:val="1"/>
    <w:qFormat/>
    <w:rsid w:val="00A23A21"/>
    <w:pPr>
      <w:widowControl w:val="0"/>
      <w:autoSpaceDE w:val="0"/>
      <w:autoSpaceDN w:val="0"/>
    </w:pPr>
    <w:rPr>
      <w:rFonts w:ascii="Arial MT" w:hAnsi="Arial MT" w:eastAsia="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eader" Target="header2.xml" Id="R37a5afc815cd4696" /><Relationship Type="http://schemas.openxmlformats.org/officeDocument/2006/relationships/footer" Target="footer2.xml" Id="R9b1ac3be85c9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JAVIER APONTE POZON</lastModifiedBy>
  <revision>412</revision>
  <dcterms:created xsi:type="dcterms:W3CDTF">2020-10-27T09:09:00.0000000Z</dcterms:created>
  <dcterms:modified xsi:type="dcterms:W3CDTF">2025-02-18T18:02:54.3816098Z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