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489A" w14:textId="7E0934AF" w:rsidR="00A23A21" w:rsidRDefault="00A23A21" w:rsidP="00A23A21">
      <w:pPr>
        <w:spacing w:before="65"/>
        <w:ind w:left="458"/>
        <w:jc w:val="center"/>
        <w:rPr>
          <w:sz w:val="48"/>
        </w:rPr>
      </w:pPr>
      <w:proofErr w:type="spellStart"/>
      <w:r>
        <w:rPr>
          <w:w w:val="80"/>
          <w:sz w:val="48"/>
        </w:rPr>
        <w:t>University</w:t>
      </w:r>
      <w:proofErr w:type="spellEnd"/>
      <w:r>
        <w:rPr>
          <w:spacing w:val="-17"/>
          <w:sz w:val="48"/>
        </w:rPr>
        <w:t xml:space="preserve"> </w:t>
      </w:r>
      <w:r>
        <w:rPr>
          <w:w w:val="80"/>
          <w:sz w:val="48"/>
        </w:rPr>
        <w:t>of</w:t>
      </w:r>
      <w:r>
        <w:rPr>
          <w:spacing w:val="-20"/>
          <w:sz w:val="48"/>
        </w:rPr>
        <w:t xml:space="preserve"> </w:t>
      </w:r>
      <w:r>
        <w:rPr>
          <w:spacing w:val="-2"/>
          <w:w w:val="80"/>
          <w:sz w:val="48"/>
        </w:rPr>
        <w:t>Sevilla</w:t>
      </w:r>
    </w:p>
    <w:p w14:paraId="061CF86B" w14:textId="52396CCD" w:rsidR="00A23A21" w:rsidRDefault="00A23A21" w:rsidP="00A23A21">
      <w:pPr>
        <w:spacing w:before="261"/>
        <w:ind w:left="1343" w:right="1179"/>
        <w:jc w:val="center"/>
        <w:rPr>
          <w:sz w:val="36"/>
        </w:rPr>
      </w:pPr>
      <w:r>
        <w:rPr>
          <w:w w:val="80"/>
          <w:sz w:val="36"/>
        </w:rPr>
        <w:t xml:space="preserve">Higher Technical School of Computer </w:t>
      </w:r>
      <w:r w:rsidRPr="00A23A21">
        <w:rPr>
          <w:w w:val="80"/>
          <w:sz w:val="36"/>
        </w:rPr>
        <w:t>Engineering</w:t>
      </w:r>
    </w:p>
    <w:p w14:paraId="2072C464" w14:textId="52487545" w:rsidR="00A23A21" w:rsidRPr="00A23A21" w:rsidRDefault="00A23A21" w:rsidP="00A23A21">
      <w:pPr>
        <w:pStyle w:val="Ttulo"/>
        <w:jc w:val="center"/>
        <w:rPr>
          <w:b/>
          <w:bCs/>
        </w:rPr>
      </w:pPr>
      <w:r w:rsidRPr="00A23A21">
        <w:rPr>
          <w:b/>
          <w:bCs/>
          <w:w w:val="75"/>
        </w:rPr>
        <w:t>D01</w:t>
      </w:r>
      <w:r w:rsidRPr="00A23A21">
        <w:rPr>
          <w:b/>
          <w:bCs/>
          <w:spacing w:val="29"/>
        </w:rPr>
        <w:t xml:space="preserve"> </w:t>
      </w:r>
      <w:r w:rsidRPr="00A23A21">
        <w:rPr>
          <w:b/>
          <w:bCs/>
          <w:w w:val="75"/>
        </w:rPr>
        <w:t>–</w:t>
      </w:r>
      <w:r w:rsidR="004A165B">
        <w:rPr>
          <w:b/>
          <w:bCs/>
          <w:w w:val="75"/>
        </w:rPr>
        <w:t xml:space="preserve"> </w:t>
      </w:r>
      <w:proofErr w:type="spellStart"/>
      <w:r w:rsidR="004A165B">
        <w:rPr>
          <w:b/>
          <w:bCs/>
          <w:w w:val="75"/>
        </w:rPr>
        <w:t>Student</w:t>
      </w:r>
      <w:proofErr w:type="spellEnd"/>
      <w:r w:rsidR="004A165B">
        <w:rPr>
          <w:b/>
          <w:bCs/>
          <w:w w:val="75"/>
        </w:rPr>
        <w:t xml:space="preserve"> #3</w:t>
      </w:r>
      <w:r w:rsidRPr="00A23A21">
        <w:rPr>
          <w:b/>
          <w:bCs/>
          <w:spacing w:val="28"/>
        </w:rPr>
        <w:t xml:space="preserve"> </w:t>
      </w:r>
      <w:proofErr w:type="spellStart"/>
      <w:r w:rsidRPr="00A23A21">
        <w:rPr>
          <w:b/>
          <w:bCs/>
          <w:w w:val="75"/>
        </w:rPr>
        <w:t>Analysis</w:t>
      </w:r>
      <w:proofErr w:type="spellEnd"/>
      <w:r w:rsidRPr="00A23A21">
        <w:rPr>
          <w:b/>
          <w:bCs/>
          <w:w w:val="75"/>
        </w:rPr>
        <w:t xml:space="preserve"> Report</w:t>
      </w:r>
    </w:p>
    <w:p w14:paraId="6DE4E78C" w14:textId="77777777" w:rsidR="00A23A21" w:rsidRDefault="00A23A21" w:rsidP="00A23A21">
      <w:pPr>
        <w:pStyle w:val="Textoindependiente"/>
        <w:spacing w:before="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0B47709B" wp14:editId="24FF8469">
            <wp:simplePos x="0" y="0"/>
            <wp:positionH relativeFrom="page">
              <wp:posOffset>3376421</wp:posOffset>
            </wp:positionH>
            <wp:positionV relativeFrom="paragraph">
              <wp:posOffset>161943</wp:posOffset>
            </wp:positionV>
            <wp:extent cx="1110710" cy="973264"/>
            <wp:effectExtent l="0" t="0" r="0" b="0"/>
            <wp:wrapTopAndBottom/>
            <wp:docPr id="1" name="Image 1" descr="Un dibujo de una person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 dibujo de una persona&#10;&#10;El contenido generado por IA puede ser incorrecto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710" cy="97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F4EB0" w14:textId="69C17338" w:rsidR="00A23A21" w:rsidRDefault="007718C5" w:rsidP="00A23A21">
      <w:pPr>
        <w:spacing w:before="301" w:line="350" w:lineRule="auto"/>
        <w:ind w:left="1343" w:right="1175"/>
        <w:jc w:val="center"/>
        <w:rPr>
          <w:w w:val="75"/>
          <w:sz w:val="32"/>
        </w:rPr>
      </w:pPr>
      <w:bookmarkStart w:id="0" w:name="Grado_en_Ingeniería_Informática_–_Ingeni"/>
      <w:bookmarkEnd w:id="0"/>
      <w:proofErr w:type="spellStart"/>
      <w:r>
        <w:rPr>
          <w:w w:val="75"/>
          <w:sz w:val="32"/>
        </w:rPr>
        <w:t>Degree</w:t>
      </w:r>
      <w:proofErr w:type="spellEnd"/>
      <w:r w:rsidR="00A23A21">
        <w:rPr>
          <w:sz w:val="32"/>
        </w:rPr>
        <w:t xml:space="preserve"> </w:t>
      </w:r>
      <w:r>
        <w:rPr>
          <w:w w:val="75"/>
          <w:sz w:val="32"/>
        </w:rPr>
        <w:t>i</w:t>
      </w:r>
      <w:r w:rsidR="00A23A21">
        <w:rPr>
          <w:w w:val="75"/>
          <w:sz w:val="32"/>
        </w:rPr>
        <w:t>n</w:t>
      </w:r>
      <w:r w:rsidR="00A23A21">
        <w:rPr>
          <w:sz w:val="32"/>
        </w:rPr>
        <w:t xml:space="preserve"> </w:t>
      </w:r>
      <w:r w:rsidRPr="007718C5">
        <w:rPr>
          <w:w w:val="75"/>
          <w:sz w:val="32"/>
        </w:rPr>
        <w:t>Computer Engineering - Software Engineering</w:t>
      </w:r>
    </w:p>
    <w:p w14:paraId="001EE67D" w14:textId="762BC88B" w:rsidR="00A23A21" w:rsidRDefault="00A23A21" w:rsidP="00A23A21">
      <w:pPr>
        <w:spacing w:before="301" w:line="350" w:lineRule="auto"/>
        <w:ind w:left="1343" w:right="1175"/>
        <w:jc w:val="center"/>
        <w:rPr>
          <w:sz w:val="32"/>
        </w:rPr>
      </w:pPr>
      <w:r>
        <w:rPr>
          <w:w w:val="90"/>
          <w:sz w:val="32"/>
        </w:rPr>
        <w:t>D</w:t>
      </w:r>
      <w:r w:rsidR="007718C5">
        <w:rPr>
          <w:w w:val="90"/>
          <w:sz w:val="32"/>
        </w:rPr>
        <w:t>esing and Testing</w:t>
      </w:r>
      <w:r>
        <w:rPr>
          <w:w w:val="90"/>
          <w:sz w:val="32"/>
        </w:rPr>
        <w:t xml:space="preserve"> II</w:t>
      </w:r>
      <w:bookmarkStart w:id="1" w:name="Curso_2023_–_2024"/>
      <w:bookmarkEnd w:id="1"/>
    </w:p>
    <w:p w14:paraId="212D2E27" w14:textId="55B71FF6" w:rsidR="00A23A21" w:rsidRDefault="00A23A21" w:rsidP="00A23A21">
      <w:pPr>
        <w:spacing w:before="301" w:line="350" w:lineRule="auto"/>
        <w:ind w:left="1343" w:right="1175"/>
        <w:jc w:val="center"/>
        <w:rPr>
          <w:sz w:val="32"/>
        </w:rPr>
      </w:pPr>
      <w:proofErr w:type="spellStart"/>
      <w:r>
        <w:rPr>
          <w:w w:val="80"/>
          <w:sz w:val="32"/>
        </w:rPr>
        <w:t>C</w:t>
      </w:r>
      <w:r w:rsidR="007718C5">
        <w:rPr>
          <w:w w:val="80"/>
          <w:sz w:val="32"/>
        </w:rPr>
        <w:t>ourse</w:t>
      </w:r>
      <w:proofErr w:type="spellEnd"/>
      <w:r>
        <w:rPr>
          <w:spacing w:val="-14"/>
          <w:sz w:val="32"/>
        </w:rPr>
        <w:t xml:space="preserve"> </w:t>
      </w:r>
      <w:r>
        <w:rPr>
          <w:w w:val="80"/>
          <w:sz w:val="32"/>
        </w:rPr>
        <w:t>2024</w:t>
      </w:r>
      <w:r>
        <w:rPr>
          <w:spacing w:val="-15"/>
          <w:sz w:val="32"/>
        </w:rPr>
        <w:t xml:space="preserve"> </w:t>
      </w:r>
      <w:r>
        <w:rPr>
          <w:w w:val="80"/>
          <w:sz w:val="32"/>
        </w:rPr>
        <w:t>–</w:t>
      </w:r>
      <w:r>
        <w:rPr>
          <w:spacing w:val="-9"/>
          <w:sz w:val="32"/>
        </w:rPr>
        <w:t xml:space="preserve"> </w:t>
      </w:r>
      <w:r>
        <w:rPr>
          <w:spacing w:val="-4"/>
          <w:w w:val="80"/>
          <w:sz w:val="32"/>
        </w:rPr>
        <w:t>2025</w:t>
      </w:r>
    </w:p>
    <w:p w14:paraId="5D5048C3" w14:textId="77777777" w:rsidR="00A23A21" w:rsidRDefault="00A23A21" w:rsidP="00A23A21">
      <w:pPr>
        <w:pStyle w:val="Textoindependiente"/>
        <w:spacing w:before="97" w:after="1"/>
        <w:rPr>
          <w:sz w:val="20"/>
        </w:rPr>
      </w:pPr>
    </w:p>
    <w:tbl>
      <w:tblPr>
        <w:tblStyle w:val="TableNormal"/>
        <w:tblW w:w="0" w:type="auto"/>
        <w:tblInd w:w="3084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561"/>
        <w:gridCol w:w="1261"/>
      </w:tblGrid>
      <w:tr w:rsidR="00A23A21" w14:paraId="0B921D3E" w14:textId="77777777" w:rsidTr="00A23A21">
        <w:trPr>
          <w:trHeight w:val="275"/>
        </w:trPr>
        <w:tc>
          <w:tcPr>
            <w:tcW w:w="1561" w:type="dxa"/>
            <w:tcBorders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6C0447D4" w14:textId="33A48C5C" w:rsidR="00A23A21" w:rsidRDefault="007718C5" w:rsidP="00787E13">
            <w:pPr>
              <w:pStyle w:val="TableParagraph"/>
              <w:spacing w:line="255" w:lineRule="exact"/>
              <w:ind w:left="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1261" w:type="dxa"/>
            <w:tcBorders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7B447038" w14:textId="5028ED8E" w:rsidR="00A23A21" w:rsidRDefault="00A23A21" w:rsidP="00787E13">
            <w:pPr>
              <w:pStyle w:val="TableParagraph"/>
              <w:spacing w:line="255" w:lineRule="exact"/>
              <w:ind w:left="3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Version</w:t>
            </w:r>
          </w:p>
        </w:tc>
      </w:tr>
      <w:tr w:rsidR="00A23A21" w14:paraId="1C53C3E6" w14:textId="77777777" w:rsidTr="00A23A21">
        <w:trPr>
          <w:trHeight w:val="260"/>
        </w:trPr>
        <w:tc>
          <w:tcPr>
            <w:tcW w:w="1561" w:type="dxa"/>
            <w:tcBorders>
              <w:top w:val="single" w:sz="8" w:space="0" w:color="9CC2E3"/>
              <w:right w:val="single" w:sz="8" w:space="0" w:color="BDBDBD"/>
            </w:tcBorders>
          </w:tcPr>
          <w:p w14:paraId="7F78819A" w14:textId="47BBE60F" w:rsidR="00A23A21" w:rsidRDefault="00A23A21" w:rsidP="00787E13">
            <w:pPr>
              <w:pStyle w:val="TableParagraph"/>
              <w:spacing w:line="240" w:lineRule="exact"/>
              <w:ind w:left="37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</w:t>
            </w:r>
            <w:r w:rsidR="004A165B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>/02/2025</w:t>
            </w:r>
          </w:p>
        </w:tc>
        <w:tc>
          <w:tcPr>
            <w:tcW w:w="1261" w:type="dxa"/>
            <w:tcBorders>
              <w:top w:val="single" w:sz="8" w:space="0" w:color="9CC2E3"/>
              <w:left w:val="single" w:sz="8" w:space="0" w:color="BDBDBD"/>
            </w:tcBorders>
          </w:tcPr>
          <w:p w14:paraId="4D10E5FC" w14:textId="37E5D237" w:rsidR="00A23A21" w:rsidRDefault="00A23A21" w:rsidP="00787E13">
            <w:pPr>
              <w:pStyle w:val="TableParagraph"/>
              <w:spacing w:line="240" w:lineRule="exact"/>
              <w:ind w:left="39" w:righ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v1.0</w:t>
            </w:r>
          </w:p>
        </w:tc>
      </w:tr>
    </w:tbl>
    <w:p w14:paraId="548F0FBE" w14:textId="77777777" w:rsidR="00A23A21" w:rsidRDefault="00A23A21" w:rsidP="00A23A21">
      <w:pPr>
        <w:pStyle w:val="Textoindependiente"/>
        <w:rPr>
          <w:sz w:val="20"/>
        </w:rPr>
      </w:pPr>
    </w:p>
    <w:p w14:paraId="0F5BC6EA" w14:textId="77777777" w:rsidR="00A23A21" w:rsidRDefault="00A23A21" w:rsidP="00A23A21">
      <w:pPr>
        <w:pStyle w:val="Textoindependiente"/>
        <w:rPr>
          <w:sz w:val="20"/>
        </w:rPr>
      </w:pPr>
    </w:p>
    <w:p w14:paraId="4EEABF25" w14:textId="77777777" w:rsidR="00A23A21" w:rsidRDefault="00A23A21" w:rsidP="00A23A21">
      <w:pPr>
        <w:pStyle w:val="Textoindependiente"/>
        <w:spacing w:before="15"/>
        <w:rPr>
          <w:sz w:val="20"/>
        </w:rPr>
      </w:pPr>
    </w:p>
    <w:tbl>
      <w:tblPr>
        <w:tblStyle w:val="TableNormal"/>
        <w:tblW w:w="0" w:type="auto"/>
        <w:tblInd w:w="696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3962"/>
        <w:gridCol w:w="3642"/>
      </w:tblGrid>
      <w:tr w:rsidR="00A23A21" w14:paraId="74E023C1" w14:textId="77777777" w:rsidTr="00A23A21">
        <w:trPr>
          <w:trHeight w:val="255"/>
        </w:trPr>
        <w:tc>
          <w:tcPr>
            <w:tcW w:w="7604" w:type="dxa"/>
            <w:gridSpan w:val="2"/>
            <w:tcBorders>
              <w:bottom w:val="single" w:sz="8" w:space="0" w:color="9CC2E3"/>
            </w:tcBorders>
            <w:shd w:val="clear" w:color="auto" w:fill="D9E2F3" w:themeFill="accent1" w:themeFillTint="33"/>
          </w:tcPr>
          <w:p w14:paraId="1EB3DADD" w14:textId="464B86E8" w:rsidR="00A23A21" w:rsidRDefault="007718C5" w:rsidP="00787E13">
            <w:pPr>
              <w:pStyle w:val="TableParagraph"/>
              <w:spacing w:line="235" w:lineRule="exact"/>
              <w:ind w:right="11"/>
              <w:jc w:val="center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Practice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Group</w:t>
            </w:r>
            <w:r w:rsidR="00A23A21">
              <w:rPr>
                <w:rFonts w:ascii="Arial" w:hAnsi="Arial"/>
                <w:b/>
                <w:sz w:val="24"/>
              </w:rPr>
              <w:t>:</w:t>
            </w:r>
            <w:r w:rsidR="00A23A21">
              <w:rPr>
                <w:rFonts w:ascii="Arial" w:hAnsi="Arial"/>
                <w:b/>
                <w:spacing w:val="32"/>
                <w:sz w:val="24"/>
              </w:rPr>
              <w:t xml:space="preserve"> </w:t>
            </w:r>
            <w:r w:rsidR="00A23A21">
              <w:rPr>
                <w:rFonts w:ascii="Arial" w:hAnsi="Arial"/>
                <w:b/>
                <w:sz w:val="24"/>
              </w:rPr>
              <w:t>C1.040</w:t>
            </w:r>
          </w:p>
        </w:tc>
      </w:tr>
      <w:tr w:rsidR="00A23A21" w14:paraId="5F834CDC" w14:textId="77777777" w:rsidTr="00A23A21">
        <w:trPr>
          <w:trHeight w:val="280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55C88A4A" w14:textId="13D20867" w:rsidR="00A23A21" w:rsidRDefault="007718C5" w:rsidP="00787E13">
            <w:pPr>
              <w:pStyle w:val="TableParagraph"/>
              <w:spacing w:line="261" w:lineRule="exact"/>
              <w:ind w:left="37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Members</w:t>
            </w:r>
            <w:proofErr w:type="spellEnd"/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096E175F" w14:textId="1396E34F" w:rsidR="00A23A21" w:rsidRDefault="007718C5" w:rsidP="00787E13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Email</w:t>
            </w:r>
          </w:p>
        </w:tc>
      </w:tr>
      <w:tr w:rsidR="00A23A21" w14:paraId="434E2F9C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4B287A59" w14:textId="67775DBE" w:rsidR="00A23A21" w:rsidRDefault="00A23A21" w:rsidP="00A23A21">
            <w:pPr>
              <w:pStyle w:val="TableParagraph"/>
              <w:spacing w:line="232" w:lineRule="exact"/>
              <w:jc w:val="center"/>
            </w:pPr>
            <w:r>
              <w:t>Isabel Sánchez Castro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6AEA8DC8" w14:textId="2ECED696" w:rsidR="00A23A21" w:rsidRDefault="00A23A21" w:rsidP="00787E13">
            <w:pPr>
              <w:pStyle w:val="TableParagraph"/>
              <w:spacing w:line="232" w:lineRule="exact"/>
              <w:ind w:left="132" w:right="11"/>
              <w:jc w:val="center"/>
            </w:pPr>
            <w:r w:rsidRPr="00A23A21">
              <w:rPr>
                <w:spacing w:val="-2"/>
              </w:rPr>
              <w:t>isasancas@alum.us.es</w:t>
            </w:r>
          </w:p>
        </w:tc>
      </w:tr>
    </w:tbl>
    <w:p w14:paraId="3FF64978" w14:textId="77777777" w:rsidR="00A23A21" w:rsidRDefault="00A23A21" w:rsidP="00A23A21">
      <w:pPr>
        <w:pStyle w:val="Textoindependiente"/>
        <w:spacing w:before="162"/>
        <w:rPr>
          <w:sz w:val="32"/>
        </w:rPr>
      </w:pPr>
    </w:p>
    <w:p w14:paraId="666D5449" w14:textId="0846A1A8" w:rsidR="00A23A21" w:rsidRPr="007718C5" w:rsidRDefault="00A23A21" w:rsidP="007718C5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  <w:r>
        <w:rPr>
          <w:rFonts w:ascii="Arial"/>
          <w:b/>
          <w:spacing w:val="-2"/>
        </w:rPr>
        <w:t>Repository:</w:t>
      </w:r>
      <w:r>
        <w:rPr>
          <w:rFonts w:ascii="Arial"/>
          <w:b/>
          <w:spacing w:val="30"/>
        </w:rPr>
        <w:t xml:space="preserve"> </w:t>
      </w:r>
      <w:r w:rsidR="007718C5" w:rsidRPr="00854BF3">
        <w:rPr>
          <w:color w:val="0563C1"/>
          <w:u w:val="single"/>
        </w:rPr>
        <w:t>https://github.com/DP2-2025-C1-040/Acme-ANS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23D46988" w:rsidR="00A05D48" w:rsidRDefault="002476CA">
          <w:pPr>
            <w:pStyle w:val="TtuloTDC"/>
          </w:pPr>
          <w:r>
            <w:t xml:space="preserve">Table of </w:t>
          </w:r>
          <w:proofErr w:type="spellStart"/>
          <w:r>
            <w:t>contents</w:t>
          </w:r>
          <w:proofErr w:type="spellEnd"/>
        </w:p>
        <w:p w14:paraId="36F8268E" w14:textId="2189F553" w:rsidR="00ED2EC0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92762" w:history="1">
            <w:r w:rsidR="00ED2EC0" w:rsidRPr="00A33731">
              <w:rPr>
                <w:rStyle w:val="Hipervnculo"/>
                <w:noProof/>
              </w:rPr>
              <w:t>Revision Table</w:t>
            </w:r>
            <w:r w:rsidR="00ED2EC0">
              <w:rPr>
                <w:noProof/>
                <w:webHidden/>
              </w:rPr>
              <w:tab/>
            </w:r>
            <w:r w:rsidR="00ED2EC0">
              <w:rPr>
                <w:noProof/>
                <w:webHidden/>
              </w:rPr>
              <w:fldChar w:fldCharType="begin"/>
            </w:r>
            <w:r w:rsidR="00ED2EC0">
              <w:rPr>
                <w:noProof/>
                <w:webHidden/>
              </w:rPr>
              <w:instrText xml:space="preserve"> PAGEREF _Toc190792762 \h </w:instrText>
            </w:r>
            <w:r w:rsidR="00ED2EC0">
              <w:rPr>
                <w:noProof/>
                <w:webHidden/>
              </w:rPr>
            </w:r>
            <w:r w:rsidR="00ED2EC0">
              <w:rPr>
                <w:noProof/>
                <w:webHidden/>
              </w:rPr>
              <w:fldChar w:fldCharType="separate"/>
            </w:r>
            <w:r w:rsidR="00AC4299">
              <w:rPr>
                <w:noProof/>
                <w:webHidden/>
              </w:rPr>
              <w:t>3</w:t>
            </w:r>
            <w:r w:rsidR="00ED2EC0">
              <w:rPr>
                <w:noProof/>
                <w:webHidden/>
              </w:rPr>
              <w:fldChar w:fldCharType="end"/>
            </w:r>
          </w:hyperlink>
        </w:p>
        <w:p w14:paraId="68EBE276" w14:textId="5C2C5067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3" w:history="1">
            <w:r w:rsidRPr="00A33731">
              <w:rPr>
                <w:rStyle w:val="Hipervnculo"/>
                <w:noProof/>
              </w:rPr>
              <w:t>Execution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2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B0A5" w14:textId="6E589BC6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4" w:history="1">
            <w:r w:rsidRPr="00A33731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2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7360" w14:textId="00019136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5" w:history="1">
            <w:r w:rsidRPr="00A33731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2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DDA6" w14:textId="60781D59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6" w:history="1">
            <w:r w:rsidRPr="00A33731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2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16DA" w14:textId="665A540D" w:rsidR="00ED2EC0" w:rsidRDefault="00ED2EC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792767" w:history="1">
            <w:r w:rsidRPr="00A33731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2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3F977240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3A28678" w:rsidR="00F0483C" w:rsidRPr="00CE4C46" w:rsidRDefault="004F25C3" w:rsidP="004F25C3">
      <w:pPr>
        <w:pStyle w:val="Ttulo1"/>
        <w:spacing w:after="120"/>
      </w:pPr>
      <w:bookmarkStart w:id="2" w:name="_Toc190792762"/>
      <w:proofErr w:type="spellStart"/>
      <w:r>
        <w:lastRenderedPageBreak/>
        <w:t>Revision</w:t>
      </w:r>
      <w:proofErr w:type="spellEnd"/>
      <w:r>
        <w:t xml:space="preserve"> Table</w:t>
      </w:r>
      <w:bookmarkEnd w:id="2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7"/>
        <w:gridCol w:w="1019"/>
        <w:gridCol w:w="5619"/>
        <w:gridCol w:w="1080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3906B52A" w:rsidR="00F0483C" w:rsidRPr="00ED7282" w:rsidRDefault="002476CA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Date</w:t>
            </w:r>
          </w:p>
        </w:tc>
        <w:tc>
          <w:tcPr>
            <w:tcW w:w="965" w:type="dxa"/>
          </w:tcPr>
          <w:p w14:paraId="72C4FF78" w14:textId="3A6C8B84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</w:t>
            </w:r>
            <w:r w:rsidR="004F25C3">
              <w:rPr>
                <w:color w:val="4472C4" w:themeColor="accent1"/>
                <w:sz w:val="26"/>
                <w:szCs w:val="26"/>
              </w:rPr>
              <w:t>o</w:t>
            </w:r>
            <w:r w:rsidRPr="00ED7282">
              <w:rPr>
                <w:color w:val="4472C4" w:themeColor="accent1"/>
                <w:sz w:val="26"/>
                <w:szCs w:val="26"/>
              </w:rPr>
              <w:t>n</w:t>
            </w:r>
            <w:bookmarkEnd w:id="3"/>
          </w:p>
        </w:tc>
        <w:tc>
          <w:tcPr>
            <w:tcW w:w="5812" w:type="dxa"/>
          </w:tcPr>
          <w:p w14:paraId="0A899CA1" w14:textId="4E0F2FB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>Descrip</w:t>
            </w:r>
            <w:bookmarkEnd w:id="4"/>
            <w:r w:rsidR="004F25C3">
              <w:rPr>
                <w:color w:val="4472C4" w:themeColor="accent1"/>
                <w:sz w:val="26"/>
                <w:szCs w:val="26"/>
              </w:rPr>
              <w:t>tion</w:t>
            </w:r>
          </w:p>
        </w:tc>
        <w:tc>
          <w:tcPr>
            <w:tcW w:w="938" w:type="dxa"/>
          </w:tcPr>
          <w:p w14:paraId="5C4A849C" w14:textId="7AF18C5F" w:rsidR="00F0483C" w:rsidRPr="00ED7282" w:rsidRDefault="004F25C3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Delivery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50217044" w:rsidR="00F0483C" w:rsidRPr="00CE4C46" w:rsidRDefault="002B1DAD" w:rsidP="00F0483C">
            <w:r>
              <w:t>1</w:t>
            </w:r>
            <w:r w:rsidR="004A165B">
              <w:t>9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 w:rsidR="002476CA">
              <w:t>5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C7DEBEB" w:rsidR="00F0483C" w:rsidRPr="00CE4C46" w:rsidRDefault="004F25C3" w:rsidP="002B1DAD">
            <w:r>
              <w:t xml:space="preserve">First Delivery </w:t>
            </w:r>
            <w:proofErr w:type="spellStart"/>
            <w:r>
              <w:t>analysis</w:t>
            </w:r>
            <w:proofErr w:type="spellEnd"/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15C9D8F2" w14:textId="29DD309E" w:rsidR="004F25C3" w:rsidRDefault="004F25C3" w:rsidP="004F25C3">
      <w:pPr>
        <w:pStyle w:val="Ttulo1"/>
        <w:spacing w:after="120"/>
        <w:jc w:val="both"/>
      </w:pPr>
      <w:bookmarkStart w:id="5" w:name="_Toc190792763"/>
      <w:r>
        <w:lastRenderedPageBreak/>
        <w:t>Execution summary</w:t>
      </w:r>
      <w:bookmarkEnd w:id="5"/>
    </w:p>
    <w:p w14:paraId="5758793C" w14:textId="0395E57B" w:rsidR="004F25C3" w:rsidRPr="004F25C3" w:rsidRDefault="004A165B" w:rsidP="004A165B">
      <w:pPr>
        <w:jc w:val="both"/>
      </w:pPr>
      <w:r w:rsidRPr="004A165B">
        <w:t xml:space="preserve">As no </w:t>
      </w:r>
      <w:proofErr w:type="spellStart"/>
      <w:r w:rsidRPr="004A165B">
        <w:t>requirements</w:t>
      </w:r>
      <w:proofErr w:type="spellEnd"/>
      <w:r w:rsidRPr="004A165B">
        <w:t xml:space="preserve"> had </w:t>
      </w:r>
      <w:proofErr w:type="spellStart"/>
      <w:r w:rsidRPr="004A165B">
        <w:t>to</w:t>
      </w:r>
      <w:proofErr w:type="spellEnd"/>
      <w:r w:rsidRPr="004A165B">
        <w:t xml:space="preserve"> be </w:t>
      </w:r>
      <w:proofErr w:type="spellStart"/>
      <w:r w:rsidRPr="004A165B">
        <w:t>analysed</w:t>
      </w:r>
      <w:proofErr w:type="spellEnd"/>
      <w:r w:rsidRPr="004A165B">
        <w:t xml:space="preserve">, no </w:t>
      </w:r>
      <w:proofErr w:type="spellStart"/>
      <w:r w:rsidRPr="004A165B">
        <w:t>analysis</w:t>
      </w:r>
      <w:proofErr w:type="spellEnd"/>
      <w:r w:rsidRPr="004A165B">
        <w:t xml:space="preserve"> has </w:t>
      </w:r>
      <w:proofErr w:type="spellStart"/>
      <w:r w:rsidRPr="004A165B">
        <w:t>been</w:t>
      </w:r>
      <w:proofErr w:type="spellEnd"/>
      <w:r w:rsidRPr="004A165B">
        <w:t xml:space="preserve"> </w:t>
      </w:r>
      <w:proofErr w:type="spellStart"/>
      <w:r w:rsidRPr="004A165B">
        <w:t>carried</w:t>
      </w:r>
      <w:proofErr w:type="spellEnd"/>
      <w:r w:rsidRPr="004A165B">
        <w:t xml:space="preserve"> out in the </w:t>
      </w:r>
      <w:proofErr w:type="spellStart"/>
      <w:r w:rsidRPr="004A165B">
        <w:t>document</w:t>
      </w:r>
      <w:proofErr w:type="spellEnd"/>
      <w:r w:rsidRPr="004A165B">
        <w:t>.</w:t>
      </w:r>
      <w:r w:rsidR="00ED2EC0">
        <w:br w:type="page"/>
      </w:r>
    </w:p>
    <w:p w14:paraId="28ECFF0A" w14:textId="3418F6D3" w:rsidR="1EBA8024" w:rsidRDefault="006E1225" w:rsidP="00ED2EC0">
      <w:pPr>
        <w:pStyle w:val="Ttulo1"/>
        <w:spacing w:after="120"/>
        <w:jc w:val="both"/>
      </w:pPr>
      <w:bookmarkStart w:id="6" w:name="_Toc190792764"/>
      <w:r>
        <w:lastRenderedPageBreak/>
        <w:t>Introduc</w:t>
      </w:r>
      <w:r w:rsidR="004F25C3">
        <w:t>tion</w:t>
      </w:r>
      <w:bookmarkEnd w:id="6"/>
    </w:p>
    <w:p w14:paraId="27BA03B1" w14:textId="21F7A245" w:rsidR="00ED2EC0" w:rsidRPr="00ED2EC0" w:rsidRDefault="004A165B" w:rsidP="004A165B">
      <w:pPr>
        <w:jc w:val="both"/>
      </w:pPr>
      <w:r w:rsidRPr="004A165B">
        <w:t xml:space="preserve">The </w:t>
      </w:r>
      <w:proofErr w:type="spellStart"/>
      <w:r w:rsidRPr="004A165B">
        <w:t>following</w:t>
      </w:r>
      <w:proofErr w:type="spellEnd"/>
      <w:r w:rsidRPr="004A165B">
        <w:t xml:space="preserve"> is the </w:t>
      </w:r>
      <w:proofErr w:type="spellStart"/>
      <w:r w:rsidRPr="004A165B">
        <w:t>analysis</w:t>
      </w:r>
      <w:proofErr w:type="spellEnd"/>
      <w:r w:rsidRPr="004A165B">
        <w:t xml:space="preserve"> </w:t>
      </w:r>
      <w:proofErr w:type="spellStart"/>
      <w:r w:rsidRPr="004A165B">
        <w:t>report</w:t>
      </w:r>
      <w:proofErr w:type="spellEnd"/>
      <w:r w:rsidRPr="004A165B">
        <w:t xml:space="preserve"> of the first </w:t>
      </w:r>
      <w:proofErr w:type="spellStart"/>
      <w:r w:rsidRPr="004A165B">
        <w:t>deliverable</w:t>
      </w:r>
      <w:proofErr w:type="spellEnd"/>
      <w:r w:rsidRPr="004A165B">
        <w:t xml:space="preserve"> of the </w:t>
      </w:r>
      <w:proofErr w:type="spellStart"/>
      <w:r w:rsidRPr="004A165B">
        <w:t>Student</w:t>
      </w:r>
      <w:proofErr w:type="spellEnd"/>
      <w:r w:rsidRPr="004A165B">
        <w:t xml:space="preserve"> #3. It will address the </w:t>
      </w:r>
      <w:proofErr w:type="spellStart"/>
      <w:r w:rsidRPr="004A165B">
        <w:t>requirements</w:t>
      </w:r>
      <w:proofErr w:type="spellEnd"/>
      <w:r w:rsidRPr="004A165B">
        <w:t xml:space="preserve"> </w:t>
      </w:r>
      <w:proofErr w:type="spellStart"/>
      <w:r w:rsidRPr="004A165B">
        <w:t>they</w:t>
      </w:r>
      <w:proofErr w:type="spellEnd"/>
      <w:r w:rsidRPr="004A165B">
        <w:t xml:space="preserve"> </w:t>
      </w:r>
      <w:proofErr w:type="spellStart"/>
      <w:r w:rsidRPr="004A165B">
        <w:t>demanded</w:t>
      </w:r>
      <w:proofErr w:type="spellEnd"/>
      <w:r w:rsidRPr="004A165B">
        <w:t xml:space="preserve">, a </w:t>
      </w:r>
      <w:proofErr w:type="spellStart"/>
      <w:r w:rsidRPr="004A165B">
        <w:t>detailed</w:t>
      </w:r>
      <w:proofErr w:type="spellEnd"/>
      <w:r w:rsidRPr="004A165B">
        <w:t xml:space="preserve"> </w:t>
      </w:r>
      <w:proofErr w:type="spellStart"/>
      <w:r w:rsidRPr="004A165B">
        <w:t>analysis</w:t>
      </w:r>
      <w:proofErr w:type="spellEnd"/>
      <w:r w:rsidRPr="004A165B">
        <w:t xml:space="preserve"> on </w:t>
      </w:r>
      <w:proofErr w:type="spellStart"/>
      <w:r w:rsidRPr="004A165B">
        <w:t>their</w:t>
      </w:r>
      <w:proofErr w:type="spellEnd"/>
      <w:r w:rsidRPr="004A165B">
        <w:t xml:space="preserve"> </w:t>
      </w:r>
      <w:proofErr w:type="spellStart"/>
      <w:r w:rsidRPr="004A165B">
        <w:t>approach</w:t>
      </w:r>
      <w:proofErr w:type="spellEnd"/>
      <w:r w:rsidRPr="004A165B">
        <w:t xml:space="preserve">, the </w:t>
      </w:r>
      <w:proofErr w:type="spellStart"/>
      <w:r w:rsidRPr="004A165B">
        <w:t>possible</w:t>
      </w:r>
      <w:proofErr w:type="spellEnd"/>
      <w:r w:rsidRPr="004A165B">
        <w:t xml:space="preserve"> </w:t>
      </w:r>
      <w:proofErr w:type="spellStart"/>
      <w:r w:rsidRPr="004A165B">
        <w:t>decisions</w:t>
      </w:r>
      <w:proofErr w:type="spellEnd"/>
      <w:r w:rsidRPr="004A165B">
        <w:t xml:space="preserve"> </w:t>
      </w:r>
      <w:proofErr w:type="spellStart"/>
      <w:r w:rsidRPr="004A165B">
        <w:t>to</w:t>
      </w:r>
      <w:proofErr w:type="spellEnd"/>
      <w:r w:rsidRPr="004A165B">
        <w:t xml:space="preserve"> be </w:t>
      </w:r>
      <w:proofErr w:type="spellStart"/>
      <w:r w:rsidRPr="004A165B">
        <w:t>considered</w:t>
      </w:r>
      <w:proofErr w:type="spellEnd"/>
      <w:r w:rsidRPr="004A165B">
        <w:t xml:space="preserve"> and the </w:t>
      </w:r>
      <w:proofErr w:type="spellStart"/>
      <w:r w:rsidRPr="004A165B">
        <w:t>selected</w:t>
      </w:r>
      <w:proofErr w:type="spellEnd"/>
      <w:r w:rsidRPr="004A165B">
        <w:t xml:space="preserve"> </w:t>
      </w:r>
      <w:proofErr w:type="spellStart"/>
      <w:r w:rsidRPr="004A165B">
        <w:t>option</w:t>
      </w:r>
      <w:proofErr w:type="spellEnd"/>
      <w:r w:rsidRPr="004A165B">
        <w:t>.</w:t>
      </w:r>
      <w:r w:rsidR="00ED2EC0">
        <w:br w:type="page"/>
      </w:r>
    </w:p>
    <w:p w14:paraId="4ED6F66A" w14:textId="381A49FA" w:rsidR="00A269BF" w:rsidRDefault="000977AA" w:rsidP="00ED2EC0">
      <w:pPr>
        <w:pStyle w:val="Ttulo1"/>
        <w:spacing w:after="120"/>
      </w:pPr>
      <w:bookmarkStart w:id="7" w:name="_Toc190792765"/>
      <w:r>
        <w:lastRenderedPageBreak/>
        <w:t>Conten</w:t>
      </w:r>
      <w:r w:rsidR="004F25C3">
        <w:t>ts</w:t>
      </w:r>
      <w:bookmarkEnd w:id="7"/>
    </w:p>
    <w:p w14:paraId="0FAFAB35" w14:textId="44B303E3" w:rsidR="00ED2EC0" w:rsidRDefault="00ED2EC0" w:rsidP="00ED2EC0">
      <w:pPr>
        <w:jc w:val="both"/>
      </w:pPr>
      <w:r w:rsidRPr="00ED2EC0">
        <w:t xml:space="preserve">The </w:t>
      </w:r>
      <w:proofErr w:type="spellStart"/>
      <w:r w:rsidRPr="00ED2EC0">
        <w:t>complexity</w:t>
      </w:r>
      <w:proofErr w:type="spellEnd"/>
      <w:r w:rsidRPr="00ED2EC0">
        <w:t xml:space="preserve"> of this </w:t>
      </w:r>
      <w:proofErr w:type="spellStart"/>
      <w:r w:rsidRPr="00ED2EC0">
        <w:t>delivery</w:t>
      </w:r>
      <w:proofErr w:type="spellEnd"/>
      <w:r w:rsidRPr="00ED2EC0">
        <w:t xml:space="preserve"> was </w:t>
      </w:r>
      <w:proofErr w:type="spellStart"/>
      <w:r w:rsidRPr="00ED2EC0">
        <w:t>low</w:t>
      </w:r>
      <w:proofErr w:type="spellEnd"/>
      <w:r w:rsidRPr="00ED2EC0">
        <w:t xml:space="preserve"> and no major </w:t>
      </w:r>
      <w:proofErr w:type="spellStart"/>
      <w:r w:rsidRPr="00ED2EC0">
        <w:t>obstacles</w:t>
      </w:r>
      <w:proofErr w:type="spellEnd"/>
      <w:r w:rsidRPr="00ED2EC0">
        <w:t xml:space="preserve"> were </w:t>
      </w:r>
      <w:proofErr w:type="spellStart"/>
      <w:r w:rsidRPr="00ED2EC0">
        <w:t>encountered</w:t>
      </w:r>
      <w:proofErr w:type="spellEnd"/>
      <w:r w:rsidRPr="00ED2EC0">
        <w:t xml:space="preserve">, </w:t>
      </w:r>
      <w:proofErr w:type="spellStart"/>
      <w:r w:rsidRPr="00ED2EC0">
        <w:t>resulting</w:t>
      </w:r>
      <w:proofErr w:type="spellEnd"/>
      <w:r w:rsidRPr="00ED2EC0">
        <w:t xml:space="preserve"> in no major </w:t>
      </w:r>
      <w:proofErr w:type="spellStart"/>
      <w:r w:rsidRPr="00ED2EC0">
        <w:t>decisions</w:t>
      </w:r>
      <w:proofErr w:type="spellEnd"/>
      <w:r w:rsidRPr="00ED2EC0">
        <w:t xml:space="preserve"> </w:t>
      </w:r>
      <w:proofErr w:type="spellStart"/>
      <w:r w:rsidRPr="00ED2EC0">
        <w:t>being</w:t>
      </w:r>
      <w:proofErr w:type="spellEnd"/>
      <w:r w:rsidRPr="00ED2EC0">
        <w:t xml:space="preserve"> </w:t>
      </w:r>
      <w:proofErr w:type="spellStart"/>
      <w:r w:rsidRPr="00ED2EC0">
        <w:t>taken</w:t>
      </w:r>
      <w:proofErr w:type="spellEnd"/>
      <w:r w:rsidRPr="00ED2EC0">
        <w:t>.</w:t>
      </w:r>
    </w:p>
    <w:p w14:paraId="05CD875B" w14:textId="0FF53AAD" w:rsidR="00ED2EC0" w:rsidRPr="00ED2EC0" w:rsidRDefault="00ED2EC0" w:rsidP="00ED2EC0">
      <w:r>
        <w:br w:type="page"/>
      </w:r>
    </w:p>
    <w:p w14:paraId="44995BC5" w14:textId="0C37044C" w:rsidR="00B04F57" w:rsidRDefault="00204280" w:rsidP="00ED2EC0">
      <w:pPr>
        <w:pStyle w:val="Ttulo1"/>
        <w:spacing w:after="120"/>
      </w:pPr>
      <w:bookmarkStart w:id="8" w:name="_Toc190792766"/>
      <w:r>
        <w:lastRenderedPageBreak/>
        <w:t>Conclusio</w:t>
      </w:r>
      <w:r w:rsidR="004F25C3">
        <w:t>ns</w:t>
      </w:r>
      <w:bookmarkEnd w:id="8"/>
    </w:p>
    <w:p w14:paraId="110501FD" w14:textId="5FB9363D" w:rsidR="00ED2EC0" w:rsidRPr="00ED2EC0" w:rsidRDefault="004A165B" w:rsidP="004A165B">
      <w:pPr>
        <w:jc w:val="both"/>
      </w:pPr>
      <w:proofErr w:type="spellStart"/>
      <w:r w:rsidRPr="004A165B">
        <w:t>Since</w:t>
      </w:r>
      <w:proofErr w:type="spellEnd"/>
      <w:r w:rsidRPr="004A165B">
        <w:t xml:space="preserve"> no </w:t>
      </w:r>
      <w:proofErr w:type="spellStart"/>
      <w:r w:rsidRPr="004A165B">
        <w:t>analysis</w:t>
      </w:r>
      <w:proofErr w:type="spellEnd"/>
      <w:r w:rsidRPr="004A165B">
        <w:t xml:space="preserve"> has </w:t>
      </w:r>
      <w:proofErr w:type="spellStart"/>
      <w:r w:rsidRPr="004A165B">
        <w:t>been</w:t>
      </w:r>
      <w:proofErr w:type="spellEnd"/>
      <w:r w:rsidRPr="004A165B">
        <w:t xml:space="preserve"> </w:t>
      </w:r>
      <w:proofErr w:type="spellStart"/>
      <w:r w:rsidRPr="004A165B">
        <w:t>carried</w:t>
      </w:r>
      <w:proofErr w:type="spellEnd"/>
      <w:r w:rsidRPr="004A165B">
        <w:t xml:space="preserve"> out in </w:t>
      </w:r>
      <w:proofErr w:type="spellStart"/>
      <w:r w:rsidRPr="004A165B">
        <w:t>relation</w:t>
      </w:r>
      <w:proofErr w:type="spellEnd"/>
      <w:r w:rsidRPr="004A165B">
        <w:t xml:space="preserve"> </w:t>
      </w:r>
      <w:proofErr w:type="spellStart"/>
      <w:r w:rsidRPr="004A165B">
        <w:t>to</w:t>
      </w:r>
      <w:proofErr w:type="spellEnd"/>
      <w:r w:rsidRPr="004A165B">
        <w:t xml:space="preserve"> the </w:t>
      </w:r>
      <w:proofErr w:type="spellStart"/>
      <w:r w:rsidRPr="004A165B">
        <w:t>decisions</w:t>
      </w:r>
      <w:proofErr w:type="spellEnd"/>
      <w:r w:rsidRPr="004A165B">
        <w:t xml:space="preserve"> I have </w:t>
      </w:r>
      <w:proofErr w:type="spellStart"/>
      <w:r w:rsidRPr="004A165B">
        <w:t>taken</w:t>
      </w:r>
      <w:proofErr w:type="spellEnd"/>
      <w:r w:rsidRPr="004A165B">
        <w:t xml:space="preserve"> on </w:t>
      </w:r>
      <w:proofErr w:type="spellStart"/>
      <w:r w:rsidRPr="004A165B">
        <w:t>any</w:t>
      </w:r>
      <w:proofErr w:type="spellEnd"/>
      <w:r w:rsidRPr="004A165B">
        <w:t xml:space="preserve"> of the </w:t>
      </w:r>
      <w:proofErr w:type="spellStart"/>
      <w:r w:rsidRPr="004A165B">
        <w:t>requirements</w:t>
      </w:r>
      <w:proofErr w:type="spellEnd"/>
      <w:r w:rsidRPr="004A165B">
        <w:t xml:space="preserve"> </w:t>
      </w:r>
      <w:proofErr w:type="spellStart"/>
      <w:r w:rsidRPr="004A165B">
        <w:t>requested</w:t>
      </w:r>
      <w:proofErr w:type="spellEnd"/>
      <w:r w:rsidRPr="004A165B">
        <w:t xml:space="preserve"> in this </w:t>
      </w:r>
      <w:proofErr w:type="spellStart"/>
      <w:r w:rsidRPr="004A165B">
        <w:t>deliverable</w:t>
      </w:r>
      <w:proofErr w:type="spellEnd"/>
      <w:r w:rsidRPr="004A165B">
        <w:t xml:space="preserve">, the only </w:t>
      </w:r>
      <w:proofErr w:type="spellStart"/>
      <w:r w:rsidRPr="004A165B">
        <w:t>conclusion</w:t>
      </w:r>
      <w:proofErr w:type="spellEnd"/>
      <w:r w:rsidRPr="004A165B">
        <w:t xml:space="preserve"> that can be </w:t>
      </w:r>
      <w:proofErr w:type="spellStart"/>
      <w:r w:rsidRPr="004A165B">
        <w:t>drawn</w:t>
      </w:r>
      <w:proofErr w:type="spellEnd"/>
      <w:r w:rsidRPr="004A165B">
        <w:t xml:space="preserve"> is that its </w:t>
      </w:r>
      <w:proofErr w:type="spellStart"/>
      <w:r w:rsidRPr="004A165B">
        <w:t>complexity</w:t>
      </w:r>
      <w:proofErr w:type="spellEnd"/>
      <w:r w:rsidRPr="004A165B">
        <w:t xml:space="preserve"> is </w:t>
      </w:r>
      <w:proofErr w:type="spellStart"/>
      <w:r w:rsidRPr="004A165B">
        <w:t>low</w:t>
      </w:r>
      <w:proofErr w:type="spellEnd"/>
      <w:r w:rsidRPr="004A165B">
        <w:t xml:space="preserve">, that </w:t>
      </w:r>
      <w:proofErr w:type="spellStart"/>
      <w:r w:rsidRPr="004A165B">
        <w:t>what</w:t>
      </w:r>
      <w:proofErr w:type="spellEnd"/>
      <w:r w:rsidRPr="004A165B">
        <w:t xml:space="preserve"> was </w:t>
      </w:r>
      <w:proofErr w:type="spellStart"/>
      <w:r w:rsidRPr="004A165B">
        <w:t>requested</w:t>
      </w:r>
      <w:proofErr w:type="spellEnd"/>
      <w:r w:rsidRPr="004A165B">
        <w:t xml:space="preserve"> was </w:t>
      </w:r>
      <w:proofErr w:type="spellStart"/>
      <w:r w:rsidRPr="004A165B">
        <w:t>well</w:t>
      </w:r>
      <w:proofErr w:type="spellEnd"/>
      <w:r w:rsidRPr="004A165B">
        <w:t xml:space="preserve"> </w:t>
      </w:r>
      <w:proofErr w:type="spellStart"/>
      <w:r w:rsidRPr="004A165B">
        <w:t>drafted</w:t>
      </w:r>
      <w:proofErr w:type="spellEnd"/>
      <w:r w:rsidRPr="004A165B">
        <w:t xml:space="preserve">, and that I have </w:t>
      </w:r>
      <w:proofErr w:type="spellStart"/>
      <w:r w:rsidRPr="004A165B">
        <w:t>understood</w:t>
      </w:r>
      <w:proofErr w:type="spellEnd"/>
      <w:r w:rsidRPr="004A165B">
        <w:t xml:space="preserve"> all the </w:t>
      </w:r>
      <w:proofErr w:type="spellStart"/>
      <w:r w:rsidRPr="004A165B">
        <w:t>requirements</w:t>
      </w:r>
      <w:proofErr w:type="spellEnd"/>
      <w:r w:rsidRPr="004A165B">
        <w:t xml:space="preserve"> in the </w:t>
      </w:r>
      <w:proofErr w:type="spellStart"/>
      <w:r w:rsidRPr="004A165B">
        <w:t>same</w:t>
      </w:r>
      <w:proofErr w:type="spellEnd"/>
      <w:r w:rsidRPr="004A165B">
        <w:t xml:space="preserve"> way, </w:t>
      </w:r>
      <w:proofErr w:type="spellStart"/>
      <w:r w:rsidRPr="004A165B">
        <w:t>thus</w:t>
      </w:r>
      <w:proofErr w:type="spellEnd"/>
      <w:r w:rsidRPr="004A165B">
        <w:t xml:space="preserve"> having a unified </w:t>
      </w:r>
      <w:proofErr w:type="spellStart"/>
      <w:r w:rsidRPr="004A165B">
        <w:t>approach</w:t>
      </w:r>
      <w:proofErr w:type="spellEnd"/>
      <w:r w:rsidRPr="004A165B">
        <w:t>.</w:t>
      </w:r>
      <w:r w:rsidR="00ED2EC0">
        <w:br w:type="page"/>
      </w:r>
    </w:p>
    <w:p w14:paraId="4200B9D9" w14:textId="558042EA" w:rsidR="00B04F57" w:rsidRDefault="00EE2256" w:rsidP="00ED2EC0">
      <w:pPr>
        <w:pStyle w:val="Ttulo1"/>
        <w:spacing w:after="120"/>
      </w:pPr>
      <w:bookmarkStart w:id="9" w:name="_Toc190792767"/>
      <w:r>
        <w:lastRenderedPageBreak/>
        <w:t>Bibliogra</w:t>
      </w:r>
      <w:r w:rsidR="004F25C3">
        <w:t>phy</w:t>
      </w:r>
      <w:bookmarkEnd w:id="9"/>
    </w:p>
    <w:p w14:paraId="5C7A0EAE" w14:textId="210CBE6B" w:rsidR="00EE2256" w:rsidRPr="00EE2256" w:rsidRDefault="00ED2EC0" w:rsidP="00EE2256"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sectPr w:rsidR="00EE2256" w:rsidRPr="00EE2256" w:rsidSect="00A23A21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E53E2" w14:textId="77777777" w:rsidR="002F28AA" w:rsidRPr="00CE4C46" w:rsidRDefault="002F28AA" w:rsidP="00FE1866">
      <w:r w:rsidRPr="00CE4C46">
        <w:separator/>
      </w:r>
    </w:p>
  </w:endnote>
  <w:endnote w:type="continuationSeparator" w:id="0">
    <w:p w14:paraId="59643D0E" w14:textId="77777777" w:rsidR="002F28AA" w:rsidRPr="00CE4C46" w:rsidRDefault="002F28AA" w:rsidP="00FE1866">
      <w:r w:rsidRPr="00CE4C46">
        <w:continuationSeparator/>
      </w:r>
    </w:p>
  </w:endnote>
  <w:endnote w:type="continuationNotice" w:id="1">
    <w:p w14:paraId="5BB45FDB" w14:textId="77777777" w:rsidR="002F28AA" w:rsidRPr="00CE4C46" w:rsidRDefault="002F28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CA8C4" w14:textId="77777777" w:rsidR="002F28AA" w:rsidRPr="00CE4C46" w:rsidRDefault="002F28AA" w:rsidP="00FE1866">
      <w:r w:rsidRPr="00CE4C46">
        <w:separator/>
      </w:r>
    </w:p>
  </w:footnote>
  <w:footnote w:type="continuationSeparator" w:id="0">
    <w:p w14:paraId="4A0D90FD" w14:textId="77777777" w:rsidR="002F28AA" w:rsidRPr="00CE4C46" w:rsidRDefault="002F28AA" w:rsidP="00FE1866">
      <w:r w:rsidRPr="00CE4C46">
        <w:continuationSeparator/>
      </w:r>
    </w:p>
  </w:footnote>
  <w:footnote w:type="continuationNotice" w:id="1">
    <w:p w14:paraId="20795C48" w14:textId="77777777" w:rsidR="002F28AA" w:rsidRPr="00CE4C46" w:rsidRDefault="002F28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0B08F" w14:textId="16E30B26" w:rsidR="00F90214" w:rsidRPr="00CE4C46" w:rsidRDefault="00F90214">
    <w:pPr>
      <w:pStyle w:val="Encabezado"/>
    </w:pPr>
    <w:r w:rsidRPr="00CE4C46">
      <w:t>DP</w:t>
    </w:r>
    <w:r w:rsidR="00E02DA0">
      <w:t>2</w:t>
    </w:r>
    <w:r w:rsidRPr="00CE4C46">
      <w:t xml:space="preserve"> 202</w:t>
    </w:r>
    <w:r w:rsidR="002476CA">
      <w:t>5</w:t>
    </w:r>
  </w:p>
  <w:p w14:paraId="5CFC9FFA" w14:textId="418F0885" w:rsidR="00FE1866" w:rsidRPr="00CE4C46" w:rsidRDefault="00E02DA0">
    <w:pPr>
      <w:pStyle w:val="Encabezado"/>
    </w:pPr>
    <w:r>
      <w:t xml:space="preserve">Acme </w:t>
    </w:r>
    <w:r w:rsidR="002476CA">
      <w:t>ANS</w:t>
    </w:r>
    <w:r w:rsidR="00FE1866" w:rsidRPr="00CE4C46">
      <w:t xml:space="preserve"> </w:t>
    </w:r>
    <w:r w:rsidR="00FE1866" w:rsidRPr="00CE4C46">
      <w:tab/>
    </w:r>
    <w:r w:rsidR="00FE1866" w:rsidRPr="00CE4C46">
      <w:tab/>
      <w:t>Gr</w:t>
    </w:r>
    <w:r w:rsidR="002476CA">
      <w:t>oup</w:t>
    </w:r>
    <w:r w:rsidR="00FE1866" w:rsidRPr="00CE4C46">
      <w:t xml:space="preserve">: </w:t>
    </w:r>
    <w:r>
      <w:t>C1.0</w:t>
    </w:r>
    <w:r w:rsidR="002476CA">
      <w:t>40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3EB8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4A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5357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A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28AA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165B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D6E4A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25C3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18C5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65BDE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A21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3E1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4299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6C3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2EC0"/>
    <w:rsid w:val="00ED359C"/>
    <w:rsid w:val="00ED3647"/>
    <w:rsid w:val="00ED7282"/>
    <w:rsid w:val="00EE05C9"/>
    <w:rsid w:val="00EE2256"/>
    <w:rsid w:val="00EE326E"/>
    <w:rsid w:val="00EE58AF"/>
    <w:rsid w:val="00EE692C"/>
    <w:rsid w:val="00EF20A2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235AF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8A8"/>
    <w:rsid w:val="00F46C6A"/>
    <w:rsid w:val="00F47140"/>
    <w:rsid w:val="00F47945"/>
    <w:rsid w:val="00F47BB2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table" w:customStyle="1" w:styleId="TableNormal">
    <w:name w:val="Table Normal"/>
    <w:uiPriority w:val="2"/>
    <w:semiHidden/>
    <w:unhideWhenUsed/>
    <w:qFormat/>
    <w:rsid w:val="00A23A21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23A21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Isabel Sánchez Castro</cp:lastModifiedBy>
  <cp:revision>413</cp:revision>
  <cp:lastPrinted>2025-02-19T10:15:00Z</cp:lastPrinted>
  <dcterms:created xsi:type="dcterms:W3CDTF">2020-10-27T09:09:00Z</dcterms:created>
  <dcterms:modified xsi:type="dcterms:W3CDTF">2025-02-19T10:15:00Z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