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Project Analysis Report:  </w:t>
      </w: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ACME-SF-MohamedAbouri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report is to analyse the initial aspects of the ACME SF software project. This analysis will provide stakeholders with a comprehensive understanding of the project's initial scope, objectives, and key considerations at the outset.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Project Overview</w:t>
      </w:r>
    </w:p>
    <w:p w:rsidR="00000000" w:rsidDel="00000000" w:rsidP="00000000" w:rsidRDefault="00000000" w:rsidRPr="00000000" w14:paraId="00000008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Name: ACME 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Owner: Manuel Jesus Jimenez Navarro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Start Date: January 31,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End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Objectives: The goal of this project is to develop a WIS to help this organisation manage their business, from projects to user stories, contracts, progress logs, and quality audits.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Participants</w:t>
      </w:r>
    </w:p>
    <w:p w:rsidR="00000000" w:rsidDel="00000000" w:rsidP="00000000" w:rsidRDefault="00000000" w:rsidRPr="00000000" w14:paraId="00000010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  <w:t xml:space="preserve">Project Manager: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Francisco Javier Calderón Rodríguez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Development Team: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Mohamed Abouri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Rafael Cabello Ranea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Iván Ramírez Lara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Francisco Javier Calderón Rodríguez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David Delgado Pallares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Key Users: Software development organisations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4. Scope</w:t>
      </w:r>
    </w:p>
    <w:p w:rsidR="00000000" w:rsidDel="00000000" w:rsidP="00000000" w:rsidRDefault="00000000" w:rsidRPr="00000000" w14:paraId="0000001B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In-Scope Items: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Instantiated and customised starter project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Anonymous menu changed so that it shows an option that takes the                                                                                                                           browser to the homepage of your favourite website.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Out-of-Scope Items: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5. Requirements</w:t>
      </w:r>
    </w:p>
    <w:p w:rsidR="00000000" w:rsidDel="00000000" w:rsidP="00000000" w:rsidRDefault="00000000" w:rsidRPr="00000000" w14:paraId="00000028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Requirements: </w:t>
      </w:r>
    </w:p>
    <w:p w:rsidR="00000000" w:rsidDel="00000000" w:rsidP="00000000" w:rsidRDefault="00000000" w:rsidRPr="00000000" w14:paraId="0000002A">
      <w:pPr>
        <w:keepNext w:val="1"/>
        <w:numPr>
          <w:ilvl w:val="1"/>
          <w:numId w:val="4"/>
        </w:numPr>
        <w:spacing w:after="240" w:before="24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Modify the anonymous menu so that it shows an option that takes the browser to the homepage of your favourite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Requirements: none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Requirements: none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Managerial Requirements: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progress report</w:t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6. Initial Planning Considerations</w:t>
      </w:r>
    </w:p>
    <w:p w:rsidR="00000000" w:rsidDel="00000000" w:rsidP="00000000" w:rsidRDefault="00000000" w:rsidRPr="00000000" w14:paraId="00000034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Development Methodology: Agile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Technology Stack: Acme Framework, Java, lombok, MariaDB, DBeaver, Eclipse, etc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D01: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February 16, 2024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D02: March 8, 2024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D03: April 26, 2024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D04: May 27, 2024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Communication Plan: Communication is done by Whatsapp and discord.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7. Conclusion</w:t>
      </w:r>
    </w:p>
    <w:p w:rsidR="00000000" w:rsidDel="00000000" w:rsidP="00000000" w:rsidRDefault="00000000" w:rsidRPr="00000000" w14:paraId="0000003F">
      <w:pPr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initial analysis of the Acme SF project provides valuable insights into its initial objectives, scope, requirements and initial planning considerations. This analysis will serve as a foundation for further project planning and execution.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