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Progress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8" name="image2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16/02/2024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1845"/>
        <w:gridCol w:w="3585"/>
        <w:tblGridChange w:id="0">
          <w:tblGrid>
            <w:gridCol w:w="3195"/>
            <w:gridCol w:w="1845"/>
            <w:gridCol w:w="35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25.39062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16/02/2024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04/03/2024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v1.1.0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Mejorado con el feedback recibido.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progresos realizados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Descripción de conflictos encontrados</w:t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10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Comparación entre coste estimado y real</w:t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A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C">
      <w:pPr>
        <w:keepNext w:val="1"/>
        <w:keepLines w:val="1"/>
        <w:spacing w:after="320" w:before="320" w:lineRule="auto"/>
        <w:ind w:firstLine="0"/>
        <w:rPr>
          <w:rFonts w:ascii="Arial Narrow" w:cs="Arial Narrow" w:eastAsia="Arial Narrow" w:hAnsi="Arial Narrow"/>
        </w:rPr>
      </w:pPr>
      <w:bookmarkStart w:colFirst="0" w:colLast="0" w:name="_heading=h.29266a4lxsdc" w:id="1"/>
      <w:bookmarkEnd w:id="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Esta tarea consiste en analizar cómo se ha llevado a cabo la tarea planeada por parte del estudiante 2, de esta forma se podrá analizar el esfuerzo que ha empleado, teniendo este la capacidad de ser recompensado o penalizado dependiendo de la calidad que tenga la entrega.</w:t>
      </w:r>
    </w:p>
    <w:p w:rsidR="00000000" w:rsidDel="00000000" w:rsidP="00000000" w:rsidRDefault="00000000" w:rsidRPr="00000000" w14:paraId="0000004D">
      <w:pPr>
        <w:keepNext w:val="1"/>
        <w:keepLines w:val="1"/>
        <w:spacing w:after="320" w:before="320" w:lineRule="auto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Listado de progresos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npv0g6b1vpyr" w:id="3"/>
      <w:bookmarkEnd w:id="3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Planning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t48ti7u6ymid" w:id="4"/>
      <w:bookmarkEnd w:id="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Progress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xftnc3nw6qrp" w:id="5"/>
      <w:bookmarkEnd w:id="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Anonymous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m88hyakugwca" w:id="6"/>
      <w:bookmarkEnd w:id="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Analysis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Descripción de conflictos encontrados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ie25ggt9tpij" w:id="8"/>
      <w:bookmarkEnd w:id="8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Actualmente, los únicos conflictos encontrados han sido al realizar la configuración del proyecto y al subir este a github. El subir a github el proyecto y que nos fuera a todos fue costoso, ya que no estamos acostumbrados a usar eclipse y no conocíamos bien el funcionamiento.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v2m9bptzc1f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10"/>
      <w:bookmarkEnd w:id="10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Comparación entre coste estimado y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9bzpb2y1swsf" w:id="11"/>
      <w:bookmarkEnd w:id="1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Después de  realizar todas las tareas, ya podemos ver cuál ha sido el esfuerzo real que hemos tenido que tener para llevarlas a cabo. En el planning report anotamos que tardaríamos 245 minutos en realizarlas, el tiempo real que hemos tardado es de 240, lo que hace que el costo real sea de 119.5 euros, un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1,157% más barato de lo que habíamos estimado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4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50" name="image1.jpg"/>
                <a:graphic>
                  <a:graphicData uri="http://schemas.openxmlformats.org/drawingml/2006/picture">
                    <pic:pic>
                      <pic:nvPicPr>
                        <pic:cNvPr descr="seville_log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4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9" name="image1.jpg"/>
                <a:graphic>
                  <a:graphicData uri="http://schemas.openxmlformats.org/drawingml/2006/picture">
                    <pic:pic>
                      <pic:nvPicPr>
                        <pic:cNvPr descr="seville_log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eGmnKfhL0rzB61NPKvHwFUK2HibKjKsU/edit#heading=h.1fob9te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document/d/1eGmnKfhL0rzB61NPKvHwFUK2HibKjKsU/edit#heading=h.30j0zl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xgaUTcyLmntAQOElYkskB5gbrg==">CgMxLjAyCGguZ2pkZ3hzMg5oLjI5MjY2YTRseHNkYzIJaC4zMGowemxsMg5oLm5wdjBnNmIxdnB5cjIOaC50NDh0aTd1NnltaWQyDmgueGZ0bmMzbnc2cXJwMg5oLm04OGh5YWt1Z3djYTIJaC4yZXQ5MnAwMg5oLmllMjVnZ3Q5dHBpajIOaC52Mm05YnB0emMxZncyDmgudGxhZ2ZnaW1wdG5yMg5oLjlienBiMnkxc3dzZjgAciExT2RrS3lmdGFoZ3NaZTlDVHl4cDg1YXRwaHBpTzYtS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