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ind w:firstLine="284"/>
        <w:jc w:val="center"/>
        <w:rPr>
          <w:rFonts w:ascii="Arial Narrow" w:cs="Arial Narrow" w:eastAsia="Arial Narrow" w:hAnsi="Arial Narrow"/>
          <w:b w:val="1"/>
          <w:sz w:val="48"/>
          <w:szCs w:val="48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360" w:lineRule="auto"/>
        <w:ind w:firstLine="284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b="0" l="0" r="0" t="0"/>
            <wp:wrapNone/>
            <wp:docPr descr="http://recursoshumanos.us.es/images/marca-dos-tintas_300.gif" id="1" name="image1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tabs>
          <w:tab w:val="left" w:leader="none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Grado en Ingeniería Informática – Ingeniería del Software</w:t>
        <w:br w:type="textWrapping"/>
        <w:t xml:space="preserve">Diseño y Pruebas 2</w:t>
      </w:r>
    </w:p>
    <w:p w:rsidR="00000000" w:rsidDel="00000000" w:rsidP="00000000" w:rsidRDefault="00000000" w:rsidRPr="00000000" w14:paraId="00000006">
      <w:pPr>
        <w:tabs>
          <w:tab w:val="left" w:leader="none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Curso 2023 – 2024</w:t>
      </w:r>
    </w:p>
    <w:p w:rsidR="00000000" w:rsidDel="00000000" w:rsidP="00000000" w:rsidRDefault="00000000" w:rsidRPr="00000000" w14:paraId="00000007">
      <w:pPr>
        <w:spacing w:line="360" w:lineRule="auto"/>
        <w:ind w:firstLine="284"/>
        <w:jc w:val="center"/>
        <w:rPr>
          <w:rFonts w:ascii="Arial Narrow" w:cs="Arial Narrow" w:eastAsia="Arial Narrow" w:hAnsi="Arial Narrow"/>
          <w:b w:val="1"/>
          <w:sz w:val="48"/>
          <w:szCs w:val="4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8"/>
          <w:szCs w:val="48"/>
          <w:rtl w:val="0"/>
        </w:rPr>
        <w:t xml:space="preserve">Reporte de análisis estudiante 4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Arial Narrow" w:cs="Arial Narrow" w:eastAsia="Arial Narrow" w:hAnsi="Arial Narro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Arial Narrow" w:cs="Arial Narrow" w:eastAsia="Arial Narrow" w:hAnsi="Arial Narro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Arial Narrow" w:cs="Arial Narrow" w:eastAsia="Arial Narrow" w:hAnsi="Arial Narrow"/>
          <w:b w:val="1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36"/>
          <w:szCs w:val="36"/>
          <w:rtl w:val="0"/>
        </w:rPr>
        <w:t xml:space="preserve">Nombre completo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Arial Narrow" w:cs="Arial Narrow" w:eastAsia="Arial Narrow" w:hAnsi="Arial Narrow"/>
          <w:b w:val="1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36"/>
          <w:szCs w:val="36"/>
          <w:rtl w:val="0"/>
        </w:rPr>
        <w:t xml:space="preserve">correo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Repositorio: </w:t>
      </w:r>
      <w:hyperlink r:id="rId7">
        <w:r w:rsidDel="00000000" w:rsidR="00000000" w:rsidRPr="00000000">
          <w:rPr>
            <w:rFonts w:ascii="Arial Narrow" w:cs="Arial Narrow" w:eastAsia="Arial Narrow" w:hAnsi="Arial Narrow"/>
            <w:color w:val="1155cc"/>
            <w:sz w:val="28"/>
            <w:szCs w:val="28"/>
            <w:u w:val="single"/>
            <w:rtl w:val="0"/>
          </w:rPr>
          <w:t xml:space="preserve">https://github.com/DP2-C1-013/Acme-SF-D01-24.1.0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firstLine="284"/>
        <w:rPr>
          <w:rFonts w:ascii="Arial Narrow" w:cs="Arial Narrow" w:eastAsia="Arial Narrow" w:hAnsi="Arial Narro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2708.0684055118118" w:tblpY="0"/>
        <w:tblW w:w="361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2"/>
        <w:gridCol w:w="1632"/>
        <w:tblGridChange w:id="0">
          <w:tblGrid>
            <w:gridCol w:w="1982"/>
            <w:gridCol w:w="163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Arial Narrow" w:cs="Arial Narrow" w:eastAsia="Arial Narrow" w:hAnsi="Arial Narrow"/>
                <w:sz w:val="28"/>
                <w:szCs w:val="2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8"/>
                <w:szCs w:val="28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Arial Narrow" w:cs="Arial Narrow" w:eastAsia="Arial Narrow" w:hAnsi="Arial Narrow"/>
                <w:sz w:val="28"/>
                <w:szCs w:val="2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8"/>
                <w:szCs w:val="28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Arial Narrow" w:cs="Arial Narrow" w:eastAsia="Arial Narrow" w:hAnsi="Arial Narrow"/>
                <w:sz w:val="28"/>
                <w:szCs w:val="2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8"/>
                <w:szCs w:val="28"/>
                <w:rtl w:val="0"/>
              </w:rPr>
              <w:t xml:space="preserve">14/2/2024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Arial Narrow" w:cs="Arial Narrow" w:eastAsia="Arial Narrow" w:hAnsi="Arial Narrow"/>
                <w:sz w:val="28"/>
                <w:szCs w:val="2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8"/>
                <w:szCs w:val="28"/>
                <w:rtl w:val="0"/>
              </w:rPr>
              <w:t xml:space="preserve">v1.0</w:t>
            </w:r>
          </w:p>
        </w:tc>
      </w:tr>
    </w:tbl>
    <w:p w:rsidR="00000000" w:rsidDel="00000000" w:rsidP="00000000" w:rsidRDefault="00000000" w:rsidRPr="00000000" w14:paraId="00000016">
      <w:pPr>
        <w:tabs>
          <w:tab w:val="left" w:leader="none" w:pos="5103"/>
        </w:tabs>
        <w:spacing w:after="160" w:line="360" w:lineRule="auto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5103"/>
        </w:tabs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4idpezggeos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Resumen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uytbm87rdr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Control de versiones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js13dvc08t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1vl5b5325v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Contenidos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iwqr5jxqhw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 Modificación del menú de anónimos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hy2ya37znh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Conclusión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8o4gtq9n3u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Bibliografía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pStyle w:val="Heading1"/>
        <w:tabs>
          <w:tab w:val="left" w:leader="none" w:pos="5103"/>
        </w:tabs>
        <w:spacing w:after="160" w:line="360" w:lineRule="auto"/>
        <w:jc w:val="both"/>
        <w:rPr>
          <w:sz w:val="28"/>
          <w:szCs w:val="28"/>
        </w:rPr>
      </w:pPr>
      <w:bookmarkStart w:colFirst="0" w:colLast="0" w:name="_4idpezggeose" w:id="0"/>
      <w:bookmarkEnd w:id="0"/>
      <w:r w:rsidDel="00000000" w:rsidR="00000000" w:rsidRPr="00000000">
        <w:br w:type="page"/>
      </w:r>
      <w:r w:rsidDel="00000000" w:rsidR="00000000" w:rsidRPr="00000000">
        <w:rPr>
          <w:sz w:val="28"/>
          <w:szCs w:val="28"/>
          <w:rtl w:val="0"/>
        </w:rPr>
        <w:t xml:space="preserve">1. Resumen</w:t>
      </w:r>
    </w:p>
    <w:p w:rsidR="00000000" w:rsidDel="00000000" w:rsidP="00000000" w:rsidRDefault="00000000" w:rsidRPr="00000000" w14:paraId="00000020">
      <w:pPr>
        <w:tabs>
          <w:tab w:val="left" w:leader="none" w:pos="5103"/>
        </w:tabs>
        <w:jc w:val="both"/>
        <w:rPr/>
      </w:pPr>
      <w:r w:rsidDel="00000000" w:rsidR="00000000" w:rsidRPr="00000000">
        <w:rPr>
          <w:rtl w:val="0"/>
        </w:rPr>
        <w:t xml:space="preserve">Este reporte tiene como objetivo realizar un listado del análisis de los distintos requisitos individuales asignados al estudiante #5 para el proyecto de la signatura. Para cada requisito se dará información sobre las conclusiones a las que ha llegado el equipo y de las decisiones tomadas.</w:t>
      </w:r>
    </w:p>
    <w:p w:rsidR="00000000" w:rsidDel="00000000" w:rsidP="00000000" w:rsidRDefault="00000000" w:rsidRPr="00000000" w14:paraId="00000021">
      <w:pPr>
        <w:pStyle w:val="Heading1"/>
        <w:tabs>
          <w:tab w:val="left" w:leader="none" w:pos="5103"/>
        </w:tabs>
        <w:spacing w:after="160" w:line="360" w:lineRule="auto"/>
        <w:jc w:val="both"/>
        <w:rPr>
          <w:sz w:val="28"/>
          <w:szCs w:val="28"/>
        </w:rPr>
      </w:pPr>
      <w:bookmarkStart w:colFirst="0" w:colLast="0" w:name="_wyvni4dfosm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tabs>
          <w:tab w:val="left" w:leader="none" w:pos="5103"/>
        </w:tabs>
        <w:spacing w:after="160" w:line="360" w:lineRule="auto"/>
        <w:jc w:val="both"/>
        <w:rPr>
          <w:sz w:val="28"/>
          <w:szCs w:val="28"/>
        </w:rPr>
      </w:pPr>
      <w:bookmarkStart w:colFirst="0" w:colLast="0" w:name="_kuytbm87rdrm" w:id="2"/>
      <w:bookmarkEnd w:id="2"/>
      <w:r w:rsidDel="00000000" w:rsidR="00000000" w:rsidRPr="00000000">
        <w:rPr>
          <w:sz w:val="28"/>
          <w:szCs w:val="28"/>
          <w:rtl w:val="0"/>
        </w:rPr>
        <w:t xml:space="preserve">2. Control de versiones</w:t>
      </w:r>
    </w:p>
    <w:p w:rsidR="00000000" w:rsidDel="00000000" w:rsidP="00000000" w:rsidRDefault="00000000" w:rsidRPr="00000000" w14:paraId="00000023">
      <w:pPr>
        <w:tabs>
          <w:tab w:val="left" w:leader="none" w:pos="5103"/>
        </w:tabs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Nº de revisión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14/02/2024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Desarrollo inicial del reporte de análisis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Style w:val="Heading1"/>
        <w:tabs>
          <w:tab w:val="left" w:leader="none" w:pos="5103"/>
        </w:tabs>
        <w:rPr>
          <w:sz w:val="28"/>
          <w:szCs w:val="28"/>
        </w:rPr>
      </w:pPr>
      <w:bookmarkStart w:colFirst="0" w:colLast="0" w:name="_9o4a0ssvifk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tabs>
          <w:tab w:val="left" w:leader="none" w:pos="5103"/>
        </w:tabs>
        <w:rPr>
          <w:sz w:val="28"/>
          <w:szCs w:val="28"/>
        </w:rPr>
      </w:pPr>
      <w:bookmarkStart w:colFirst="0" w:colLast="0" w:name="_7js13dvc08tx" w:id="4"/>
      <w:bookmarkEnd w:id="4"/>
      <w:r w:rsidDel="00000000" w:rsidR="00000000" w:rsidRPr="00000000">
        <w:rPr>
          <w:sz w:val="28"/>
          <w:szCs w:val="28"/>
          <w:rtl w:val="0"/>
        </w:rPr>
        <w:t xml:space="preserve">3. Introducción</w:t>
      </w:r>
    </w:p>
    <w:p w:rsidR="00000000" w:rsidDel="00000000" w:rsidP="00000000" w:rsidRDefault="00000000" w:rsidRPr="00000000" w14:paraId="0000002F">
      <w:pPr>
        <w:tabs>
          <w:tab w:val="left" w:leader="none" w:pos="5103"/>
        </w:tabs>
        <w:jc w:val="both"/>
        <w:rPr/>
      </w:pPr>
      <w:r w:rsidDel="00000000" w:rsidR="00000000" w:rsidRPr="00000000">
        <w:rPr>
          <w:rtl w:val="0"/>
        </w:rPr>
        <w:t xml:space="preserve">El reporte de análisis está centrado en el análisis de los requisitos asignados al estudiante 5. En esta versión del documento, correspondiente al entregable 1 del proyecto, la descripción del análisis llevado a cabo se centra principalmente en el procedimiento a seguir para desarrollar los distintos requisitos. Esta decisión se debe a la baja complejidad de las tareas a desarrollar, que se ha basado casi en su totalidad en añadir un enlace al proyecto. Se han asignado más requisitos a parte del mencionado, pero debido a que se trata principalmente de realizar reportes (tareas que apenas requieren análisis por su simplicidad) no se mencionan en este documento.</w:t>
      </w:r>
    </w:p>
    <w:p w:rsidR="00000000" w:rsidDel="00000000" w:rsidP="00000000" w:rsidRDefault="00000000" w:rsidRPr="00000000" w14:paraId="00000030">
      <w:pPr>
        <w:tabs>
          <w:tab w:val="left" w:leader="none" w:pos="5103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5103"/>
        </w:tabs>
        <w:jc w:val="both"/>
        <w:rPr/>
      </w:pPr>
      <w:r w:rsidDel="00000000" w:rsidR="00000000" w:rsidRPr="00000000">
        <w:rPr>
          <w:rtl w:val="0"/>
        </w:rPr>
        <w:t xml:space="preserve">El contenido del reporte de análisis está estructurado en los siguientes puntos: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tabs>
          <w:tab w:val="left" w:leader="none" w:pos="5103"/>
        </w:tabs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Resumen ejecutivo: resumen muy general del contenido principal del reporte.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tabs>
          <w:tab w:val="left" w:leader="none" w:pos="5103"/>
        </w:tabs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Control de versiones del documento.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tabs>
          <w:tab w:val="left" w:leader="none" w:pos="5103"/>
        </w:tabs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Introducción: a diferencia del resumen ejecutivo, se realiza un resumen más detallado del contenido principal al mismo y se explica la estructura del documento.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tabs>
          <w:tab w:val="left" w:leader="none" w:pos="5103"/>
        </w:tabs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Contenidos: punto principal del reporte en el que se entra con todo detalle en el análisis de los distintos requisitos.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tabs>
          <w:tab w:val="left" w:leader="none" w:pos="5103"/>
        </w:tabs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Conclusión.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tabs>
          <w:tab w:val="left" w:leader="none" w:pos="5103"/>
        </w:tabs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Bibliografía.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510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tabs>
          <w:tab w:val="left" w:leader="none" w:pos="5103"/>
        </w:tabs>
        <w:rPr>
          <w:sz w:val="28"/>
          <w:szCs w:val="28"/>
        </w:rPr>
      </w:pPr>
      <w:bookmarkStart w:colFirst="0" w:colLast="0" w:name="_r1vl5b5325v9" w:id="5"/>
      <w:bookmarkEnd w:id="5"/>
      <w:r w:rsidDel="00000000" w:rsidR="00000000" w:rsidRPr="00000000">
        <w:rPr>
          <w:sz w:val="28"/>
          <w:szCs w:val="28"/>
          <w:rtl w:val="0"/>
        </w:rPr>
        <w:t xml:space="preserve">4. Contenidos</w:t>
      </w:r>
    </w:p>
    <w:p w:rsidR="00000000" w:rsidDel="00000000" w:rsidP="00000000" w:rsidRDefault="00000000" w:rsidRPr="00000000" w14:paraId="0000003A">
      <w:pPr>
        <w:pStyle w:val="Heading2"/>
        <w:tabs>
          <w:tab w:val="left" w:leader="none" w:pos="420"/>
        </w:tabs>
        <w:rPr>
          <w:sz w:val="24"/>
          <w:szCs w:val="24"/>
        </w:rPr>
      </w:pPr>
      <w:bookmarkStart w:colFirst="0" w:colLast="0" w:name="_ciwqr5jxqhwz" w:id="6"/>
      <w:bookmarkEnd w:id="6"/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4.1. Modificación del menú de anónimos</w:t>
      </w:r>
    </w:p>
    <w:p w:rsidR="00000000" w:rsidDel="00000000" w:rsidP="00000000" w:rsidRDefault="00000000" w:rsidRPr="00000000" w14:paraId="0000003B">
      <w:pPr>
        <w:keepNext w:val="1"/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Modify the anonymous menu so that it shows an option that takes the browser to the home page of your favourite web site. The title must read as follows: “〈id-number〉: 〈surname〉, 〈name〉”, where “〈id-number〉” denotes your DNI, NIE, or passport number, “〈surname〉” denotes your surname/s, and “〈name〉” denotes your name/s.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Este requisito conlleva incluir de forma individual un enlace a la página web preferida de cada desarrollador. Además, será necesario que en lugar del texto del enlace, en la vista aparezca los datos del desarrollador siguiendo el patrón de DNI-Apellidos,Nombre. Para realizar dichas modificaciones será necesario añadir una entrada en la sección </w:t>
      </w:r>
      <w:r w:rsidDel="00000000" w:rsidR="00000000" w:rsidRPr="00000000">
        <w:rPr>
          <w:i w:val="1"/>
          <w:rtl w:val="0"/>
        </w:rPr>
        <w:t xml:space="preserve">anonymous</w:t>
      </w:r>
      <w:r w:rsidDel="00000000" w:rsidR="00000000" w:rsidRPr="00000000">
        <w:rPr>
          <w:rtl w:val="0"/>
        </w:rPr>
        <w:t xml:space="preserve"> del fragmento </w:t>
      </w:r>
      <w:r w:rsidDel="00000000" w:rsidR="00000000" w:rsidRPr="00000000">
        <w:rPr>
          <w:i w:val="1"/>
          <w:rtl w:val="0"/>
        </w:rPr>
        <w:t xml:space="preserve">menu.jsp </w:t>
      </w:r>
      <w:r w:rsidDel="00000000" w:rsidR="00000000" w:rsidRPr="00000000">
        <w:rPr>
          <w:rtl w:val="0"/>
        </w:rPr>
        <w:t xml:space="preserve">con el enlace y en el que se muestre el título especificado en los archivos </w:t>
      </w:r>
      <w:r w:rsidDel="00000000" w:rsidR="00000000" w:rsidRPr="00000000">
        <w:rPr>
          <w:i w:val="1"/>
          <w:rtl w:val="0"/>
        </w:rPr>
        <w:t xml:space="preserve">menu-es.i18n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i w:val="1"/>
          <w:rtl w:val="0"/>
        </w:rPr>
        <w:t xml:space="preserve">menu-en.i18n </w:t>
      </w:r>
      <w:r w:rsidDel="00000000" w:rsidR="00000000" w:rsidRPr="00000000">
        <w:rPr>
          <w:rtl w:val="0"/>
        </w:rPr>
        <w:t xml:space="preserve">(se tiene que poner la información en ambos ficheros para su correcto funcionamiento tanto en español como inglés).</w:t>
      </w:r>
    </w:p>
    <w:p w:rsidR="00000000" w:rsidDel="00000000" w:rsidP="00000000" w:rsidRDefault="00000000" w:rsidRPr="00000000" w14:paraId="0000003D">
      <w:pPr>
        <w:keepNext w:val="1"/>
        <w:spacing w:after="240" w:before="240" w:line="240" w:lineRule="auto"/>
        <w:ind w:left="0" w:firstLine="0"/>
        <w:jc w:val="both"/>
        <w:rPr>
          <w:i w:val="1"/>
        </w:rPr>
      </w:pPr>
      <w:r w:rsidDel="00000000" w:rsidR="00000000" w:rsidRPr="00000000">
        <w:rPr>
          <w:rtl w:val="0"/>
        </w:rPr>
        <w:t xml:space="preserve">Como enlace he decidido usar https://www.freecodecamp.org/.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tabs>
          <w:tab w:val="left" w:leader="none" w:pos="5103"/>
        </w:tabs>
        <w:rPr>
          <w:sz w:val="28"/>
          <w:szCs w:val="28"/>
        </w:rPr>
      </w:pPr>
      <w:bookmarkStart w:colFirst="0" w:colLast="0" w:name="_phy2ya37znhj" w:id="7"/>
      <w:bookmarkEnd w:id="7"/>
      <w:r w:rsidDel="00000000" w:rsidR="00000000" w:rsidRPr="00000000">
        <w:rPr>
          <w:sz w:val="28"/>
          <w:szCs w:val="28"/>
          <w:rtl w:val="0"/>
        </w:rPr>
        <w:t xml:space="preserve">5. Conclusión</w:t>
      </w:r>
    </w:p>
    <w:p w:rsidR="00000000" w:rsidDel="00000000" w:rsidP="00000000" w:rsidRDefault="00000000" w:rsidRPr="00000000" w14:paraId="0000003F">
      <w:pPr>
        <w:tabs>
          <w:tab w:val="left" w:leader="none" w:pos="5103"/>
        </w:tabs>
        <w:jc w:val="both"/>
        <w:rPr/>
      </w:pPr>
      <w:r w:rsidDel="00000000" w:rsidR="00000000" w:rsidRPr="00000000">
        <w:rPr>
          <w:rtl w:val="0"/>
        </w:rPr>
        <w:t xml:space="preserve">Este documento está actualmente en su primera versión, correspondiente al primer entregable, cuyos requisitos son muy simples. Debido a este motivo, se ha descrito tan solo el requisito más complejo, centrándose principalmente en el proceso a seguir para llevarlo a cabo.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tabs>
          <w:tab w:val="left" w:leader="none" w:pos="5103"/>
        </w:tabs>
        <w:rPr>
          <w:sz w:val="28"/>
          <w:szCs w:val="28"/>
        </w:rPr>
      </w:pPr>
      <w:bookmarkStart w:colFirst="0" w:colLast="0" w:name="_78o4gtq9n3uv" w:id="8"/>
      <w:bookmarkEnd w:id="8"/>
      <w:r w:rsidDel="00000000" w:rsidR="00000000" w:rsidRPr="00000000">
        <w:rPr>
          <w:sz w:val="28"/>
          <w:szCs w:val="28"/>
          <w:rtl w:val="0"/>
        </w:rPr>
        <w:t xml:space="preserve">6. Bibliografía</w:t>
      </w:r>
    </w:p>
    <w:p w:rsidR="00000000" w:rsidDel="00000000" w:rsidP="00000000" w:rsidRDefault="00000000" w:rsidRPr="00000000" w14:paraId="00000041">
      <w:pPr>
        <w:tabs>
          <w:tab w:val="left" w:leader="none" w:pos="5103"/>
        </w:tabs>
        <w:rPr/>
      </w:pPr>
      <w:r w:rsidDel="00000000" w:rsidR="00000000" w:rsidRPr="00000000">
        <w:rPr>
          <w:rtl w:val="0"/>
        </w:rPr>
        <w:t xml:space="preserve">Intencionadamente en blanco.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Relationship Id="rId7" Type="http://schemas.openxmlformats.org/officeDocument/2006/relationships/hyperlink" Target="https://github.com/DP2-C1-013/Acme-S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