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8B5B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2F8E17D9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935A7FC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A7A6BAE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6581B2DF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3BB80BD9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EAB60D2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2FAE1BBA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456A7454" w14:textId="77777777" w:rsidR="0091302B" w:rsidRPr="00E63B72" w:rsidRDefault="0091302B" w:rsidP="0091302B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1FFD987A" w14:textId="77777777" w:rsidR="0091302B" w:rsidRPr="00E63B72" w:rsidRDefault="0091302B" w:rsidP="0091302B">
      <w:pPr>
        <w:numPr>
          <w:ilvl w:val="0"/>
          <w:numId w:val="2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5ECF519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27AF74F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526E7487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72794F48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32E3811B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5CDCBDB3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1B667484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490A26D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BB40B75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45287BD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3D24D0EF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48704022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155933F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1A2C505F" w14:textId="77777777" w:rsidR="0091302B" w:rsidRPr="00E63B72" w:rsidRDefault="0091302B" w:rsidP="0091302B">
      <w:pPr>
        <w:numPr>
          <w:ilvl w:val="1"/>
          <w:numId w:val="2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31140FB9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02/19/2025</w:t>
      </w:r>
    </w:p>
    <w:p w14:paraId="69AC036C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70C3090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Table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79AFAE1F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63B7C2BC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 Table</w:t>
      </w:r>
    </w:p>
    <w:p w14:paraId="1BB6A0A8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483E1842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113583E8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4D120C49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486E1E6A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91B6CD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81EBEB3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E86A5E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E9776B1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B15418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4F3F6DD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E521D1B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F335DB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09F0535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F977FEB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2134705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898585E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782E7E9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407C6B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95F11A0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F341B5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D09A7E0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67A4351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B757FDF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395B29EB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r w:rsidRPr="00D45CF4">
        <w:rPr>
          <w:rFonts w:asciiTheme="minorHAnsi" w:eastAsia="Times New Roman" w:hAnsiTheme="minorHAnsi" w:cstheme="majorHAnsi"/>
          <w:b/>
          <w:bCs/>
          <w:lang w:val="es-ES"/>
        </w:rPr>
        <w:t xml:space="preserve">Executive </w:t>
      </w: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Summary</w:t>
      </w:r>
      <w:proofErr w:type="spellEnd"/>
    </w:p>
    <w:p w14:paraId="7963FEF9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document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presents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report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for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AirNav-Logistics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project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.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However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no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in-depth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was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conducted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as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assigned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tasks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did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not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extensive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evaluation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>.</w:t>
      </w:r>
    </w:p>
    <w:p w14:paraId="0C399829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Revision</w:t>
      </w:r>
      <w:proofErr w:type="spellEnd"/>
      <w:r w:rsidRPr="00D45CF4">
        <w:rPr>
          <w:rFonts w:asciiTheme="minorHAnsi" w:eastAsia="Times New Roman" w:hAnsiTheme="minorHAnsi" w:cstheme="majorHAnsi"/>
          <w:b/>
          <w:bCs/>
          <w:lang w:val="es-ES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170"/>
        <w:gridCol w:w="2569"/>
      </w:tblGrid>
      <w:tr w:rsidR="00D45CF4" w:rsidRPr="00D45CF4" w14:paraId="50737141" w14:textId="77777777" w:rsidTr="00D45C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F208F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Revision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0C240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 w:rsidRPr="00D45CF4">
              <w:rPr>
                <w:rFonts w:asciiTheme="minorHAnsi" w:eastAsia="Times New Roman" w:hAnsiTheme="minorHAnsi" w:cstheme="majorHAnsi"/>
                <w:lang w:val="es-E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A88E2D8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Description</w:t>
            </w:r>
            <w:proofErr w:type="spellEnd"/>
          </w:p>
        </w:tc>
      </w:tr>
      <w:tr w:rsidR="00D45CF4" w:rsidRPr="00D45CF4" w14:paraId="3F797D68" w14:textId="77777777" w:rsidTr="00D45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9CF5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 w:rsidRPr="00D45CF4">
              <w:rPr>
                <w:rFonts w:asciiTheme="minorHAnsi" w:eastAsia="Times New Roman" w:hAnsiTheme="minorHAnsi" w:cstheme="majorHAnsi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FAE54BE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 w:rsidRPr="00D45CF4">
              <w:rPr>
                <w:rFonts w:asciiTheme="minorHAnsi" w:eastAsia="Times New Roman" w:hAnsiTheme="minorHAnsi" w:cstheme="majorHAnsi"/>
                <w:lang w:val="es-ES"/>
              </w:rPr>
              <w:t>19/02/2025</w:t>
            </w:r>
          </w:p>
        </w:tc>
        <w:tc>
          <w:tcPr>
            <w:tcW w:w="0" w:type="auto"/>
            <w:vAlign w:val="center"/>
            <w:hideMark/>
          </w:tcPr>
          <w:p w14:paraId="5DF5F309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Initial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version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of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the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report</w:t>
            </w:r>
            <w:proofErr w:type="spellEnd"/>
          </w:p>
        </w:tc>
      </w:tr>
    </w:tbl>
    <w:p w14:paraId="32CCD028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Introduction</w:t>
      </w:r>
      <w:proofErr w:type="spellEnd"/>
    </w:p>
    <w:p w14:paraId="765A4C0B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purpose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of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document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present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of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tasks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carried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out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in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AirNav-Logistics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project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.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However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since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assigned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activities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were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straightforward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and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did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not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extensive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analytical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work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a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detailed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was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unnecessary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>.</w:t>
      </w:r>
    </w:p>
    <w:p w14:paraId="01244713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Contents</w:t>
      </w:r>
      <w:proofErr w:type="spellEnd"/>
    </w:p>
    <w:p w14:paraId="67C747CA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report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does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not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include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specific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records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as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completed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tasks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did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not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detailed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requirement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evaluations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.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Therefore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no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modifications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or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validations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were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needed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>.</w:t>
      </w:r>
    </w:p>
    <w:p w14:paraId="631A10CF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Conclusions</w:t>
      </w:r>
      <w:proofErr w:type="spellEnd"/>
    </w:p>
    <w:p w14:paraId="7DFF5A87" w14:textId="30C4C7AC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Since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tasks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performed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did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not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involve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complex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requirements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or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further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adjustments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no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in-depth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was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conducted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.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work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completed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adhered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given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specifications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and no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modifications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were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necessary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. In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future,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if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tasks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involve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more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complex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requirements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, a more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thorough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and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validation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process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may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 xml:space="preserve"> be </w:t>
      </w:r>
      <w:proofErr w:type="spellStart"/>
      <w:r w:rsidRPr="00D45CF4">
        <w:rPr>
          <w:rFonts w:asciiTheme="minorHAnsi" w:eastAsia="Times New Roman" w:hAnsiTheme="minorHAnsi" w:cstheme="majorHAnsi"/>
          <w:lang w:val="es-ES"/>
        </w:rPr>
        <w:t>required</w:t>
      </w:r>
      <w:proofErr w:type="spellEnd"/>
      <w:r w:rsidRPr="00D45CF4">
        <w:rPr>
          <w:rFonts w:asciiTheme="minorHAnsi" w:eastAsia="Times New Roman" w:hAnsiTheme="minorHAnsi" w:cstheme="majorHAnsi"/>
          <w:lang w:val="es-ES"/>
        </w:rPr>
        <w:t>.</w:t>
      </w:r>
    </w:p>
    <w:p w14:paraId="35A25675" w14:textId="77777777" w:rsidR="0091302B" w:rsidRPr="00D45CF4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u w:val="single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u w:val="single"/>
          <w:lang w:val="es-ES"/>
        </w:rPr>
        <w:t>Bibliography</w:t>
      </w:r>
      <w:proofErr w:type="spellEnd"/>
      <w:r w:rsidRPr="00D45CF4">
        <w:rPr>
          <w:rFonts w:asciiTheme="minorHAnsi" w:eastAsia="Times New Roman" w:hAnsiTheme="minorHAnsi" w:cstheme="majorHAnsi"/>
          <w:u w:val="single"/>
          <w:lang w:val="es-ES"/>
        </w:rPr>
        <w:t xml:space="preserve"> </w:t>
      </w:r>
    </w:p>
    <w:p w14:paraId="2FDB8E10" w14:textId="77777777" w:rsidR="0091302B" w:rsidRPr="00D45CF4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u w:val="single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u w:val="single"/>
          <w:lang w:val="es-ES"/>
        </w:rPr>
        <w:t>Intentionally</w:t>
      </w:r>
      <w:proofErr w:type="spellEnd"/>
      <w:r w:rsidRPr="00D45CF4">
        <w:rPr>
          <w:rFonts w:asciiTheme="minorHAnsi" w:eastAsia="Times New Roman" w:hAnsiTheme="minorHAnsi" w:cstheme="majorHAnsi"/>
          <w:u w:val="single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u w:val="single"/>
          <w:lang w:val="es-ES"/>
        </w:rPr>
        <w:t>blank</w:t>
      </w:r>
      <w:proofErr w:type="spellEnd"/>
      <w:r w:rsidRPr="00D45CF4">
        <w:rPr>
          <w:rFonts w:asciiTheme="minorHAnsi" w:eastAsia="Times New Roman" w:hAnsiTheme="minorHAnsi" w:cstheme="majorHAnsi"/>
          <w:u w:val="single"/>
          <w:lang w:val="es-ES"/>
        </w:rPr>
        <w:t>.</w:t>
      </w:r>
    </w:p>
    <w:p w14:paraId="14E5C133" w14:textId="77777777" w:rsidR="0091302B" w:rsidRPr="00E63B72" w:rsidRDefault="0091302B" w:rsidP="0091302B">
      <w:pPr>
        <w:rPr>
          <w:rFonts w:asciiTheme="minorHAnsi" w:hAnsiTheme="minorHAnsi" w:cstheme="majorHAnsi"/>
        </w:rPr>
      </w:pPr>
    </w:p>
    <w:p w14:paraId="4D317CA5" w14:textId="77777777" w:rsidR="0091302B" w:rsidRPr="00B74518" w:rsidRDefault="0091302B" w:rsidP="0091302B"/>
    <w:p w14:paraId="6DCB3F8F" w14:textId="77777777" w:rsidR="00C105A7" w:rsidRPr="0091302B" w:rsidRDefault="00C105A7" w:rsidP="0091302B"/>
    <w:sectPr w:rsidR="00C105A7" w:rsidRPr="0091302B" w:rsidSect="00913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A6F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021109">
    <w:abstractNumId w:val="1"/>
  </w:num>
  <w:num w:numId="2" w16cid:durableId="182034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2B"/>
    <w:rsid w:val="00070A5A"/>
    <w:rsid w:val="001D3A13"/>
    <w:rsid w:val="00303721"/>
    <w:rsid w:val="00330CDB"/>
    <w:rsid w:val="003415DC"/>
    <w:rsid w:val="004715FE"/>
    <w:rsid w:val="0091302B"/>
    <w:rsid w:val="00B3685D"/>
    <w:rsid w:val="00C105A7"/>
    <w:rsid w:val="00D4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44D5"/>
  <w15:chartTrackingRefBased/>
  <w15:docId w15:val="{4FF0A495-6C5D-4F1D-B88A-F17A181A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2B"/>
    <w:pPr>
      <w:spacing w:after="0" w:line="276" w:lineRule="auto"/>
    </w:pPr>
    <w:rPr>
      <w:rFonts w:ascii="Arial" w:eastAsia="Arial" w:hAnsi="Arial" w:cs="Arial"/>
      <w:kern w:val="0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0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0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0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0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0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0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02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CAMPOS DIEZ</dc:creator>
  <cp:keywords/>
  <dc:description/>
  <cp:lastModifiedBy>LUCIA CAMPOS DIEZ</cp:lastModifiedBy>
  <cp:revision>2</cp:revision>
  <dcterms:created xsi:type="dcterms:W3CDTF">2025-02-19T19:33:00Z</dcterms:created>
  <dcterms:modified xsi:type="dcterms:W3CDTF">2025-02-20T14:55:00Z</dcterms:modified>
</cp:coreProperties>
</file>