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D7C69" w14:textId="5FB5237F" w:rsidR="0017490C" w:rsidRDefault="00310063">
      <w:pPr>
        <w:pStyle w:val="Ttulo1"/>
        <w:spacing w:before="0"/>
        <w:rPr>
          <w:sz w:val="52"/>
          <w:szCs w:val="52"/>
        </w:rPr>
      </w:pPr>
      <w:r>
        <w:rPr>
          <w:sz w:val="52"/>
          <w:szCs w:val="52"/>
        </w:rPr>
        <w:t>Chartering Report</w:t>
      </w:r>
    </w:p>
    <w:p w14:paraId="3A9AC47D" w14:textId="77777777" w:rsidR="0017490C" w:rsidRDefault="00310063">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xml:space="preserve">, and performance standards. Each section provides detailed information about our recruitment process, member commitments, performance </w:t>
      </w:r>
      <w:r>
        <w:t>metrics</w:t>
      </w:r>
      <w:r>
        <w:rPr>
          <w:color w:val="000000"/>
        </w:rPr>
        <w:t xml:space="preserve"> and consequences for </w:t>
      </w:r>
      <w:proofErr w:type="spellStart"/>
      <w:r>
        <w:rPr>
          <w:color w:val="000000"/>
        </w:rPr>
        <w:t>non compliance</w:t>
      </w:r>
      <w:proofErr w:type="spellEnd"/>
      <w:r>
        <w:rPr>
          <w:color w:val="000000"/>
        </w:rPr>
        <w:t>.</w:t>
      </w:r>
    </w:p>
    <w:p w14:paraId="5E70C6B3" w14:textId="77777777" w:rsidR="0017490C" w:rsidRDefault="00310063">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310063">
      <w:pPr>
        <w:pStyle w:val="Ttulo2"/>
        <w:pBdr>
          <w:bottom w:val="single" w:sz="8" w:space="1" w:color="000000"/>
        </w:pBdr>
        <w:spacing w:before="240" w:after="240"/>
        <w:rPr>
          <w:b/>
        </w:rPr>
      </w:pPr>
      <w:r>
        <w:rPr>
          <w:b/>
          <w:color w:val="000000"/>
          <w:sz w:val="28"/>
          <w:szCs w:val="28"/>
        </w:rPr>
        <w:t>Recruitment process</w:t>
      </w:r>
    </w:p>
    <w:p w14:paraId="025CBFD8" w14:textId="77777777" w:rsidR="0017490C" w:rsidRDefault="00310063">
      <w:pPr>
        <w:pBdr>
          <w:top w:val="nil"/>
          <w:left w:val="nil"/>
          <w:bottom w:val="nil"/>
          <w:right w:val="nil"/>
          <w:between w:val="nil"/>
        </w:pBdr>
        <w:jc w:val="left"/>
        <w:rPr>
          <w:color w:val="000000"/>
        </w:rPr>
      </w:pPr>
      <w:r>
        <w:rPr>
          <w:color w:val="000000"/>
        </w:rPr>
        <w:t xml:space="preserve">The recruitment process for this group was conducted systematically to ensure a balanced and effective team. We aim to achieve a high score in this subject so we ensure that our members </w:t>
      </w:r>
      <w:r>
        <w:t>meet the</w:t>
      </w:r>
      <w:r>
        <w:rPr>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310063">
      <w:pPr>
        <w:pBdr>
          <w:top w:val="nil"/>
          <w:left w:val="nil"/>
          <w:bottom w:val="nil"/>
          <w:right w:val="nil"/>
          <w:between w:val="nil"/>
        </w:pBdr>
        <w:jc w:val="left"/>
        <w:rPr>
          <w:color w:val="000000"/>
        </w:rPr>
      </w:pPr>
      <w:r>
        <w:rPr>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310063" w:rsidP="000668E8">
      <w:pPr>
        <w:pBdr>
          <w:top w:val="nil"/>
          <w:left w:val="nil"/>
          <w:bottom w:val="nil"/>
          <w:right w:val="nil"/>
          <w:between w:val="nil"/>
        </w:pBdr>
        <w:jc w:val="left"/>
        <w:rPr>
          <w:color w:val="000000"/>
        </w:rPr>
      </w:pPr>
      <w:r>
        <w:rPr>
          <w:color w:val="000000"/>
        </w:rPr>
        <w:t>For full transparency, the recruitment thread can be accessed via the following link:</w:t>
      </w:r>
      <w:r>
        <w:rPr>
          <w:color w:val="000000"/>
        </w:rPr>
        <w:br/>
      </w:r>
      <w:hyperlink r:id="rId6">
        <w:r>
          <w:rPr>
            <w:color w:val="0563C1"/>
            <w:u w:val="single"/>
          </w:rPr>
          <w:t>https://ev.us.es/ultra/courses/_89154_1/cl/outline</w:t>
        </w:r>
      </w:hyperlink>
    </w:p>
    <w:p w14:paraId="6FA71B14" w14:textId="77777777" w:rsidR="0017490C" w:rsidRDefault="00310063">
      <w:pPr>
        <w:pStyle w:val="Ttulo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310063">
            <w:r>
              <w:lastRenderedPageBreak/>
              <w:t>Student #1</w:t>
            </w:r>
          </w:p>
          <w:p w14:paraId="65CCF728" w14:textId="0C25393B"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77777777" w:rsidR="0017490C" w:rsidRPr="00BD473B" w:rsidRDefault="00310063">
            <w:pPr>
              <w:pBdr>
                <w:top w:val="nil"/>
                <w:left w:val="nil"/>
                <w:bottom w:val="nil"/>
                <w:right w:val="nil"/>
                <w:between w:val="nil"/>
              </w:pBdr>
              <w:spacing w:before="0" w:after="0"/>
              <w:rPr>
                <w:color w:val="000000"/>
                <w:sz w:val="22"/>
                <w:szCs w:val="22"/>
                <w:lang w:val="es-ES"/>
              </w:rPr>
            </w:pPr>
            <w:proofErr w:type="spellStart"/>
            <w:r w:rsidRPr="00BD473B">
              <w:rPr>
                <w:b/>
                <w:color w:val="000000"/>
                <w:sz w:val="22"/>
                <w:szCs w:val="22"/>
                <w:lang w:val="es-ES"/>
              </w:rPr>
              <w:t>Name</w:t>
            </w:r>
            <w:proofErr w:type="spellEnd"/>
            <w:r w:rsidRPr="00BD473B">
              <w:rPr>
                <w:b/>
                <w:color w:val="000000"/>
                <w:sz w:val="22"/>
                <w:szCs w:val="22"/>
                <w:lang w:val="es-ES"/>
              </w:rPr>
              <w:t>:</w:t>
            </w:r>
            <w:r w:rsidRPr="00BD473B">
              <w:rPr>
                <w:b/>
                <w:color w:val="000000"/>
                <w:sz w:val="22"/>
                <w:szCs w:val="22"/>
                <w:lang w:val="es-ES"/>
              </w:rPr>
              <w:tab/>
            </w:r>
            <w:r w:rsidRPr="00BD473B">
              <w:rPr>
                <w:color w:val="000000"/>
                <w:sz w:val="22"/>
                <w:szCs w:val="22"/>
                <w:lang w:val="es-ES"/>
              </w:rPr>
              <w:tab/>
              <w:t xml:space="preserve"> </w:t>
            </w:r>
            <w:proofErr w:type="spellStart"/>
            <w:r w:rsidRPr="00BD473B">
              <w:rPr>
                <w:color w:val="000000"/>
                <w:sz w:val="22"/>
                <w:szCs w:val="22"/>
                <w:lang w:val="es-ES"/>
              </w:rPr>
              <w:t>Garcia</w:t>
            </w:r>
            <w:proofErr w:type="spellEnd"/>
            <w:r w:rsidRPr="00BD473B">
              <w:rPr>
                <w:color w:val="000000"/>
                <w:sz w:val="22"/>
                <w:szCs w:val="22"/>
                <w:lang w:val="es-ES"/>
              </w:rPr>
              <w:t xml:space="preserve"> de Tejada Delgado, </w:t>
            </w:r>
            <w:proofErr w:type="spellStart"/>
            <w:r w:rsidRPr="00BD473B">
              <w:rPr>
                <w:color w:val="000000"/>
                <w:sz w:val="22"/>
                <w:szCs w:val="22"/>
                <w:lang w:val="es-ES"/>
              </w:rPr>
              <w:t>Jose</w:t>
            </w:r>
            <w:proofErr w:type="spellEnd"/>
          </w:p>
        </w:tc>
        <w:tc>
          <w:tcPr>
            <w:tcW w:w="3826" w:type="dxa"/>
            <w:tcMar>
              <w:top w:w="85" w:type="dxa"/>
              <w:left w:w="85" w:type="dxa"/>
              <w:bottom w:w="85" w:type="dxa"/>
              <w:right w:w="85" w:type="dxa"/>
            </w:tcMar>
          </w:tcPr>
          <w:p w14:paraId="251C027E" w14:textId="77777777" w:rsidR="0017490C" w:rsidRDefault="00310063">
            <w:r>
              <w:t>Student #2</w:t>
            </w:r>
          </w:p>
          <w:p w14:paraId="3E987131" w14:textId="0929995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Pr="00310063">
              <w:rPr>
                <w:noProof/>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161" cy="1088795"/>
                          </a:xfrm>
                          <a:prstGeom prst="rect">
                            <a:avLst/>
                          </a:prstGeom>
                        </pic:spPr>
                      </pic:pic>
                    </a:graphicData>
                  </a:graphic>
                </wp:inline>
              </w:drawing>
            </w:r>
          </w:p>
          <w:p w14:paraId="793B415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xml:space="preserve">,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310063">
            <w:r>
              <w:t>Student #3</w:t>
            </w:r>
          </w:p>
          <w:p w14:paraId="41946B8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5EDD5C2"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310063">
            <w:r>
              <w:t>Student #4</w:t>
            </w:r>
          </w:p>
          <w:p w14:paraId="77CB9D80" w14:textId="431FA69D"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00BD473B">
              <w:rPr>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3EC7A4EB"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3499B5AB" w14:textId="77777777">
        <w:tc>
          <w:tcPr>
            <w:tcW w:w="4678" w:type="dxa"/>
            <w:tcMar>
              <w:top w:w="85" w:type="dxa"/>
              <w:left w:w="85" w:type="dxa"/>
              <w:bottom w:w="85" w:type="dxa"/>
              <w:right w:w="85" w:type="dxa"/>
            </w:tcMar>
          </w:tcPr>
          <w:p w14:paraId="2760CBC0" w14:textId="77777777" w:rsidR="0017490C" w:rsidRDefault="00310063">
            <w:r>
              <w:t>Student #5</w:t>
            </w:r>
          </w:p>
          <w:p w14:paraId="47754B0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9CC5A47"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2FB056F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17490C" w:rsidRDefault="0017490C">
            <w:pPr>
              <w:pBdr>
                <w:top w:val="nil"/>
                <w:left w:val="nil"/>
                <w:bottom w:val="nil"/>
                <w:right w:val="nil"/>
                <w:between w:val="nil"/>
              </w:pBdr>
              <w:spacing w:before="0" w:after="0"/>
              <w:rPr>
                <w:color w:val="000000"/>
                <w:sz w:val="22"/>
                <w:szCs w:val="22"/>
              </w:rPr>
            </w:pPr>
          </w:p>
        </w:tc>
      </w:tr>
      <w:tr w:rsidR="0017490C" w14:paraId="7F6F0CAD" w14:textId="77777777">
        <w:tc>
          <w:tcPr>
            <w:tcW w:w="8504" w:type="dxa"/>
            <w:gridSpan w:val="2"/>
            <w:tcMar>
              <w:top w:w="85" w:type="dxa"/>
              <w:left w:w="85" w:type="dxa"/>
              <w:bottom w:w="85" w:type="dxa"/>
              <w:right w:w="85" w:type="dxa"/>
            </w:tcMar>
          </w:tcPr>
          <w:p w14:paraId="07DB343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310063">
      <w:pPr>
        <w:pStyle w:val="Ttulo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310063">
      <w:pPr>
        <w:jc w:val="left"/>
        <w:rPr>
          <w:color w:val="000000"/>
        </w:rPr>
      </w:pPr>
      <w:r>
        <w:rPr>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Default="0017490C">
      <w:pPr>
        <w:jc w:val="left"/>
      </w:pPr>
    </w:p>
    <w:p w14:paraId="77F26C91" w14:textId="77777777" w:rsidR="0017490C" w:rsidRDefault="00310063">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310063">
      <w:pPr>
        <w:jc w:val="left"/>
      </w:pPr>
      <w:r>
        <w:t>Each member agrees to:</w:t>
      </w:r>
    </w:p>
    <w:p w14:paraId="160FEC09"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Actively participate in group discussions, meetings, and assigned tasks.</w:t>
      </w:r>
    </w:p>
    <w:p w14:paraId="7BDEC7FE"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lastRenderedPageBreak/>
        <w:t>Respect the contributions, opinions, and ideas of other members.</w:t>
      </w:r>
    </w:p>
    <w:p w14:paraId="2CAB5A5A"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310063">
            <w:pPr>
              <w:rPr>
                <w:lang w:val="es-ES"/>
              </w:rPr>
            </w:pPr>
            <w:proofErr w:type="spellStart"/>
            <w:r w:rsidRPr="00BA6297">
              <w:rPr>
                <w:lang w:val="es-ES"/>
              </w:rPr>
              <w:t>Student</w:t>
            </w:r>
            <w:proofErr w:type="spellEnd"/>
            <w:r w:rsidRPr="00BA6297">
              <w:rPr>
                <w:lang w:val="es-ES"/>
              </w:rPr>
              <w:t xml:space="preserve"> #1</w:t>
            </w:r>
          </w:p>
          <w:p w14:paraId="16CE3D4E" w14:textId="6FFC2076" w:rsidR="0017490C" w:rsidRPr="00BA6297" w:rsidRDefault="00310063">
            <w:pPr>
              <w:pBdr>
                <w:top w:val="nil"/>
                <w:left w:val="nil"/>
                <w:bottom w:val="nil"/>
                <w:right w:val="nil"/>
                <w:between w:val="nil"/>
              </w:pBdr>
              <w:spacing w:before="0" w:after="0"/>
              <w:rPr>
                <w:b/>
                <w:color w:val="000000"/>
                <w:sz w:val="22"/>
                <w:szCs w:val="22"/>
                <w:lang w:val="es-ES"/>
              </w:rPr>
            </w:pPr>
            <w:proofErr w:type="spellStart"/>
            <w:r w:rsidRPr="00BA6297">
              <w:rPr>
                <w:b/>
                <w:color w:val="000000"/>
                <w:sz w:val="22"/>
                <w:szCs w:val="22"/>
                <w:lang w:val="es-ES"/>
              </w:rPr>
              <w:t>Sign</w:t>
            </w:r>
            <w:proofErr w:type="spellEnd"/>
            <w:r w:rsidRPr="00BA6297">
              <w:rPr>
                <w:b/>
                <w:color w:val="000000"/>
                <w:sz w:val="22"/>
                <w:szCs w:val="22"/>
                <w:lang w:val="es-ES"/>
              </w:rPr>
              <w:t>:</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1"/>
                          <a:stretch>
                            <a:fillRect/>
                          </a:stretch>
                        </pic:blipFill>
                        <pic:spPr>
                          <a:xfrm>
                            <a:off x="0" y="0"/>
                            <a:ext cx="790685" cy="847843"/>
                          </a:xfrm>
                          <a:prstGeom prst="rect">
                            <a:avLst/>
                          </a:prstGeom>
                        </pic:spPr>
                      </pic:pic>
                    </a:graphicData>
                  </a:graphic>
                </wp:inline>
              </w:drawing>
            </w:r>
          </w:p>
          <w:p w14:paraId="0112A1F2"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r>
            <w:proofErr w:type="spellStart"/>
            <w:r w:rsidRPr="00BA6297">
              <w:rPr>
                <w:color w:val="000000"/>
                <w:sz w:val="22"/>
                <w:szCs w:val="22"/>
                <w:lang w:val="es-ES"/>
              </w:rPr>
              <w:t>Garcia</w:t>
            </w:r>
            <w:proofErr w:type="spellEnd"/>
            <w:r w:rsidRPr="00BA6297">
              <w:rPr>
                <w:color w:val="000000"/>
                <w:sz w:val="22"/>
                <w:szCs w:val="22"/>
                <w:lang w:val="es-ES"/>
              </w:rPr>
              <w:t xml:space="preserve"> de Tejada Delgado, Jose</w:t>
            </w:r>
          </w:p>
        </w:tc>
        <w:tc>
          <w:tcPr>
            <w:tcW w:w="4251" w:type="dxa"/>
          </w:tcPr>
          <w:p w14:paraId="42DB74C4" w14:textId="77777777" w:rsidR="0017490C" w:rsidRDefault="00310063">
            <w:r>
              <w:t>Student #2</w:t>
            </w:r>
          </w:p>
          <w:p w14:paraId="781B515A"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12359" cy="541928"/>
                          </a:xfrm>
                          <a:prstGeom prst="rect">
                            <a:avLst/>
                          </a:prstGeom>
                          <a:ln/>
                        </pic:spPr>
                      </pic:pic>
                    </a:graphicData>
                  </a:graphic>
                </wp:inline>
              </w:drawing>
            </w:r>
          </w:p>
          <w:p w14:paraId="4B0CE04E"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Nora</w:t>
            </w:r>
          </w:p>
        </w:tc>
      </w:tr>
      <w:tr w:rsidR="0017490C" w14:paraId="3BB3D7DD" w14:textId="77777777">
        <w:trPr>
          <w:trHeight w:val="1362"/>
        </w:trPr>
        <w:tc>
          <w:tcPr>
            <w:tcW w:w="4513" w:type="dxa"/>
            <w:tcMar>
              <w:top w:w="85" w:type="dxa"/>
              <w:left w:w="85" w:type="dxa"/>
              <w:bottom w:w="85" w:type="dxa"/>
              <w:right w:w="85" w:type="dxa"/>
            </w:tcMar>
          </w:tcPr>
          <w:p w14:paraId="290EEE54" w14:textId="77777777" w:rsidR="0017490C" w:rsidRDefault="00310063">
            <w:r>
              <w:t>Student #3</w:t>
            </w:r>
            <w:r>
              <w:rPr>
                <w:noProof/>
              </w:rPr>
              <w:drawing>
                <wp:anchor distT="0" distB="0" distL="114300" distR="114300" simplePos="0" relativeHeight="251658240" behindDoc="0" locked="0" layoutInCell="1" hidden="0" allowOverlap="1" wp14:anchorId="0F02011F" wp14:editId="5AF1BC08">
                  <wp:simplePos x="0" y="0"/>
                  <wp:positionH relativeFrom="column">
                    <wp:posOffset>976630</wp:posOffset>
                  </wp:positionH>
                  <wp:positionV relativeFrom="paragraph">
                    <wp:posOffset>120650</wp:posOffset>
                  </wp:positionV>
                  <wp:extent cx="1089660" cy="684530"/>
                  <wp:effectExtent l="0" t="0" r="0" b="0"/>
                  <wp:wrapSquare wrapText="bothSides" distT="0" distB="0" distL="114300" distR="11430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3"/>
                          <a:srcRect/>
                          <a:stretch>
                            <a:fillRect/>
                          </a:stretch>
                        </pic:blipFill>
                        <pic:spPr>
                          <a:xfrm>
                            <a:off x="0" y="0"/>
                            <a:ext cx="1089660" cy="684530"/>
                          </a:xfrm>
                          <a:prstGeom prst="rect">
                            <a:avLst/>
                          </a:prstGeom>
                          <a:ln/>
                        </pic:spPr>
                      </pic:pic>
                    </a:graphicData>
                  </a:graphic>
                </wp:anchor>
              </w:drawing>
            </w:r>
          </w:p>
          <w:p w14:paraId="3CD9CD0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Sign:</w:t>
            </w:r>
            <w:r>
              <w:rPr>
                <w:color w:val="000000"/>
                <w:sz w:val="22"/>
                <w:szCs w:val="22"/>
              </w:rPr>
              <w:t xml:space="preserve"> </w:t>
            </w:r>
          </w:p>
          <w:p w14:paraId="0A9B6E72" w14:textId="77777777" w:rsidR="0017490C" w:rsidRDefault="0017490C">
            <w:pPr>
              <w:pBdr>
                <w:top w:val="nil"/>
                <w:left w:val="nil"/>
                <w:bottom w:val="nil"/>
                <w:right w:val="nil"/>
                <w:between w:val="nil"/>
              </w:pBdr>
              <w:spacing w:before="0" w:after="0"/>
              <w:rPr>
                <w:b/>
                <w:color w:val="000000"/>
                <w:sz w:val="22"/>
                <w:szCs w:val="22"/>
              </w:rPr>
            </w:pPr>
          </w:p>
          <w:p w14:paraId="07E8CA4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ab/>
            </w:r>
            <w:r>
              <w:rPr>
                <w:color w:val="000000"/>
                <w:sz w:val="22"/>
                <w:szCs w:val="22"/>
              </w:rPr>
              <w:tab/>
              <w:t xml:space="preserve"> </w:t>
            </w:r>
          </w:p>
          <w:p w14:paraId="08A4EED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Niza Cobo, Manuel Jesús</w:t>
            </w:r>
          </w:p>
        </w:tc>
        <w:tc>
          <w:tcPr>
            <w:tcW w:w="4251" w:type="dxa"/>
          </w:tcPr>
          <w:p w14:paraId="3A6BA145" w14:textId="77777777" w:rsidR="0017490C" w:rsidRDefault="00310063">
            <w:r>
              <w:t>Student #4</w:t>
            </w:r>
          </w:p>
          <w:p w14:paraId="4E16B4E0" w14:textId="7DA957B1"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sidR="00BD473B">
              <w:rPr>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29685245" w14:textId="77777777">
        <w:trPr>
          <w:gridAfter w:val="1"/>
          <w:wAfter w:w="4251" w:type="dxa"/>
        </w:trPr>
        <w:tc>
          <w:tcPr>
            <w:tcW w:w="4513" w:type="dxa"/>
            <w:tcMar>
              <w:top w:w="85" w:type="dxa"/>
              <w:left w:w="85" w:type="dxa"/>
              <w:bottom w:w="85" w:type="dxa"/>
              <w:right w:w="85" w:type="dxa"/>
            </w:tcMar>
          </w:tcPr>
          <w:p w14:paraId="7D6D03FC" w14:textId="77777777" w:rsidR="0017490C" w:rsidRDefault="00310063">
            <w:r>
              <w:t>Student #5</w:t>
            </w:r>
          </w:p>
          <w:p w14:paraId="5A3EDE6B"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p>
          <w:p w14:paraId="38E7A316"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310063">
      <w:pPr>
        <w:pStyle w:val="Ttulo2"/>
        <w:pBdr>
          <w:bottom w:val="single" w:sz="8" w:space="1" w:color="000000"/>
        </w:pBdr>
        <w:spacing w:before="240" w:after="240"/>
        <w:rPr>
          <w:b/>
        </w:rPr>
      </w:pPr>
      <w:r>
        <w:rPr>
          <w:b/>
          <w:color w:val="000000"/>
          <w:sz w:val="28"/>
          <w:szCs w:val="28"/>
        </w:rPr>
        <w:t>Performance indicators</w:t>
      </w:r>
    </w:p>
    <w:p w14:paraId="5C44472B" w14:textId="77777777" w:rsidR="0017490C" w:rsidRDefault="00310063">
      <w:pPr>
        <w:jc w:val="left"/>
      </w:pPr>
      <w: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310063">
      <w:pPr>
        <w:jc w:val="left"/>
      </w:pPr>
      <w:r>
        <w:t>Performance Criteria:</w:t>
      </w:r>
    </w:p>
    <w:p w14:paraId="2CE34CE4"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310063">
      <w:pPr>
        <w:pStyle w:val="Ttulo2"/>
        <w:pBdr>
          <w:bottom w:val="single" w:sz="8" w:space="1" w:color="000000"/>
        </w:pBdr>
        <w:spacing w:before="240" w:after="240"/>
        <w:rPr>
          <w:b/>
        </w:rPr>
      </w:pPr>
      <w:r>
        <w:rPr>
          <w:b/>
          <w:color w:val="000000"/>
          <w:sz w:val="28"/>
          <w:szCs w:val="28"/>
        </w:rPr>
        <w:t>Reward statements</w:t>
      </w:r>
    </w:p>
    <w:p w14:paraId="3A6A42FF" w14:textId="77777777" w:rsidR="0017490C" w:rsidRDefault="00310063">
      <w:pPr>
        <w:jc w:val="left"/>
      </w:pPr>
      <w:r>
        <w:t>To motivate and recognize outstanding contributions, the following incentives will be provided to high performing members:</w:t>
      </w:r>
    </w:p>
    <w:p w14:paraId="1998FCB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lastRenderedPageBreak/>
        <w:t>Public acknowledgement within the group and during meetings.</w:t>
      </w:r>
    </w:p>
    <w:p w14:paraId="1D22D3CA"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310063">
      <w:pPr>
        <w:pStyle w:val="Ttulo2"/>
        <w:pBdr>
          <w:bottom w:val="single" w:sz="8" w:space="1" w:color="000000"/>
        </w:pBdr>
        <w:spacing w:before="240" w:after="240"/>
        <w:rPr>
          <w:b/>
        </w:rPr>
      </w:pPr>
      <w:r>
        <w:rPr>
          <w:b/>
          <w:color w:val="000000"/>
          <w:sz w:val="28"/>
          <w:szCs w:val="28"/>
        </w:rPr>
        <w:t>Admonish statements</w:t>
      </w:r>
    </w:p>
    <w:p w14:paraId="0328292B" w14:textId="77777777" w:rsidR="0017490C" w:rsidRDefault="00310063">
      <w:pPr>
        <w:jc w:val="left"/>
      </w:pPr>
      <w:r>
        <w:t>In the event of underperformance, a structured approach will be taken to address concerns and provide opportunities for improvement:</w:t>
      </w:r>
    </w:p>
    <w:p w14:paraId="36C011BE"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performance issues.</w:t>
      </w:r>
    </w:p>
    <w:p w14:paraId="01756592"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310063">
      <w:pPr>
        <w:pStyle w:val="Ttulo2"/>
        <w:pBdr>
          <w:bottom w:val="single" w:sz="8" w:space="1" w:color="000000"/>
        </w:pBdr>
        <w:spacing w:before="240" w:after="240"/>
        <w:rPr>
          <w:b/>
        </w:rPr>
      </w:pPr>
      <w:r>
        <w:rPr>
          <w:b/>
          <w:color w:val="000000"/>
          <w:sz w:val="28"/>
          <w:szCs w:val="28"/>
        </w:rPr>
        <w:t>Fired statements</w:t>
      </w:r>
    </w:p>
    <w:p w14:paraId="1989BCF8" w14:textId="77777777" w:rsidR="0017490C" w:rsidRDefault="00310063">
      <w:pPr>
        <w:jc w:val="left"/>
      </w:pPr>
      <w:r>
        <w:t>A workgroup member may be removed from the team under specific circumstances, including but not limited to:</w:t>
      </w:r>
    </w:p>
    <w:p w14:paraId="5423390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 xml:space="preserve">Disruptive </w:t>
      </w:r>
      <w:proofErr w:type="spellStart"/>
      <w:r>
        <w:rPr>
          <w:color w:val="000000"/>
        </w:rPr>
        <w:t>behavior</w:t>
      </w:r>
      <w:proofErr w:type="spellEnd"/>
      <w:r>
        <w:rPr>
          <w:color w:val="000000"/>
        </w:rPr>
        <w:t xml:space="preserve"> that </w:t>
      </w:r>
      <w:r>
        <w:t>obstructs</w:t>
      </w:r>
      <w:r>
        <w:rPr>
          <w:color w:val="000000"/>
        </w:rPr>
        <w:t xml:space="preserve"> the group’s progress.</w:t>
      </w:r>
    </w:p>
    <w:p w14:paraId="3615A539"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29FC3FA3" w14:textId="77777777" w:rsidR="0017490C" w:rsidRDefault="00310063">
      <w:pPr>
        <w:jc w:val="left"/>
      </w:pPr>
      <w:r>
        <w:t>Dismissed members may choose to work alone or withdraw from the subject as per course regulations.</w:t>
      </w:r>
    </w:p>
    <w:p w14:paraId="4D222B41" w14:textId="77777777" w:rsidR="0017490C" w:rsidRDefault="0017490C"/>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84D29D0-97BE-4019-B718-3F3581F72D52}"/>
    <w:embedBold r:id="rId2" w:fontKey="{441A53C6-D6A4-4641-AE2D-7F9CC66A4429}"/>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A06C130A-B44C-4C6F-8917-A1614181B819}"/>
  </w:font>
  <w:font w:name="Calibri Light">
    <w:panose1 w:val="020F0302020204030204"/>
    <w:charset w:val="00"/>
    <w:family w:val="swiss"/>
    <w:pitch w:val="variable"/>
    <w:sig w:usb0="E4002EFF" w:usb1="C200247B" w:usb2="00000009" w:usb3="00000000" w:csb0="000001FF" w:csb1="00000000"/>
    <w:embedRegular r:id="rId4" w:fontKey="{9679555E-2757-4B7F-8D72-8D5CC341DA2F}"/>
    <w:embedBold r:id="rId5" w:fontKey="{D9D386E1-165C-40AF-88ED-482C8F5F479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73AC587F-47AE-4C07-AE36-1371EA645338}"/>
    <w:embedItalic r:id="rId7" w:fontKey="{BFEADDF5-BAC1-4A11-9FFF-A042FDA8C34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7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D3198"/>
    <w:rsid w:val="00131E66"/>
    <w:rsid w:val="0017490C"/>
    <w:rsid w:val="00310063"/>
    <w:rsid w:val="00BA6297"/>
    <w:rsid w:val="00BD473B"/>
    <w:rsid w:val="00D974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859</Words>
  <Characters>4898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NICOLAS GOMEZ CLARACO</cp:lastModifiedBy>
  <cp:revision>5</cp:revision>
  <dcterms:created xsi:type="dcterms:W3CDTF">2025-02-14T07:38:00Z</dcterms:created>
  <dcterms:modified xsi:type="dcterms:W3CDTF">2025-02-19T18:47:00Z</dcterms:modified>
</cp:coreProperties>
</file>