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06DF9E2E" w:rsidR="00A34AC3" w:rsidRPr="003B1967" w:rsidRDefault="00146F1B" w:rsidP="00146F1B">
      <w:pPr>
        <w:pStyle w:val="Heading1"/>
        <w:rPr>
          <w:rFonts w:ascii="Times New Roman" w:hAnsi="Times New Roman" w:cs="Times New Roman"/>
          <w:sz w:val="44"/>
          <w:szCs w:val="44"/>
        </w:rPr>
      </w:pPr>
      <w:r w:rsidRPr="003B1967">
        <w:rPr>
          <w:rFonts w:ascii="Times New Roman" w:hAnsi="Times New Roman" w:cs="Times New Roman"/>
          <w:sz w:val="44"/>
          <w:szCs w:val="44"/>
        </w:rPr>
        <w:t xml:space="preserve">Testing report </w:t>
      </w:r>
    </w:p>
    <w:p w14:paraId="6F53CA80" w14:textId="7EECC1C5"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w:t>
      </w:r>
      <w:r w:rsidR="004D050A">
        <w:rPr>
          <w:rFonts w:ascii="Times New Roman" w:hAnsi="Times New Roman" w:cs="Times New Roman"/>
        </w:rPr>
        <w:t>2</w:t>
      </w:r>
      <w:r w:rsidRPr="003B1967">
        <w:rPr>
          <w:rFonts w:ascii="Times New Roman" w:hAnsi="Times New Roman" w:cs="Times New Roman"/>
        </w:rPr>
        <w:t>.054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Pr="003B1967">
        <w:rPr>
          <w:rFonts w:ascii="Times New Roman" w:hAnsi="Times New Roman" w:cs="Times New Roman"/>
        </w:rPr>
        <w:t>26/05/2025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eGrid"/>
        <w:tblW w:w="0" w:type="auto"/>
        <w:tblLook w:val="04A0" w:firstRow="1" w:lastRow="0" w:firstColumn="1" w:lastColumn="0" w:noHBand="0" w:noVBand="1"/>
      </w:tblPr>
      <w:tblGrid>
        <w:gridCol w:w="2831"/>
        <w:gridCol w:w="2831"/>
        <w:gridCol w:w="2832"/>
      </w:tblGrid>
      <w:tr w:rsidR="00146F1B" w:rsidRPr="003B1967" w14:paraId="51CA5B38" w14:textId="77777777" w:rsidTr="00146F1B">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2832"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146F1B">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2832"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46F1B" w:rsidRPr="003B1967" w14:paraId="1C1126F5" w14:textId="77777777" w:rsidTr="00146F1B">
        <w:tc>
          <w:tcPr>
            <w:tcW w:w="2831" w:type="dxa"/>
          </w:tcPr>
          <w:p w14:paraId="2968B8F4" w14:textId="159A86EB" w:rsidR="00146F1B" w:rsidRPr="003B1967" w:rsidRDefault="00CE59BD" w:rsidP="00146F1B">
            <w:pPr>
              <w:rPr>
                <w:rFonts w:ascii="Times New Roman" w:hAnsi="Times New Roman" w:cs="Times New Roman"/>
              </w:rPr>
            </w:pPr>
            <w:r>
              <w:rPr>
                <w:rFonts w:ascii="Times New Roman" w:hAnsi="Times New Roman" w:cs="Times New Roman"/>
              </w:rPr>
              <w:t>26/05/2025</w:t>
            </w:r>
          </w:p>
        </w:tc>
        <w:tc>
          <w:tcPr>
            <w:tcW w:w="2831" w:type="dxa"/>
          </w:tcPr>
          <w:p w14:paraId="318C2D93" w14:textId="3949748E" w:rsidR="00146F1B" w:rsidRPr="003B1967" w:rsidRDefault="00CE59BD" w:rsidP="00146F1B">
            <w:pPr>
              <w:rPr>
                <w:rFonts w:ascii="Times New Roman" w:hAnsi="Times New Roman" w:cs="Times New Roman"/>
              </w:rPr>
            </w:pPr>
            <w:r>
              <w:rPr>
                <w:rFonts w:ascii="Times New Roman" w:hAnsi="Times New Roman" w:cs="Times New Roman"/>
              </w:rPr>
              <w:t>2.0</w:t>
            </w:r>
          </w:p>
        </w:tc>
        <w:tc>
          <w:tcPr>
            <w:tcW w:w="2832" w:type="dxa"/>
          </w:tcPr>
          <w:p w14:paraId="69BD3E6F" w14:textId="13B3AA6E" w:rsidR="00146F1B" w:rsidRPr="003B1967" w:rsidRDefault="00CE59BD" w:rsidP="00146F1B">
            <w:pPr>
              <w:rPr>
                <w:rFonts w:ascii="Times New Roman" w:hAnsi="Times New Roman" w:cs="Times New Roman"/>
              </w:rPr>
            </w:pPr>
            <w:r>
              <w:rPr>
                <w:rFonts w:ascii="Times New Roman" w:hAnsi="Times New Roman" w:cs="Times New Roman"/>
              </w:rPr>
              <w:t>Testing report grupal</w:t>
            </w:r>
          </w:p>
        </w:tc>
      </w:tr>
      <w:tr w:rsidR="0075407C" w:rsidRPr="003B1967" w14:paraId="4878B37E" w14:textId="77777777" w:rsidTr="00146F1B">
        <w:tc>
          <w:tcPr>
            <w:tcW w:w="2831" w:type="dxa"/>
          </w:tcPr>
          <w:p w14:paraId="05F0AA21" w14:textId="25154732" w:rsidR="0075407C" w:rsidRDefault="0075407C" w:rsidP="00146F1B">
            <w:pPr>
              <w:rPr>
                <w:rFonts w:ascii="Times New Roman" w:hAnsi="Times New Roman" w:cs="Times New Roman"/>
              </w:rPr>
            </w:pPr>
            <w:r>
              <w:rPr>
                <w:rFonts w:ascii="Times New Roman" w:hAnsi="Times New Roman" w:cs="Times New Roman"/>
              </w:rPr>
              <w:t>02/07/2025</w:t>
            </w:r>
          </w:p>
        </w:tc>
        <w:tc>
          <w:tcPr>
            <w:tcW w:w="2831" w:type="dxa"/>
          </w:tcPr>
          <w:p w14:paraId="7CBB6C2E" w14:textId="45012769" w:rsidR="0075407C" w:rsidRDefault="0075407C" w:rsidP="00146F1B">
            <w:pPr>
              <w:rPr>
                <w:rFonts w:ascii="Times New Roman" w:hAnsi="Times New Roman" w:cs="Times New Roman"/>
              </w:rPr>
            </w:pPr>
            <w:r>
              <w:rPr>
                <w:rFonts w:ascii="Times New Roman" w:hAnsi="Times New Roman" w:cs="Times New Roman"/>
              </w:rPr>
              <w:t>3.0</w:t>
            </w:r>
          </w:p>
        </w:tc>
        <w:tc>
          <w:tcPr>
            <w:tcW w:w="2832" w:type="dxa"/>
          </w:tcPr>
          <w:p w14:paraId="3D3229C1" w14:textId="47E4E4BD" w:rsidR="0075407C" w:rsidRDefault="0075407C" w:rsidP="00146F1B">
            <w:pPr>
              <w:rPr>
                <w:rFonts w:ascii="Times New Roman" w:hAnsi="Times New Roman" w:cs="Times New Roman"/>
              </w:rPr>
            </w:pPr>
            <w:r>
              <w:rPr>
                <w:rFonts w:ascii="Times New Roman" w:hAnsi="Times New Roman" w:cs="Times New Roman"/>
              </w:rPr>
              <w:t>Testing report extraordinaria</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54173C6C" w14:textId="1DDCBCFA" w:rsidR="002752E3" w:rsidRPr="003B1967" w:rsidRDefault="00146F1B" w:rsidP="0075407C">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6D8AE09D" w14:textId="1CC69A74" w:rsidR="002752E3" w:rsidRPr="003B1967" w:rsidRDefault="002752E3" w:rsidP="00146F1B">
      <w:pPr>
        <w:rPr>
          <w:rFonts w:ascii="Times New Roman" w:hAnsi="Times New Roman" w:cs="Times New Roman"/>
        </w:rPr>
      </w:pPr>
      <w:r w:rsidRPr="003B1967">
        <w:rPr>
          <w:rFonts w:ascii="Times New Roman" w:hAnsi="Times New Roman" w:cs="Times New Roman"/>
        </w:rPr>
        <w:t>Esteban López Pérez (estlopper@alum.us.es)</w:t>
      </w:r>
    </w:p>
    <w:p w14:paraId="3D740E94" w14:textId="0D8B79D0" w:rsidR="002752E3" w:rsidRPr="003B1967" w:rsidRDefault="002752E3" w:rsidP="00146F1B">
      <w:pPr>
        <w:rPr>
          <w:rFonts w:ascii="Times New Roman" w:hAnsi="Times New Roman" w:cs="Times New Roman"/>
        </w:rPr>
      </w:pPr>
      <w:r w:rsidRPr="003B1967">
        <w:rPr>
          <w:rFonts w:ascii="Times New Roman" w:hAnsi="Times New Roman" w:cs="Times New Roman"/>
        </w:rPr>
        <w:t>Jesús Pons Morís (jesponmor@alum.us.es)</w:t>
      </w:r>
    </w:p>
    <w:p w14:paraId="491B9A50" w14:textId="70E3D094"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w:t>
      </w:r>
      <w:r w:rsidR="0075407C">
        <w:rPr>
          <w:rFonts w:ascii="Times New Roman" w:hAnsi="Times New Roman" w:cs="Times New Roman"/>
        </w:rPr>
        <w:t>kevamacal@alum.us.es</w:t>
      </w:r>
      <w:r w:rsidRPr="003B1967">
        <w:rPr>
          <w:rFonts w:ascii="Times New Roman" w:hAnsi="Times New Roman" w:cs="Times New Roman"/>
        </w:rPr>
        <w:t>)</w:t>
      </w:r>
      <w:r w:rsidR="0075407C">
        <w:rPr>
          <w:rFonts w:ascii="Times New Roman" w:hAnsi="Times New Roman" w:cs="Times New Roman"/>
        </w:rPr>
        <w:t xml:space="preserve"> -&gt; Autor</w:t>
      </w:r>
    </w:p>
    <w:p w14:paraId="48A2AB9C" w14:textId="76E01599"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(manzurfer@alum.us.es)</w:t>
      </w:r>
    </w:p>
    <w:p w14:paraId="6ECCF3BA" w14:textId="77777777" w:rsidR="002752E3" w:rsidRPr="003B1967" w:rsidRDefault="002752E3" w:rsidP="00146F1B">
      <w:pPr>
        <w:rPr>
          <w:rFonts w:ascii="Times New Roman" w:hAnsi="Times New Roman" w:cs="Times New Roman"/>
        </w:rPr>
      </w:pPr>
    </w:p>
    <w:p w14:paraId="1424C9AA" w14:textId="2AC90A2C"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7" w:history="1">
        <w:r w:rsidR="0075407C" w:rsidRPr="0075407C">
          <w:rPr>
            <w:rStyle w:val="Hyperlink"/>
            <w:rFonts w:ascii="Times New Roman" w:hAnsi="Times New Roman" w:cs="Times New Roman"/>
          </w:rPr>
          <w:t>https://github.com/DP2-C1-054/Acme-ANS-C2</w:t>
        </w:r>
      </w:hyperlink>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P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Índice</w:t>
      </w:r>
      <w:r w:rsidR="002752E3" w:rsidRPr="003B1967">
        <w:rPr>
          <w:rFonts w:ascii="Times New Roman" w:hAnsi="Times New Roman" w:cs="Times New Roman"/>
        </w:rPr>
        <w:t>:</w:t>
      </w:r>
    </w:p>
    <w:p w14:paraId="36EF9E6B" w14:textId="01980F04"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w:t>
      </w:r>
      <w:r w:rsidR="00A9575E">
        <w:rPr>
          <w:rFonts w:ascii="Times New Roman" w:hAnsi="Times New Roman" w:cs="Times New Roman"/>
          <w:sz w:val="24"/>
          <w:szCs w:val="24"/>
        </w:rPr>
        <w:t>3</w:t>
      </w:r>
    </w:p>
    <w:p w14:paraId="19411A48" w14:textId="1D0E9BC6"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w:t>
      </w:r>
      <w:r w:rsidR="00A9575E">
        <w:rPr>
          <w:rFonts w:ascii="Times New Roman" w:hAnsi="Times New Roman" w:cs="Times New Roman"/>
          <w:sz w:val="24"/>
          <w:szCs w:val="24"/>
        </w:rPr>
        <w:t>3</w:t>
      </w:r>
    </w:p>
    <w:p w14:paraId="493BC59A" w14:textId="0458DCBD"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w:t>
      </w:r>
      <w:r w:rsidR="00A9575E">
        <w:rPr>
          <w:rFonts w:ascii="Times New Roman" w:hAnsi="Times New Roman" w:cs="Times New Roman"/>
          <w:sz w:val="24"/>
          <w:szCs w:val="24"/>
        </w:rPr>
        <w:t>3</w:t>
      </w:r>
    </w:p>
    <w:p w14:paraId="50EBB3D3" w14:textId="36F726EF"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w:t>
      </w:r>
      <w:r w:rsidR="00A9575E">
        <w:rPr>
          <w:rFonts w:ascii="Times New Roman" w:hAnsi="Times New Roman" w:cs="Times New Roman"/>
          <w:sz w:val="24"/>
          <w:szCs w:val="24"/>
        </w:rPr>
        <w:t>3</w:t>
      </w:r>
    </w:p>
    <w:p w14:paraId="3B3876A8" w14:textId="60514EAE"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w:t>
      </w:r>
      <w:r w:rsidR="00A9575E">
        <w:rPr>
          <w:rFonts w:ascii="Times New Roman" w:hAnsi="Times New Roman" w:cs="Times New Roman"/>
          <w:sz w:val="24"/>
          <w:szCs w:val="24"/>
        </w:rPr>
        <w:t>..4</w:t>
      </w:r>
    </w:p>
    <w:p w14:paraId="7D348684" w14:textId="4C4E2BA2"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w:t>
      </w:r>
      <w:r w:rsidR="00A9575E">
        <w:rPr>
          <w:rFonts w:ascii="Times New Roman" w:hAnsi="Times New Roman" w:cs="Times New Roman"/>
          <w:sz w:val="24"/>
          <w:szCs w:val="24"/>
        </w:rPr>
        <w:t>..6</w:t>
      </w:r>
    </w:p>
    <w:p w14:paraId="14BAED4C" w14:textId="1F9C9794"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w:t>
      </w:r>
      <w:r w:rsidR="00A9575E">
        <w:rPr>
          <w:rFonts w:ascii="Times New Roman" w:hAnsi="Times New Roman" w:cs="Times New Roman"/>
          <w:sz w:val="24"/>
          <w:szCs w:val="24"/>
        </w:rPr>
        <w:t>…</w:t>
      </w:r>
      <w:r w:rsidR="003B1967" w:rsidRPr="003B1967">
        <w:rPr>
          <w:rFonts w:ascii="Times New Roman" w:hAnsi="Times New Roman" w:cs="Times New Roman"/>
          <w:sz w:val="24"/>
          <w:szCs w:val="24"/>
        </w:rPr>
        <w:t>6</w:t>
      </w:r>
    </w:p>
    <w:p w14:paraId="4FC28A84" w14:textId="77777777" w:rsidR="002752E3" w:rsidRPr="003B1967" w:rsidRDefault="002752E3" w:rsidP="00146F1B">
      <w:pPr>
        <w:rPr>
          <w:rFonts w:ascii="Times New Roman" w:hAnsi="Times New Roman" w:cs="Times New Roman"/>
          <w:sz w:val="24"/>
          <w:szCs w:val="24"/>
        </w:rPr>
      </w:pPr>
    </w:p>
    <w:p w14:paraId="3B66AAF5" w14:textId="77777777" w:rsidR="003B1967" w:rsidRPr="003B1967" w:rsidRDefault="003B1967"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lastRenderedPageBreak/>
        <w:t>Resumen ejecutivo</w:t>
      </w:r>
    </w:p>
    <w:p w14:paraId="6C8F1E05" w14:textId="6B3C3F73" w:rsidR="003B1967" w:rsidRPr="003B1967" w:rsidRDefault="00CE59BD" w:rsidP="003B1967">
      <w:pPr>
        <w:rPr>
          <w:rFonts w:ascii="Times New Roman" w:hAnsi="Times New Roman" w:cs="Times New Roman"/>
        </w:rPr>
      </w:pPr>
      <w:r w:rsidRPr="00CE59BD">
        <w:rPr>
          <w:rFonts w:ascii="Times New Roman" w:hAnsi="Times New Roman" w:cs="Times New Roman"/>
        </w:rPr>
        <w:t xml:space="preserve">En este informe se presentan las pruebas funcionales y de rendimiento que se realizaron para </w:t>
      </w:r>
      <w:r>
        <w:rPr>
          <w:rFonts w:ascii="Times New Roman" w:hAnsi="Times New Roman" w:cs="Times New Roman"/>
        </w:rPr>
        <w:t>los requisitos grupales</w:t>
      </w:r>
      <w:r w:rsidRPr="00CE59BD">
        <w:rPr>
          <w:rFonts w:ascii="Times New Roman" w:hAnsi="Times New Roman" w:cs="Times New Roman"/>
        </w:rPr>
        <w:t>. El objetivo era garantizar que todas las funcionalidades se comportaran como se esperaba y evaluar la rapidez de respuesta del sistema en condiciones normales.</w:t>
      </w:r>
    </w:p>
    <w:p w14:paraId="4044C8AC" w14:textId="77B9BC3A"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Introducción</w:t>
      </w:r>
    </w:p>
    <w:p w14:paraId="0DCE2464" w14:textId="49BE4C35" w:rsidR="003B1967" w:rsidRDefault="00CE59BD" w:rsidP="003B1967">
      <w:pPr>
        <w:rPr>
          <w:rFonts w:ascii="Times New Roman" w:hAnsi="Times New Roman" w:cs="Times New Roman"/>
        </w:rPr>
      </w:pPr>
      <w:r>
        <w:rPr>
          <w:rFonts w:ascii="Times New Roman" w:hAnsi="Times New Roman" w:cs="Times New Roman"/>
        </w:rPr>
        <w:t>El presente informe tiene como objetivo explicar el proceso mediante el cual se ha realizado el testing funcional y el análisis de rendimiento del sistema, con el fin de garantizar un proyecto de alto nivel. Para ello, se llevaron a cabo diversas pruebas relacionadas para el requisito funcional #11 de la parte grupal, centrado en las operaciones del administrador con los aeropuertos.</w:t>
      </w:r>
    </w:p>
    <w:p w14:paraId="1DC7B21A" w14:textId="0E8DA3C9" w:rsidR="00CE59BD" w:rsidRDefault="00CE59BD" w:rsidP="003B1967">
      <w:pPr>
        <w:rPr>
          <w:rFonts w:ascii="Times New Roman" w:hAnsi="Times New Roman" w:cs="Times New Roman"/>
        </w:rPr>
      </w:pPr>
      <w:r>
        <w:rPr>
          <w:rFonts w:ascii="Times New Roman" w:hAnsi="Times New Roman" w:cs="Times New Roman"/>
        </w:rPr>
        <w:t xml:space="preserve">Este documento ha sido elaborado siguiendo las directrices proporcionadas por la plataforma de enseñanza virtual. </w:t>
      </w:r>
    </w:p>
    <w:p w14:paraId="101094EF" w14:textId="2A8A2BB1" w:rsidR="002F3EEC" w:rsidRDefault="002F3EEC" w:rsidP="003B1967">
      <w:pPr>
        <w:rPr>
          <w:rFonts w:ascii="Times New Roman" w:hAnsi="Times New Roman" w:cs="Times New Roman"/>
        </w:rPr>
      </w:pPr>
      <w:r>
        <w:rPr>
          <w:rFonts w:ascii="Times New Roman" w:hAnsi="Times New Roman" w:cs="Times New Roman"/>
        </w:rPr>
        <w:t>El informe está dividido en dos partes principales, ambos centrados en el proceso de testing del proyecto. El primer capítulo aborda las pruebas funcionales, presentando un listado de casos de prueba organizados por funcionalidad. Cada caso incluye una breve descripción.</w:t>
      </w:r>
    </w:p>
    <w:p w14:paraId="4A6B4153" w14:textId="69219254" w:rsidR="002F3EEC" w:rsidRPr="003B1967" w:rsidRDefault="002F3EEC" w:rsidP="003B1967">
      <w:pPr>
        <w:rPr>
          <w:rFonts w:ascii="Times New Roman" w:hAnsi="Times New Roman" w:cs="Times New Roman"/>
        </w:rPr>
      </w:pPr>
      <w:r>
        <w:rPr>
          <w:rFonts w:ascii="Times New Roman" w:hAnsi="Times New Roman" w:cs="Times New Roman"/>
        </w:rPr>
        <w:t xml:space="preserve">El segundo capítulo se enfoca en las pruebas de rendimiento. </w:t>
      </w:r>
      <w:r w:rsidRPr="002F3EEC">
        <w:rPr>
          <w:rFonts w:ascii="Times New Roman" w:hAnsi="Times New Roman" w:cs="Times New Roman"/>
        </w:rPr>
        <w:t>Este apartado incorpora gráficos representativos y un análisis estadístico del tiempo de respuesta del sistema</w:t>
      </w:r>
      <w:r w:rsidR="00153727">
        <w:rPr>
          <w:rFonts w:ascii="Times New Roman" w:hAnsi="Times New Roman" w:cs="Times New Roman"/>
        </w:rPr>
        <w:t>.</w:t>
      </w:r>
    </w:p>
    <w:p w14:paraId="74BF1AB4" w14:textId="01418FF1"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Contenido</w:t>
      </w:r>
    </w:p>
    <w:p w14:paraId="512F1772" w14:textId="2FE685C5"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t>Pruebas funcionales</w:t>
      </w:r>
    </w:p>
    <w:p w14:paraId="13C7F5D2" w14:textId="51280E47" w:rsidR="0085248C" w:rsidRDefault="002F3EEC" w:rsidP="003B1967">
      <w:pPr>
        <w:rPr>
          <w:rFonts w:ascii="Times New Roman" w:hAnsi="Times New Roman" w:cs="Times New Roman"/>
        </w:rPr>
      </w:pPr>
      <w:r>
        <w:rPr>
          <w:rFonts w:ascii="Times New Roman" w:hAnsi="Times New Roman" w:cs="Times New Roman"/>
        </w:rPr>
        <w:t>Para cada funcionalidad se han realizado</w:t>
      </w:r>
      <w:r w:rsidR="0085248C">
        <w:rPr>
          <w:rFonts w:ascii="Times New Roman" w:hAnsi="Times New Roman" w:cs="Times New Roman"/>
        </w:rPr>
        <w:t xml:space="preserve"> un conjunto de pruebas con casos positivos (.safe) y casos negativos (.hack), ahora se dirá con más detalle la metodología seguida para cada funcionalidad:</w:t>
      </w:r>
    </w:p>
    <w:p w14:paraId="7B38EFB8" w14:textId="04AF38F0" w:rsidR="0085248C" w:rsidRDefault="0085248C" w:rsidP="003B1967">
      <w:pPr>
        <w:rPr>
          <w:rFonts w:ascii="Times New Roman" w:hAnsi="Times New Roman" w:cs="Times New Roman"/>
        </w:rPr>
      </w:pPr>
      <w:r>
        <w:rPr>
          <w:rFonts w:ascii="Times New Roman" w:hAnsi="Times New Roman" w:cs="Times New Roman"/>
        </w:rPr>
        <w:t>Airport</w:t>
      </w:r>
    </w:p>
    <w:p w14:paraId="2BAE4368" w14:textId="77755BBD" w:rsidR="0085248C"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create.safe: Se lleva a cabo un create rellenando un formulario con valores correctos.</w:t>
      </w:r>
    </w:p>
    <w:p w14:paraId="6C93F0ED" w14:textId="4668D11E" w:rsidR="000B53F1"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list.safe: Se comprueba que el listado aparezca correctamente.</w:t>
      </w:r>
    </w:p>
    <w:p w14:paraId="1B95670D" w14:textId="7B09CED7" w:rsidR="000B53F1"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show.safe: Se comprueba que se muestren los datos de un airport correctamente.</w:t>
      </w:r>
    </w:p>
    <w:p w14:paraId="3A204423" w14:textId="20BA3413" w:rsidR="000B53F1"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update.safe: Se comprueba que los airport se actualizan correctamente.</w:t>
      </w:r>
    </w:p>
    <w:p w14:paraId="35E0A23F" w14:textId="53248EA0" w:rsidR="000B53F1"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create.hack: Se comprueba que al introducir datos erróneos no se permita crear y se comprueba que desde otro tipo de usuario que no sea un administrador no se tenga acceso.</w:t>
      </w:r>
    </w:p>
    <w:p w14:paraId="29450E2D" w14:textId="4E60951D" w:rsidR="000B53F1"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update.hack: Mismo caso de prueba que create.hack</w:t>
      </w:r>
    </w:p>
    <w:p w14:paraId="03A478A2" w14:textId="633E20FC" w:rsidR="000B53F1" w:rsidRDefault="000B53F1" w:rsidP="000B53F1">
      <w:pPr>
        <w:pStyle w:val="ListParagraph"/>
        <w:numPr>
          <w:ilvl w:val="0"/>
          <w:numId w:val="1"/>
        </w:numPr>
        <w:rPr>
          <w:rFonts w:ascii="Times New Roman" w:hAnsi="Times New Roman" w:cs="Times New Roman"/>
        </w:rPr>
      </w:pPr>
      <w:r>
        <w:rPr>
          <w:rFonts w:ascii="Times New Roman" w:hAnsi="Times New Roman" w:cs="Times New Roman"/>
        </w:rPr>
        <w:t>show.hack: Se comprueba que solo el administrador puede ver los airport.</w:t>
      </w:r>
    </w:p>
    <w:p w14:paraId="142B964A" w14:textId="40C1308D" w:rsidR="00E7009B" w:rsidRDefault="00E7009B" w:rsidP="000B53F1">
      <w:pPr>
        <w:pStyle w:val="ListParagraph"/>
        <w:numPr>
          <w:ilvl w:val="0"/>
          <w:numId w:val="1"/>
        </w:numPr>
        <w:rPr>
          <w:rFonts w:ascii="Times New Roman" w:hAnsi="Times New Roman" w:cs="Times New Roman"/>
        </w:rPr>
      </w:pPr>
      <w:r>
        <w:rPr>
          <w:rFonts w:ascii="Times New Roman" w:hAnsi="Times New Roman" w:cs="Times New Roman"/>
        </w:rPr>
        <w:t>list.hack: Se comprueba que solo el administrador puede ver los airport al igual que en el caso anterior.</w:t>
      </w:r>
    </w:p>
    <w:p w14:paraId="2B36597D" w14:textId="14814599" w:rsidR="000B53F1" w:rsidRPr="000B53F1" w:rsidRDefault="002E4E46" w:rsidP="000B53F1">
      <w:pPr>
        <w:rPr>
          <w:rFonts w:ascii="Times New Roman" w:hAnsi="Times New Roman" w:cs="Times New Roman"/>
        </w:rPr>
      </w:pPr>
      <w:r>
        <w:rPr>
          <w:rFonts w:ascii="Times New Roman" w:hAnsi="Times New Roman" w:cs="Times New Roman"/>
          <w:noProof/>
          <w:sz w:val="44"/>
          <w:szCs w:val="44"/>
        </w:rPr>
        <w:drawing>
          <wp:inline distT="0" distB="0" distL="0" distR="0" wp14:anchorId="3E57BDAC" wp14:editId="266E3343">
            <wp:extent cx="5400040" cy="951230"/>
            <wp:effectExtent l="0" t="0" r="0" b="1270"/>
            <wp:docPr id="101541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11192" name="Picture 1015411192"/>
                    <pic:cNvPicPr/>
                  </pic:nvPicPr>
                  <pic:blipFill>
                    <a:blip r:embed="rId8">
                      <a:extLst>
                        <a:ext uri="{28A0092B-C50C-407E-A947-70E740481C1C}">
                          <a14:useLocalDpi xmlns:a14="http://schemas.microsoft.com/office/drawing/2010/main" val="0"/>
                        </a:ext>
                      </a:extLst>
                    </a:blip>
                    <a:stretch>
                      <a:fillRect/>
                    </a:stretch>
                  </pic:blipFill>
                  <pic:spPr>
                    <a:xfrm>
                      <a:off x="0" y="0"/>
                      <a:ext cx="5400040" cy="951230"/>
                    </a:xfrm>
                    <a:prstGeom prst="rect">
                      <a:avLst/>
                    </a:prstGeom>
                  </pic:spPr>
                </pic:pic>
              </a:graphicData>
            </a:graphic>
          </wp:inline>
        </w:drawing>
      </w:r>
    </w:p>
    <w:p w14:paraId="3D1F4F50" w14:textId="3B7037AE" w:rsidR="000B53F1" w:rsidRDefault="000B53F1" w:rsidP="003B1967">
      <w:pPr>
        <w:pStyle w:val="Heading2"/>
        <w:rPr>
          <w:rFonts w:ascii="Times New Roman" w:hAnsi="Times New Roman" w:cs="Times New Roman"/>
        </w:rPr>
      </w:pPr>
    </w:p>
    <w:p w14:paraId="4896FB5D" w14:textId="5E1A96FD" w:rsidR="003B1967" w:rsidRPr="003B1967" w:rsidRDefault="003B1967" w:rsidP="003B1967">
      <w:pPr>
        <w:pStyle w:val="Heading2"/>
        <w:rPr>
          <w:rFonts w:ascii="Times New Roman" w:hAnsi="Times New Roman" w:cs="Times New Roman"/>
        </w:rPr>
      </w:pPr>
      <w:r w:rsidRPr="003B1967">
        <w:rPr>
          <w:rFonts w:ascii="Times New Roman" w:hAnsi="Times New Roman" w:cs="Times New Roman"/>
        </w:rPr>
        <w:t>Análisis de rendimiento</w:t>
      </w:r>
    </w:p>
    <w:p w14:paraId="05FAC1ED" w14:textId="328B6250" w:rsidR="003B1967" w:rsidRDefault="00E13F4B" w:rsidP="003B1967">
      <w:pPr>
        <w:rPr>
          <w:rFonts w:ascii="Times New Roman" w:hAnsi="Times New Roman" w:cs="Times New Roman"/>
        </w:rPr>
      </w:pPr>
      <w:r>
        <w:rPr>
          <w:rFonts w:ascii="Times New Roman" w:hAnsi="Times New Roman" w:cs="Times New Roman"/>
        </w:rPr>
        <w:t xml:space="preserve">A continuación se realizará un análisis de rendimiento del sistema mediante la ejecución de las pruebas funcionales mencionadas anteriormente. Las pruebas se realizaron </w:t>
      </w:r>
      <w:r w:rsidR="00F82DA3">
        <w:rPr>
          <w:rFonts w:ascii="Times New Roman" w:hAnsi="Times New Roman" w:cs="Times New Roman"/>
        </w:rPr>
        <w:t xml:space="preserve">teniendo en cuenta la aplicación de los índices </w:t>
      </w:r>
      <w:r>
        <w:rPr>
          <w:rFonts w:ascii="Times New Roman" w:hAnsi="Times New Roman" w:cs="Times New Roman"/>
        </w:rPr>
        <w:t>:</w:t>
      </w:r>
    </w:p>
    <w:p w14:paraId="2C2C2108" w14:textId="05BEC6C0" w:rsidR="00E13F4B" w:rsidRDefault="00E13F4B" w:rsidP="00E13F4B">
      <w:pPr>
        <w:pStyle w:val="ListParagraph"/>
        <w:numPr>
          <w:ilvl w:val="0"/>
          <w:numId w:val="1"/>
        </w:numPr>
        <w:rPr>
          <w:rFonts w:ascii="Times New Roman" w:hAnsi="Times New Roman" w:cs="Times New Roman"/>
        </w:rPr>
      </w:pPr>
      <w:r>
        <w:rPr>
          <w:rFonts w:ascii="Times New Roman" w:hAnsi="Times New Roman" w:cs="Times New Roman"/>
        </w:rPr>
        <w:t xml:space="preserve">Para el primer </w:t>
      </w:r>
      <w:r w:rsidR="00C77786">
        <w:rPr>
          <w:rFonts w:ascii="Times New Roman" w:hAnsi="Times New Roman" w:cs="Times New Roman"/>
        </w:rPr>
        <w:t>análisis sin índices</w:t>
      </w:r>
      <w:r>
        <w:rPr>
          <w:rFonts w:ascii="Times New Roman" w:hAnsi="Times New Roman" w:cs="Times New Roman"/>
        </w:rPr>
        <w:t xml:space="preserve"> los resultados obtenidos se pueden ver en la siguiente gráfica que contiene los resultados de rendimiento promedio de las operaciones de prueba.</w:t>
      </w:r>
    </w:p>
    <w:p w14:paraId="22DDDE7A" w14:textId="6B95DFCA" w:rsidR="00E13F4B" w:rsidRDefault="00C77786" w:rsidP="00E13F4B">
      <w:pPr>
        <w:rPr>
          <w:rFonts w:ascii="Times New Roman" w:hAnsi="Times New Roman" w:cs="Times New Roman"/>
        </w:rPr>
      </w:pPr>
      <w:r w:rsidRPr="00C77786">
        <w:rPr>
          <w:rFonts w:ascii="Times New Roman" w:hAnsi="Times New Roman" w:cs="Times New Roman"/>
          <w:noProof/>
        </w:rPr>
        <w:drawing>
          <wp:inline distT="0" distB="0" distL="0" distR="0" wp14:anchorId="6FB726B7" wp14:editId="04AB55BC">
            <wp:extent cx="5400040" cy="2779395"/>
            <wp:effectExtent l="0" t="0" r="0" b="1905"/>
            <wp:docPr id="35773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32437" name=""/>
                    <pic:cNvPicPr/>
                  </pic:nvPicPr>
                  <pic:blipFill>
                    <a:blip r:embed="rId9"/>
                    <a:stretch>
                      <a:fillRect/>
                    </a:stretch>
                  </pic:blipFill>
                  <pic:spPr>
                    <a:xfrm>
                      <a:off x="0" y="0"/>
                      <a:ext cx="5400040" cy="2779395"/>
                    </a:xfrm>
                    <a:prstGeom prst="rect">
                      <a:avLst/>
                    </a:prstGeom>
                  </pic:spPr>
                </pic:pic>
              </a:graphicData>
            </a:graphic>
          </wp:inline>
        </w:drawing>
      </w:r>
    </w:p>
    <w:p w14:paraId="3D801635" w14:textId="77777777" w:rsidR="00E41D98" w:rsidRDefault="00E13F4B" w:rsidP="00E41D98">
      <w:pPr>
        <w:rPr>
          <w:rFonts w:ascii="Times New Roman" w:hAnsi="Times New Roman" w:cs="Times New Roman"/>
        </w:rPr>
      </w:pPr>
      <w:r>
        <w:rPr>
          <w:rFonts w:ascii="Times New Roman" w:hAnsi="Times New Roman" w:cs="Times New Roman"/>
        </w:rPr>
        <w:t xml:space="preserve">Como se puede observar la funcionalidad más demandante es </w:t>
      </w:r>
      <w:r w:rsidR="00C77786">
        <w:rPr>
          <w:rFonts w:ascii="Times New Roman" w:hAnsi="Times New Roman" w:cs="Times New Roman"/>
        </w:rPr>
        <w:t>crear</w:t>
      </w:r>
      <w:r>
        <w:rPr>
          <w:rFonts w:ascii="Times New Roman" w:hAnsi="Times New Roman" w:cs="Times New Roman"/>
        </w:rPr>
        <w:t xml:space="preserve"> un airport. Estas funcionalidades no llegan a tardar </w:t>
      </w:r>
      <w:r w:rsidR="00C77786">
        <w:rPr>
          <w:rFonts w:ascii="Times New Roman" w:hAnsi="Times New Roman" w:cs="Times New Roman"/>
        </w:rPr>
        <w:t>45</w:t>
      </w:r>
      <w:r>
        <w:rPr>
          <w:rFonts w:ascii="Times New Roman" w:hAnsi="Times New Roman" w:cs="Times New Roman"/>
        </w:rPr>
        <w:t xml:space="preserve"> milisegundos. Abajo dejo las estadísticas obtenidas con los datos de la gráfica.</w:t>
      </w:r>
    </w:p>
    <w:p w14:paraId="06113DC8" w14:textId="77777777" w:rsidR="00E41D98" w:rsidRDefault="00E41D98" w:rsidP="00E41D98">
      <w:pPr>
        <w:rPr>
          <w:rFonts w:ascii="Times New Roman" w:hAnsi="Times New Roman" w:cs="Times New Roman"/>
        </w:rPr>
      </w:pPr>
      <w:r w:rsidRPr="00E41D98">
        <w:rPr>
          <w:rFonts w:ascii="Times New Roman" w:hAnsi="Times New Roman" w:cs="Times New Roman"/>
          <w:noProof/>
        </w:rPr>
        <w:drawing>
          <wp:inline distT="0" distB="0" distL="0" distR="0" wp14:anchorId="45A36C51" wp14:editId="1A4C7AD2">
            <wp:extent cx="2380042" cy="2887980"/>
            <wp:effectExtent l="0" t="0" r="1270" b="7620"/>
            <wp:docPr id="208121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13968" name=""/>
                    <pic:cNvPicPr/>
                  </pic:nvPicPr>
                  <pic:blipFill>
                    <a:blip r:embed="rId10"/>
                    <a:stretch>
                      <a:fillRect/>
                    </a:stretch>
                  </pic:blipFill>
                  <pic:spPr>
                    <a:xfrm>
                      <a:off x="0" y="0"/>
                      <a:ext cx="2395460" cy="2906689"/>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08BBBC7" w14:textId="5E7BCBB1" w:rsidR="00E13F4B" w:rsidRDefault="00E41D98" w:rsidP="00E41D98">
      <w:pPr>
        <w:rPr>
          <w:rFonts w:ascii="Times New Roman" w:hAnsi="Times New Roman" w:cs="Times New Roman"/>
        </w:rPr>
      </w:pPr>
      <w:r w:rsidRPr="00E41D98">
        <w:rPr>
          <w:rFonts w:ascii="Times New Roman" w:hAnsi="Times New Roman" w:cs="Times New Roman"/>
          <w:noProof/>
        </w:rPr>
        <w:drawing>
          <wp:inline distT="0" distB="0" distL="0" distR="0" wp14:anchorId="4E421B51" wp14:editId="591EE058">
            <wp:extent cx="3780573" cy="502920"/>
            <wp:effectExtent l="0" t="0" r="0" b="0"/>
            <wp:docPr id="197904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43632" name=""/>
                    <pic:cNvPicPr/>
                  </pic:nvPicPr>
                  <pic:blipFill>
                    <a:blip r:embed="rId11"/>
                    <a:stretch>
                      <a:fillRect/>
                    </a:stretch>
                  </pic:blipFill>
                  <pic:spPr>
                    <a:xfrm>
                      <a:off x="0" y="0"/>
                      <a:ext cx="3810276" cy="506871"/>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r>
    </w:p>
    <w:p w14:paraId="75A5E3EF" w14:textId="77777777" w:rsidR="00E41D98" w:rsidRDefault="00E41D98" w:rsidP="00E41D98">
      <w:pPr>
        <w:rPr>
          <w:rFonts w:ascii="Times New Roman" w:hAnsi="Times New Roman" w:cs="Times New Roman"/>
        </w:rPr>
      </w:pPr>
    </w:p>
    <w:p w14:paraId="7FA82CFE" w14:textId="3ED8E1BF" w:rsidR="00E13F4B" w:rsidRDefault="00E13F4B" w:rsidP="00E13F4B">
      <w:pPr>
        <w:pStyle w:val="ListParagraph"/>
        <w:numPr>
          <w:ilvl w:val="0"/>
          <w:numId w:val="1"/>
        </w:numPr>
        <w:rPr>
          <w:rFonts w:ascii="Times New Roman" w:hAnsi="Times New Roman" w:cs="Times New Roman"/>
        </w:rPr>
      </w:pPr>
      <w:r>
        <w:rPr>
          <w:rFonts w:ascii="Times New Roman" w:hAnsi="Times New Roman" w:cs="Times New Roman"/>
        </w:rPr>
        <w:t xml:space="preserve">Ahora pasamos a los datos obtenidos en el </w:t>
      </w:r>
      <w:r w:rsidR="00C77786">
        <w:rPr>
          <w:rFonts w:ascii="Times New Roman" w:hAnsi="Times New Roman" w:cs="Times New Roman"/>
        </w:rPr>
        <w:t>análisis con índices</w:t>
      </w:r>
      <w:r>
        <w:rPr>
          <w:rFonts w:ascii="Times New Roman" w:hAnsi="Times New Roman" w:cs="Times New Roman"/>
        </w:rPr>
        <w:t>. En la siguiente gráfica se puede ver parte de sus resultados.</w:t>
      </w:r>
    </w:p>
    <w:p w14:paraId="3F9D0A29" w14:textId="0C8A8377" w:rsidR="00E13F4B" w:rsidRDefault="00F82DA3" w:rsidP="00E13F4B">
      <w:pPr>
        <w:rPr>
          <w:rFonts w:ascii="Times New Roman" w:hAnsi="Times New Roman" w:cs="Times New Roman"/>
        </w:rPr>
      </w:pPr>
      <w:r w:rsidRPr="00F82DA3">
        <w:rPr>
          <w:rFonts w:ascii="Times New Roman" w:hAnsi="Times New Roman" w:cs="Times New Roman"/>
          <w:noProof/>
        </w:rPr>
        <w:drawing>
          <wp:inline distT="0" distB="0" distL="0" distR="0" wp14:anchorId="38E22331" wp14:editId="003B8AD3">
            <wp:extent cx="5400040" cy="3163570"/>
            <wp:effectExtent l="0" t="0" r="0" b="0"/>
            <wp:docPr id="94845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54081" name=""/>
                    <pic:cNvPicPr/>
                  </pic:nvPicPr>
                  <pic:blipFill>
                    <a:blip r:embed="rId12"/>
                    <a:stretch>
                      <a:fillRect/>
                    </a:stretch>
                  </pic:blipFill>
                  <pic:spPr>
                    <a:xfrm>
                      <a:off x="0" y="0"/>
                      <a:ext cx="5400040" cy="3163570"/>
                    </a:xfrm>
                    <a:prstGeom prst="rect">
                      <a:avLst/>
                    </a:prstGeom>
                  </pic:spPr>
                </pic:pic>
              </a:graphicData>
            </a:graphic>
          </wp:inline>
        </w:drawing>
      </w:r>
    </w:p>
    <w:p w14:paraId="432C6FFF" w14:textId="7E0E3B9D" w:rsidR="00E13F4B" w:rsidRDefault="00E13F4B" w:rsidP="00E13F4B">
      <w:pPr>
        <w:rPr>
          <w:rFonts w:ascii="Times New Roman" w:hAnsi="Times New Roman" w:cs="Times New Roman"/>
        </w:rPr>
      </w:pPr>
      <w:r>
        <w:rPr>
          <w:rFonts w:ascii="Times New Roman" w:hAnsi="Times New Roman" w:cs="Times New Roman"/>
        </w:rPr>
        <w:t xml:space="preserve">Como se puede ver al igual que en el primer </w:t>
      </w:r>
      <w:r w:rsidR="00E7009B">
        <w:rPr>
          <w:rFonts w:ascii="Times New Roman" w:hAnsi="Times New Roman" w:cs="Times New Roman"/>
        </w:rPr>
        <w:t>análisis realizado</w:t>
      </w:r>
      <w:r>
        <w:rPr>
          <w:rFonts w:ascii="Times New Roman" w:hAnsi="Times New Roman" w:cs="Times New Roman"/>
        </w:rPr>
        <w:t xml:space="preserve"> la funcionalidad m</w:t>
      </w:r>
      <w:r w:rsidR="00F82DA3">
        <w:rPr>
          <w:rFonts w:ascii="Times New Roman" w:hAnsi="Times New Roman" w:cs="Times New Roman"/>
        </w:rPr>
        <w:t>á</w:t>
      </w:r>
      <w:r>
        <w:rPr>
          <w:rFonts w:ascii="Times New Roman" w:hAnsi="Times New Roman" w:cs="Times New Roman"/>
        </w:rPr>
        <w:t xml:space="preserve">s demandante es </w:t>
      </w:r>
      <w:r w:rsidR="00F82DA3">
        <w:rPr>
          <w:rFonts w:ascii="Times New Roman" w:hAnsi="Times New Roman" w:cs="Times New Roman"/>
        </w:rPr>
        <w:t>crear</w:t>
      </w:r>
      <w:r>
        <w:rPr>
          <w:rFonts w:ascii="Times New Roman" w:hAnsi="Times New Roman" w:cs="Times New Roman"/>
        </w:rPr>
        <w:t xml:space="preserve"> un airport. Por otro lado</w:t>
      </w:r>
      <w:r w:rsidR="00E7009B">
        <w:rPr>
          <w:rFonts w:ascii="Times New Roman" w:hAnsi="Times New Roman" w:cs="Times New Roman"/>
        </w:rPr>
        <w:t xml:space="preserve">, </w:t>
      </w:r>
      <w:r>
        <w:rPr>
          <w:rFonts w:ascii="Times New Roman" w:hAnsi="Times New Roman" w:cs="Times New Roman"/>
        </w:rPr>
        <w:t xml:space="preserve">también </w:t>
      </w:r>
      <w:r w:rsidR="00F82DA3">
        <w:rPr>
          <w:rFonts w:ascii="Times New Roman" w:hAnsi="Times New Roman" w:cs="Times New Roman"/>
        </w:rPr>
        <w:t xml:space="preserve">cabe destacar que tiene tiempos de carga inferiores. </w:t>
      </w:r>
      <w:r>
        <w:rPr>
          <w:rFonts w:ascii="Times New Roman" w:hAnsi="Times New Roman" w:cs="Times New Roman"/>
        </w:rPr>
        <w:t xml:space="preserve">Para aportar algo más de información y poder diferenciar estos sería las estadísticas obtenidas del </w:t>
      </w:r>
      <w:r w:rsidR="00F82DA3">
        <w:rPr>
          <w:rFonts w:ascii="Times New Roman" w:hAnsi="Times New Roman" w:cs="Times New Roman"/>
        </w:rPr>
        <w:t>análisis con índices</w:t>
      </w:r>
      <w:r>
        <w:rPr>
          <w:rFonts w:ascii="Times New Roman" w:hAnsi="Times New Roman" w:cs="Times New Roman"/>
        </w:rPr>
        <w:t>.</w:t>
      </w:r>
    </w:p>
    <w:p w14:paraId="5B9772DD" w14:textId="0EBE7D37" w:rsidR="00E13F4B" w:rsidRDefault="00E41D98" w:rsidP="00E13F4B">
      <w:pPr>
        <w:rPr>
          <w:rFonts w:ascii="Times New Roman" w:hAnsi="Times New Roman" w:cs="Times New Roman"/>
        </w:rPr>
      </w:pPr>
      <w:r w:rsidRPr="00E41D98">
        <w:rPr>
          <w:rFonts w:ascii="Times New Roman" w:hAnsi="Times New Roman" w:cs="Times New Roman"/>
          <w:noProof/>
        </w:rPr>
        <w:drawing>
          <wp:inline distT="0" distB="0" distL="0" distR="0" wp14:anchorId="0289C71F" wp14:editId="5A6B2B73">
            <wp:extent cx="2865120" cy="3431179"/>
            <wp:effectExtent l="0" t="0" r="0" b="0"/>
            <wp:docPr id="165889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94818" name=""/>
                    <pic:cNvPicPr/>
                  </pic:nvPicPr>
                  <pic:blipFill>
                    <a:blip r:embed="rId13"/>
                    <a:stretch>
                      <a:fillRect/>
                    </a:stretch>
                  </pic:blipFill>
                  <pic:spPr>
                    <a:xfrm>
                      <a:off x="0" y="0"/>
                      <a:ext cx="2894244" cy="3466057"/>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
    <w:p w14:paraId="1BED19E6" w14:textId="72074918" w:rsidR="005C389C" w:rsidRDefault="00E41D98" w:rsidP="00E13F4B">
      <w:pPr>
        <w:rPr>
          <w:rFonts w:ascii="Times New Roman" w:hAnsi="Times New Roman" w:cs="Times New Roman"/>
        </w:rPr>
      </w:pPr>
      <w:r w:rsidRPr="00E41D98">
        <w:rPr>
          <w:rFonts w:ascii="Times New Roman" w:hAnsi="Times New Roman" w:cs="Times New Roman"/>
          <w:noProof/>
        </w:rPr>
        <w:drawing>
          <wp:inline distT="0" distB="0" distL="0" distR="0" wp14:anchorId="72F2E973" wp14:editId="6BF2D37D">
            <wp:extent cx="3905795" cy="485843"/>
            <wp:effectExtent l="0" t="0" r="0" b="9525"/>
            <wp:docPr id="133604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44008" name=""/>
                    <pic:cNvPicPr/>
                  </pic:nvPicPr>
                  <pic:blipFill>
                    <a:blip r:embed="rId14"/>
                    <a:stretch>
                      <a:fillRect/>
                    </a:stretch>
                  </pic:blipFill>
                  <pic:spPr>
                    <a:xfrm>
                      <a:off x="0" y="0"/>
                      <a:ext cx="3905795" cy="485843"/>
                    </a:xfrm>
                    <a:prstGeom prst="rect">
                      <a:avLst/>
                    </a:prstGeom>
                  </pic:spPr>
                </pic:pic>
              </a:graphicData>
            </a:graphic>
          </wp:inline>
        </w:drawing>
      </w:r>
    </w:p>
    <w:p w14:paraId="5F30F581" w14:textId="0311E622" w:rsidR="00E32029" w:rsidRDefault="00CA2C1D" w:rsidP="00E13F4B">
      <w:pPr>
        <w:rPr>
          <w:rFonts w:ascii="Times New Roman" w:hAnsi="Times New Roman" w:cs="Times New Roman"/>
        </w:rPr>
      </w:pPr>
      <w:r>
        <w:rPr>
          <w:rFonts w:ascii="Times New Roman" w:hAnsi="Times New Roman" w:cs="Times New Roman"/>
        </w:rPr>
        <w:lastRenderedPageBreak/>
        <w:t>Ahora veamos estos datos contrastados en el Z-test.</w:t>
      </w:r>
    </w:p>
    <w:p w14:paraId="6AA7766E" w14:textId="77777777" w:rsidR="00E32029" w:rsidRDefault="00E32029" w:rsidP="00E13F4B">
      <w:pPr>
        <w:rPr>
          <w:rFonts w:ascii="Times New Roman" w:hAnsi="Times New Roman" w:cs="Times New Roman"/>
        </w:rPr>
      </w:pPr>
    </w:p>
    <w:tbl>
      <w:tblPr>
        <w:tblW w:w="8560" w:type="dxa"/>
        <w:tblCellMar>
          <w:left w:w="70" w:type="dxa"/>
          <w:right w:w="70" w:type="dxa"/>
        </w:tblCellMar>
        <w:tblLook w:val="04A0" w:firstRow="1" w:lastRow="0" w:firstColumn="1" w:lastColumn="0" w:noHBand="0" w:noVBand="1"/>
      </w:tblPr>
      <w:tblGrid>
        <w:gridCol w:w="5277"/>
        <w:gridCol w:w="2043"/>
        <w:gridCol w:w="1240"/>
      </w:tblGrid>
      <w:tr w:rsidR="00CA2C1D" w:rsidRPr="00CA2C1D" w14:paraId="1C62369A" w14:textId="77777777" w:rsidTr="00CA2C1D">
        <w:trPr>
          <w:trHeight w:val="288"/>
        </w:trPr>
        <w:tc>
          <w:tcPr>
            <w:tcW w:w="7320" w:type="dxa"/>
            <w:gridSpan w:val="2"/>
            <w:tcBorders>
              <w:top w:val="nil"/>
              <w:left w:val="nil"/>
              <w:bottom w:val="nil"/>
              <w:right w:val="nil"/>
            </w:tcBorders>
            <w:shd w:val="clear" w:color="auto" w:fill="auto"/>
            <w:noWrap/>
            <w:vAlign w:val="bottom"/>
            <w:hideMark/>
          </w:tcPr>
          <w:p w14:paraId="4A5EED9B" w14:textId="77777777" w:rsidR="00CA2C1D" w:rsidRPr="00CA2C1D" w:rsidRDefault="00CA2C1D" w:rsidP="00CA2C1D">
            <w:pPr>
              <w:spacing w:after="0" w:line="240" w:lineRule="auto"/>
              <w:rPr>
                <w:rFonts w:ascii="Aptos Narrow" w:eastAsia="Times New Roman" w:hAnsi="Aptos Narrow" w:cs="Times New Roman"/>
                <w:color w:val="000000"/>
                <w:lang w:eastAsia="es-ES"/>
              </w:rPr>
            </w:pPr>
            <w:r w:rsidRPr="00CA2C1D">
              <w:rPr>
                <w:rFonts w:ascii="Aptos Narrow" w:eastAsia="Times New Roman" w:hAnsi="Aptos Narrow" w:cs="Times New Roman"/>
                <w:color w:val="000000"/>
                <w:lang w:eastAsia="es-ES"/>
              </w:rPr>
              <w:t>Prueba z para medias de dos muestras</w:t>
            </w:r>
          </w:p>
        </w:tc>
        <w:tc>
          <w:tcPr>
            <w:tcW w:w="1240" w:type="dxa"/>
            <w:tcBorders>
              <w:top w:val="nil"/>
              <w:left w:val="nil"/>
              <w:bottom w:val="nil"/>
              <w:right w:val="nil"/>
            </w:tcBorders>
            <w:shd w:val="clear" w:color="auto" w:fill="auto"/>
            <w:noWrap/>
            <w:vAlign w:val="bottom"/>
            <w:hideMark/>
          </w:tcPr>
          <w:p w14:paraId="36CE1E03" w14:textId="77777777" w:rsidR="00CA2C1D" w:rsidRPr="00CA2C1D" w:rsidRDefault="00CA2C1D" w:rsidP="00CA2C1D">
            <w:pPr>
              <w:spacing w:after="0" w:line="240" w:lineRule="auto"/>
              <w:rPr>
                <w:rFonts w:ascii="Aptos Narrow" w:eastAsia="Times New Roman" w:hAnsi="Aptos Narrow" w:cs="Times New Roman"/>
                <w:color w:val="000000"/>
                <w:lang w:eastAsia="es-ES"/>
              </w:rPr>
            </w:pPr>
          </w:p>
        </w:tc>
      </w:tr>
      <w:tr w:rsidR="00CA2C1D" w:rsidRPr="00CA2C1D" w14:paraId="388C9DD3" w14:textId="77777777" w:rsidTr="00CA2C1D">
        <w:trPr>
          <w:trHeight w:val="300"/>
        </w:trPr>
        <w:tc>
          <w:tcPr>
            <w:tcW w:w="5277" w:type="dxa"/>
            <w:tcBorders>
              <w:top w:val="nil"/>
              <w:left w:val="nil"/>
              <w:bottom w:val="nil"/>
              <w:right w:val="nil"/>
            </w:tcBorders>
            <w:shd w:val="clear" w:color="auto" w:fill="auto"/>
            <w:noWrap/>
            <w:vAlign w:val="bottom"/>
            <w:hideMark/>
          </w:tcPr>
          <w:p w14:paraId="7ED57FCB"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2043" w:type="dxa"/>
            <w:tcBorders>
              <w:top w:val="nil"/>
              <w:left w:val="nil"/>
              <w:bottom w:val="nil"/>
              <w:right w:val="nil"/>
            </w:tcBorders>
            <w:shd w:val="clear" w:color="auto" w:fill="auto"/>
            <w:noWrap/>
            <w:vAlign w:val="bottom"/>
            <w:hideMark/>
          </w:tcPr>
          <w:p w14:paraId="5F948462"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FA78455" w14:textId="77777777" w:rsidR="00CA2C1D" w:rsidRPr="00CA2C1D" w:rsidRDefault="00CA2C1D" w:rsidP="00CA2C1D">
            <w:pPr>
              <w:spacing w:after="0" w:line="240" w:lineRule="auto"/>
              <w:rPr>
                <w:rFonts w:ascii="Times New Roman" w:eastAsia="Times New Roman" w:hAnsi="Times New Roman" w:cs="Times New Roman"/>
                <w:sz w:val="20"/>
                <w:szCs w:val="20"/>
                <w:lang w:eastAsia="es-ES"/>
              </w:rPr>
            </w:pPr>
          </w:p>
        </w:tc>
      </w:tr>
    </w:tbl>
    <w:p w14:paraId="115EBA13" w14:textId="56F7501C" w:rsidR="00CA2C1D" w:rsidRDefault="00E41D98" w:rsidP="00E13F4B">
      <w:pPr>
        <w:rPr>
          <w:rFonts w:ascii="Times New Roman" w:hAnsi="Times New Roman" w:cs="Times New Roman"/>
        </w:rPr>
      </w:pPr>
      <w:r w:rsidRPr="00E41D98">
        <w:rPr>
          <w:rFonts w:ascii="Times New Roman" w:hAnsi="Times New Roman" w:cs="Times New Roman"/>
          <w:noProof/>
        </w:rPr>
        <w:drawing>
          <wp:inline distT="0" distB="0" distL="0" distR="0" wp14:anchorId="68C92D04" wp14:editId="08D0F369">
            <wp:extent cx="3829584" cy="2724530"/>
            <wp:effectExtent l="0" t="0" r="0" b="0"/>
            <wp:docPr id="175560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00676" name=""/>
                    <pic:cNvPicPr/>
                  </pic:nvPicPr>
                  <pic:blipFill>
                    <a:blip r:embed="rId15"/>
                    <a:stretch>
                      <a:fillRect/>
                    </a:stretch>
                  </pic:blipFill>
                  <pic:spPr>
                    <a:xfrm>
                      <a:off x="0" y="0"/>
                      <a:ext cx="3829584" cy="2724530"/>
                    </a:xfrm>
                    <a:prstGeom prst="rect">
                      <a:avLst/>
                    </a:prstGeom>
                  </pic:spPr>
                </pic:pic>
              </a:graphicData>
            </a:graphic>
          </wp:inline>
        </w:drawing>
      </w:r>
    </w:p>
    <w:p w14:paraId="2FD38F34" w14:textId="2D7B3510" w:rsidR="00CA2C1D" w:rsidRPr="00E13F4B" w:rsidRDefault="00CA2C1D" w:rsidP="00E13F4B">
      <w:pPr>
        <w:rPr>
          <w:rFonts w:ascii="Times New Roman" w:hAnsi="Times New Roman" w:cs="Times New Roman"/>
        </w:rPr>
      </w:pPr>
      <w:r>
        <w:rPr>
          <w:rFonts w:ascii="Times New Roman" w:hAnsi="Times New Roman" w:cs="Times New Roman"/>
        </w:rPr>
        <w:t xml:space="preserve">Como se puede apreciar el p-value obtenido del Z-test es </w:t>
      </w:r>
      <w:r w:rsidR="00E41D98">
        <w:rPr>
          <w:rFonts w:ascii="Times New Roman" w:hAnsi="Times New Roman" w:cs="Times New Roman"/>
        </w:rPr>
        <w:t>muy inferior a 0.05</w:t>
      </w:r>
      <w:r w:rsidR="005C389C">
        <w:rPr>
          <w:rFonts w:ascii="Times New Roman" w:hAnsi="Times New Roman" w:cs="Times New Roman"/>
        </w:rPr>
        <w:t>,</w:t>
      </w:r>
      <w:r>
        <w:rPr>
          <w:rFonts w:ascii="Times New Roman" w:hAnsi="Times New Roman" w:cs="Times New Roman"/>
        </w:rPr>
        <w:t xml:space="preserve"> </w:t>
      </w:r>
      <w:r w:rsidR="005C389C">
        <w:rPr>
          <w:rFonts w:ascii="Times New Roman" w:hAnsi="Times New Roman" w:cs="Times New Roman"/>
        </w:rPr>
        <w:t xml:space="preserve">con estos datos podemos concluir que el añadir los </w:t>
      </w:r>
      <w:r w:rsidR="00A162B6">
        <w:rPr>
          <w:rFonts w:ascii="Times New Roman" w:hAnsi="Times New Roman" w:cs="Times New Roman"/>
        </w:rPr>
        <w:t>índices</w:t>
      </w:r>
      <w:r w:rsidR="005C389C">
        <w:rPr>
          <w:rFonts w:ascii="Times New Roman" w:hAnsi="Times New Roman" w:cs="Times New Roman"/>
        </w:rPr>
        <w:t xml:space="preserve"> ha</w:t>
      </w:r>
      <w:r w:rsidR="00A162B6">
        <w:rPr>
          <w:rFonts w:ascii="Times New Roman" w:hAnsi="Times New Roman" w:cs="Times New Roman"/>
        </w:rPr>
        <w:t>n</w:t>
      </w:r>
      <w:r w:rsidR="005C389C">
        <w:rPr>
          <w:rFonts w:ascii="Times New Roman" w:hAnsi="Times New Roman" w:cs="Times New Roman"/>
        </w:rPr>
        <w:t xml:space="preserve"> tenido influencia en el rendimiento de la aplicación.</w:t>
      </w:r>
    </w:p>
    <w:p w14:paraId="727D931A" w14:textId="1BDEA4DF"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Conclusiones</w:t>
      </w:r>
    </w:p>
    <w:p w14:paraId="70FD8E28" w14:textId="37CF39AF" w:rsidR="003B1967" w:rsidRPr="003B1967" w:rsidRDefault="000B53F1" w:rsidP="003B1967">
      <w:pPr>
        <w:rPr>
          <w:rFonts w:ascii="Times New Roman" w:hAnsi="Times New Roman" w:cs="Times New Roman"/>
        </w:rPr>
      </w:pPr>
      <w:r w:rsidRPr="000B53F1">
        <w:rPr>
          <w:rFonts w:ascii="Times New Roman" w:hAnsi="Times New Roman" w:cs="Times New Roman"/>
        </w:rPr>
        <w:t>La cobertura de código obtenida tras las pruebas es del 9</w:t>
      </w:r>
      <w:r w:rsidR="00617271">
        <w:rPr>
          <w:rFonts w:ascii="Times New Roman" w:hAnsi="Times New Roman" w:cs="Times New Roman"/>
        </w:rPr>
        <w:t>7</w:t>
      </w:r>
      <w:r w:rsidRPr="000B53F1">
        <w:rPr>
          <w:rFonts w:ascii="Times New Roman" w:hAnsi="Times New Roman" w:cs="Times New Roman"/>
        </w:rPr>
        <w:t>% para los</w:t>
      </w:r>
      <w:r>
        <w:rPr>
          <w:rFonts w:ascii="Times New Roman" w:hAnsi="Times New Roman" w:cs="Times New Roman"/>
        </w:rPr>
        <w:t xml:space="preserve"> airport de la tarea grupal</w:t>
      </w:r>
      <w:r w:rsidRPr="000B53F1">
        <w:rPr>
          <w:rFonts w:ascii="Times New Roman" w:hAnsi="Times New Roman" w:cs="Times New Roman"/>
        </w:rPr>
        <w:t>. Estas pruebas han ayudado a encontrar bugs y hackeos posibles que luego han sido arreglados para cumplir con los estándares definidos por el cliente, así como el aseguramiento de la seguridad con el objetivo de cumplir con el Reglamento General de Protección de Datos (RGPD) y la Ley Orgánica 3/2018.</w:t>
      </w:r>
    </w:p>
    <w:p w14:paraId="1B3DFE2F" w14:textId="7DF88768" w:rsidR="003B1967" w:rsidRPr="003B1967" w:rsidRDefault="003B1967" w:rsidP="003B1967">
      <w:pPr>
        <w:pStyle w:val="Heading1"/>
        <w:rPr>
          <w:rFonts w:ascii="Times New Roman" w:hAnsi="Times New Roman" w:cs="Times New Roman"/>
        </w:rPr>
      </w:pPr>
      <w:r w:rsidRPr="003B1967">
        <w:rPr>
          <w:rFonts w:ascii="Times New Roman" w:hAnsi="Times New Roman" w:cs="Times New Roman"/>
        </w:rPr>
        <w:t>Bibliografía</w:t>
      </w:r>
    </w:p>
    <w:p w14:paraId="793B0DC1" w14:textId="605FBC39" w:rsidR="003B1967" w:rsidRPr="003B1967" w:rsidRDefault="000B53F1" w:rsidP="003B1967">
      <w:pPr>
        <w:rPr>
          <w:rFonts w:ascii="Times New Roman" w:hAnsi="Times New Roman" w:cs="Times New Roman"/>
        </w:rPr>
      </w:pPr>
      <w:r>
        <w:rPr>
          <w:rFonts w:ascii="Times New Roman" w:hAnsi="Times New Roman" w:cs="Times New Roman"/>
        </w:rPr>
        <w:t>Intencionalmente en blanco</w:t>
      </w:r>
    </w:p>
    <w:sectPr w:rsidR="003B1967" w:rsidRPr="003B1967" w:rsidSect="002752E3">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0E558" w14:textId="77777777" w:rsidR="00F66998" w:rsidRDefault="00F66998" w:rsidP="002752E3">
      <w:pPr>
        <w:spacing w:after="0" w:line="240" w:lineRule="auto"/>
      </w:pPr>
      <w:r>
        <w:separator/>
      </w:r>
    </w:p>
  </w:endnote>
  <w:endnote w:type="continuationSeparator" w:id="0">
    <w:p w14:paraId="582E8246" w14:textId="77777777" w:rsidR="00F66998" w:rsidRDefault="00F66998"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Footer"/>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99202" w14:textId="77777777" w:rsidR="00F66998" w:rsidRDefault="00F66998" w:rsidP="002752E3">
      <w:pPr>
        <w:spacing w:after="0" w:line="240" w:lineRule="auto"/>
      </w:pPr>
      <w:r>
        <w:separator/>
      </w:r>
    </w:p>
  </w:footnote>
  <w:footnote w:type="continuationSeparator" w:id="0">
    <w:p w14:paraId="70B045DC" w14:textId="77777777" w:rsidR="00F66998" w:rsidRDefault="00F66998"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63A94"/>
    <w:multiLevelType w:val="hybridMultilevel"/>
    <w:tmpl w:val="D83AEC40"/>
    <w:lvl w:ilvl="0" w:tplc="950EB748">
      <w:start w:val="2"/>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104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36F02"/>
    <w:rsid w:val="000A75D0"/>
    <w:rsid w:val="000B53F1"/>
    <w:rsid w:val="00146F1B"/>
    <w:rsid w:val="00153727"/>
    <w:rsid w:val="001D0F55"/>
    <w:rsid w:val="00212FA6"/>
    <w:rsid w:val="0021512C"/>
    <w:rsid w:val="002752E3"/>
    <w:rsid w:val="002E4E46"/>
    <w:rsid w:val="002F3EEC"/>
    <w:rsid w:val="003B1967"/>
    <w:rsid w:val="004C74F5"/>
    <w:rsid w:val="004D050A"/>
    <w:rsid w:val="00560827"/>
    <w:rsid w:val="005C389C"/>
    <w:rsid w:val="00617271"/>
    <w:rsid w:val="00705972"/>
    <w:rsid w:val="0075407C"/>
    <w:rsid w:val="0085248C"/>
    <w:rsid w:val="00910496"/>
    <w:rsid w:val="009D120B"/>
    <w:rsid w:val="00A162B6"/>
    <w:rsid w:val="00A34AC3"/>
    <w:rsid w:val="00A9575E"/>
    <w:rsid w:val="00AC043E"/>
    <w:rsid w:val="00B11DC9"/>
    <w:rsid w:val="00B55B6B"/>
    <w:rsid w:val="00B67082"/>
    <w:rsid w:val="00BE175C"/>
    <w:rsid w:val="00C77786"/>
    <w:rsid w:val="00CA2C1D"/>
    <w:rsid w:val="00CB6148"/>
    <w:rsid w:val="00CC33CB"/>
    <w:rsid w:val="00CE59BD"/>
    <w:rsid w:val="00D541EA"/>
    <w:rsid w:val="00E13F4B"/>
    <w:rsid w:val="00E32029"/>
    <w:rsid w:val="00E41D98"/>
    <w:rsid w:val="00E7009B"/>
    <w:rsid w:val="00F661E1"/>
    <w:rsid w:val="00F66998"/>
    <w:rsid w:val="00F82D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42606470-0B44-4968-B56A-A917994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Heading1">
    <w:name w:val="heading 1"/>
    <w:basedOn w:val="Normal"/>
    <w:next w:val="Normal"/>
    <w:link w:val="Heading1Ch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F1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146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46F1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46F1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46F1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46F1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46F1B"/>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46F1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46F1B"/>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46F1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46F1B"/>
    <w:rPr>
      <w:color w:val="0E2841" w:themeColor="text2"/>
      <w:sz w:val="24"/>
      <w:szCs w:val="24"/>
    </w:rPr>
  </w:style>
  <w:style w:type="paragraph" w:styleId="ListParagraph">
    <w:name w:val="List Paragraph"/>
    <w:basedOn w:val="Normal"/>
    <w:uiPriority w:val="34"/>
    <w:qFormat/>
    <w:rsid w:val="00146F1B"/>
    <w:pPr>
      <w:ind w:left="720"/>
      <w:contextualSpacing/>
    </w:pPr>
  </w:style>
  <w:style w:type="character" w:styleId="IntenseEmphasis">
    <w:name w:val="Intense Emphasis"/>
    <w:basedOn w:val="DefaultParagraphFont"/>
    <w:uiPriority w:val="21"/>
    <w:qFormat/>
    <w:rsid w:val="00146F1B"/>
    <w:rPr>
      <w:b/>
      <w:bCs/>
      <w:i/>
      <w:iCs/>
    </w:rPr>
  </w:style>
  <w:style w:type="paragraph" w:styleId="IntenseQuote">
    <w:name w:val="Intense Quote"/>
    <w:basedOn w:val="Normal"/>
    <w:next w:val="Normal"/>
    <w:link w:val="IntenseQuoteCh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46F1B"/>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46F1B"/>
    <w:rPr>
      <w:b/>
      <w:bCs/>
      <w:smallCaps/>
      <w:color w:val="0E2841" w:themeColor="text2"/>
      <w:u w:val="single"/>
    </w:rPr>
  </w:style>
  <w:style w:type="paragraph" w:styleId="Caption">
    <w:name w:val="caption"/>
    <w:basedOn w:val="Normal"/>
    <w:next w:val="Normal"/>
    <w:uiPriority w:val="35"/>
    <w:semiHidden/>
    <w:unhideWhenUsed/>
    <w:qFormat/>
    <w:rsid w:val="00146F1B"/>
    <w:pPr>
      <w:spacing w:line="240" w:lineRule="auto"/>
    </w:pPr>
    <w:rPr>
      <w:b/>
      <w:bCs/>
      <w:smallCaps/>
      <w:color w:val="0E2841" w:themeColor="text2"/>
    </w:rPr>
  </w:style>
  <w:style w:type="character" w:styleId="Strong">
    <w:name w:val="Strong"/>
    <w:basedOn w:val="DefaultParagraphFont"/>
    <w:uiPriority w:val="22"/>
    <w:qFormat/>
    <w:rsid w:val="00146F1B"/>
    <w:rPr>
      <w:b/>
      <w:bCs/>
    </w:rPr>
  </w:style>
  <w:style w:type="character" w:styleId="Emphasis">
    <w:name w:val="Emphasis"/>
    <w:basedOn w:val="DefaultParagraphFont"/>
    <w:uiPriority w:val="20"/>
    <w:qFormat/>
    <w:rsid w:val="00146F1B"/>
    <w:rPr>
      <w:i/>
      <w:iCs/>
    </w:rPr>
  </w:style>
  <w:style w:type="paragraph" w:styleId="NoSpacing">
    <w:name w:val="No Spacing"/>
    <w:uiPriority w:val="1"/>
    <w:qFormat/>
    <w:rsid w:val="00146F1B"/>
    <w:pPr>
      <w:spacing w:after="0" w:line="240" w:lineRule="auto"/>
    </w:pPr>
  </w:style>
  <w:style w:type="character" w:styleId="SubtleEmphasis">
    <w:name w:val="Subtle Emphasis"/>
    <w:basedOn w:val="DefaultParagraphFont"/>
    <w:uiPriority w:val="19"/>
    <w:qFormat/>
    <w:rsid w:val="00146F1B"/>
    <w:rPr>
      <w:i/>
      <w:iCs/>
      <w:color w:val="595959" w:themeColor="text1" w:themeTint="A6"/>
    </w:rPr>
  </w:style>
  <w:style w:type="character" w:styleId="SubtleReference">
    <w:name w:val="Subtle Reference"/>
    <w:basedOn w:val="DefaultParagraphFont"/>
    <w:uiPriority w:val="31"/>
    <w:qFormat/>
    <w:rsid w:val="00146F1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46F1B"/>
    <w:rPr>
      <w:b/>
      <w:bCs/>
      <w:smallCaps/>
      <w:spacing w:val="10"/>
    </w:rPr>
  </w:style>
  <w:style w:type="paragraph" w:styleId="TOCHeading">
    <w:name w:val="TOC Heading"/>
    <w:basedOn w:val="Heading1"/>
    <w:next w:val="Normal"/>
    <w:uiPriority w:val="39"/>
    <w:semiHidden/>
    <w:unhideWhenUsed/>
    <w:qFormat/>
    <w:rsid w:val="00146F1B"/>
    <w:pPr>
      <w:outlineLvl w:val="9"/>
    </w:pPr>
  </w:style>
  <w:style w:type="table" w:styleId="TableGrid">
    <w:name w:val="Table Grid"/>
    <w:basedOn w:val="Table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2E3"/>
    <w:rPr>
      <w:color w:val="467886" w:themeColor="hyperlink"/>
      <w:u w:val="single"/>
    </w:rPr>
  </w:style>
  <w:style w:type="character" w:styleId="UnresolvedMention">
    <w:name w:val="Unresolved Mention"/>
    <w:basedOn w:val="DefaultParagraphFont"/>
    <w:uiPriority w:val="99"/>
    <w:semiHidden/>
    <w:unhideWhenUsed/>
    <w:rsid w:val="002752E3"/>
    <w:rPr>
      <w:color w:val="605E5C"/>
      <w:shd w:val="clear" w:color="auto" w:fill="E1DFDD"/>
    </w:rPr>
  </w:style>
  <w:style w:type="paragraph" w:styleId="Header">
    <w:name w:val="header"/>
    <w:basedOn w:val="Normal"/>
    <w:link w:val="HeaderChar"/>
    <w:uiPriority w:val="99"/>
    <w:unhideWhenUsed/>
    <w:rsid w:val="002752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52E3"/>
  </w:style>
  <w:style w:type="paragraph" w:styleId="Footer">
    <w:name w:val="footer"/>
    <w:basedOn w:val="Normal"/>
    <w:link w:val="FooterChar"/>
    <w:uiPriority w:val="99"/>
    <w:unhideWhenUsed/>
    <w:rsid w:val="002752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52E3"/>
  </w:style>
  <w:style w:type="character" w:styleId="FollowedHyperlink">
    <w:name w:val="FollowedHyperlink"/>
    <w:basedOn w:val="DefaultParagraphFont"/>
    <w:uiPriority w:val="99"/>
    <w:semiHidden/>
    <w:unhideWhenUsed/>
    <w:rsid w:val="007540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395094">
      <w:bodyDiv w:val="1"/>
      <w:marLeft w:val="0"/>
      <w:marRight w:val="0"/>
      <w:marTop w:val="0"/>
      <w:marBottom w:val="0"/>
      <w:divBdr>
        <w:top w:val="none" w:sz="0" w:space="0" w:color="auto"/>
        <w:left w:val="none" w:sz="0" w:space="0" w:color="auto"/>
        <w:bottom w:val="none" w:sz="0" w:space="0" w:color="auto"/>
        <w:right w:val="none" w:sz="0" w:space="0" w:color="auto"/>
      </w:divBdr>
    </w:div>
    <w:div w:id="462164735">
      <w:bodyDiv w:val="1"/>
      <w:marLeft w:val="0"/>
      <w:marRight w:val="0"/>
      <w:marTop w:val="0"/>
      <w:marBottom w:val="0"/>
      <w:divBdr>
        <w:top w:val="none" w:sz="0" w:space="0" w:color="auto"/>
        <w:left w:val="none" w:sz="0" w:space="0" w:color="auto"/>
        <w:bottom w:val="none" w:sz="0" w:space="0" w:color="auto"/>
        <w:right w:val="none" w:sz="0" w:space="0" w:color="auto"/>
      </w:divBdr>
    </w:div>
    <w:div w:id="835387545">
      <w:bodyDiv w:val="1"/>
      <w:marLeft w:val="0"/>
      <w:marRight w:val="0"/>
      <w:marTop w:val="0"/>
      <w:marBottom w:val="0"/>
      <w:divBdr>
        <w:top w:val="none" w:sz="0" w:space="0" w:color="auto"/>
        <w:left w:val="none" w:sz="0" w:space="0" w:color="auto"/>
        <w:bottom w:val="none" w:sz="0" w:space="0" w:color="auto"/>
        <w:right w:val="none" w:sz="0" w:space="0" w:color="auto"/>
      </w:divBdr>
    </w:div>
    <w:div w:id="1246913510">
      <w:bodyDiv w:val="1"/>
      <w:marLeft w:val="0"/>
      <w:marRight w:val="0"/>
      <w:marTop w:val="0"/>
      <w:marBottom w:val="0"/>
      <w:divBdr>
        <w:top w:val="none" w:sz="0" w:space="0" w:color="auto"/>
        <w:left w:val="none" w:sz="0" w:space="0" w:color="auto"/>
        <w:bottom w:val="none" w:sz="0" w:space="0" w:color="auto"/>
        <w:right w:val="none" w:sz="0" w:space="0" w:color="auto"/>
      </w:divBdr>
    </w:div>
    <w:div w:id="138440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P2-C1-054/Acme-ANS-C2"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758</Words>
  <Characters>4172</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KEVIN AMADOR CALZADILLA</cp:lastModifiedBy>
  <cp:revision>13</cp:revision>
  <dcterms:created xsi:type="dcterms:W3CDTF">2025-05-26T12:45:00Z</dcterms:created>
  <dcterms:modified xsi:type="dcterms:W3CDTF">2025-07-03T12:40:00Z</dcterms:modified>
</cp:coreProperties>
</file>