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280" w:lineRule="auto"/>
        <w:rPr/>
      </w:pPr>
      <w:r w:rsidDel="00000000" w:rsidR="00000000" w:rsidRPr="00000000">
        <w:rPr>
          <w:rtl w:val="0"/>
        </w:rPr>
      </w:r>
    </w:p>
    <w:p w:rsidR="00000000" w:rsidDel="00000000" w:rsidP="00000000" w:rsidRDefault="00000000" w:rsidRPr="00000000" w14:paraId="00000002">
      <w:pPr>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Analysis Report D01</w:t>
      </w:r>
    </w:p>
    <w:p w:rsidR="00000000" w:rsidDel="00000000" w:rsidP="00000000" w:rsidRDefault="00000000" w:rsidRPr="00000000" w14:paraId="00000005">
      <w:pPr>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8">
      <w:pPr>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20/02/2025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5">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7">
      <w:pPr>
        <w:spacing w:after="240" w:before="240" w:lineRule="auto"/>
        <w:rPr/>
      </w:pPr>
      <w:r w:rsidDel="00000000" w:rsidR="00000000" w:rsidRPr="00000000">
        <w:rPr>
          <w:rtl w:val="0"/>
        </w:rPr>
        <w:t xml:space="preserve">En este documento se analizan los requisitos de la entrega D01. En el caso de esta entrega, no hay ningún requisito que vea necesario analizar, pero la realización de este documento servirá de base para posteriores entregas, en las que sí que habrá requisitos que sean necesarios analizar.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A">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20/02/2025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Pablo Alcántara Bernal</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4">
      <w:pPr>
        <w:spacing w:after="240" w:before="240" w:lineRule="auto"/>
        <w:rPr/>
      </w:pPr>
      <w:r w:rsidDel="00000000" w:rsidR="00000000" w:rsidRPr="00000000">
        <w:rPr>
          <w:rtl w:val="0"/>
        </w:rPr>
        <w:t xml:space="preserve">Debido a que la entrega D01 es principalmente documentación y unas modificaciones muy leves en el código de la página, he considerado que no es necesario analizar ningún requisito.</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7">
      <w:pPr>
        <w:spacing w:after="240" w:before="240" w:lineRule="auto"/>
        <w:rPr/>
      </w:pPr>
      <w:r w:rsidDel="00000000" w:rsidR="00000000" w:rsidRPr="00000000">
        <w:rPr>
          <w:rtl w:val="0"/>
        </w:rPr>
        <w:t xml:space="preserve">Intencionalmente en blanco.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after="80" w:before="280" w:lineRule="auto"/>
        <w:rPr>
          <w:b w:val="1"/>
          <w:color w:val="000000"/>
          <w:sz w:val="26"/>
          <w:szCs w:val="26"/>
        </w:rPr>
      </w:pPr>
      <w:bookmarkStart w:colFirst="0" w:colLast="0" w:name="_heading=h.lrup02dmhw13" w:id="7"/>
      <w:bookmarkEnd w:id="7"/>
      <w:r w:rsidDel="00000000" w:rsidR="00000000" w:rsidRPr="00000000">
        <w:rPr>
          <w:b w:val="1"/>
          <w:color w:val="000000"/>
          <w:sz w:val="26"/>
          <w:szCs w:val="26"/>
          <w:rtl w:val="0"/>
        </w:rPr>
        <w:t xml:space="preserve">Conclusiones</w:t>
      </w:r>
    </w:p>
    <w:p w:rsidR="00000000" w:rsidDel="00000000" w:rsidP="00000000" w:rsidRDefault="00000000" w:rsidRPr="00000000" w14:paraId="0000002A">
      <w:pPr>
        <w:spacing w:after="240" w:before="0" w:lineRule="auto"/>
        <w:jc w:val="left"/>
        <w:rPr/>
      </w:pPr>
      <w:r w:rsidDel="00000000" w:rsidR="00000000" w:rsidRPr="00000000">
        <w:rPr>
          <w:rtl w:val="0"/>
        </w:rPr>
        <w:t xml:space="preserve">En esta entrega no he visto ningún requisito que considere necesario analizar.</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after="80" w:before="280" w:lineRule="auto"/>
        <w:rPr>
          <w:b w:val="1"/>
          <w:color w:val="000000"/>
          <w:sz w:val="26"/>
          <w:szCs w:val="26"/>
        </w:rPr>
      </w:pPr>
      <w:bookmarkStart w:colFirst="0" w:colLast="0" w:name="_heading=h.iw0zwvo246bv" w:id="8"/>
      <w:bookmarkEnd w:id="8"/>
      <w:r w:rsidDel="00000000" w:rsidR="00000000" w:rsidRPr="00000000">
        <w:rPr>
          <w:b w:val="1"/>
          <w:color w:val="000000"/>
          <w:sz w:val="26"/>
          <w:szCs w:val="26"/>
          <w:rtl w:val="0"/>
        </w:rPr>
        <w:t xml:space="preserve">Bibliografía</w:t>
      </w:r>
    </w:p>
    <w:p w:rsidR="00000000" w:rsidDel="00000000" w:rsidP="00000000" w:rsidRDefault="00000000" w:rsidRPr="00000000" w14:paraId="0000002D">
      <w:pPr>
        <w:spacing w:after="240" w:before="240" w:lineRule="auto"/>
        <w:rPr/>
      </w:pPr>
      <w:r w:rsidDel="00000000" w:rsidR="00000000" w:rsidRPr="00000000">
        <w:rPr>
          <w:rtl w:val="0"/>
        </w:rPr>
        <w:t xml:space="preserve">Intencionalmente en blanco.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style>
  <w:style w:type="paragraph" w:styleId="Ttulo1">
    <w:name w:val="heading 1"/>
    <w:basedOn w:val="Normal"/>
    <w:next w:val="Normal"/>
    <w:link w:val="Ttulo1C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unhideWhenUsed w:val="1"/>
    <w:qFormat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BC6E57"/>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BC6E57"/>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BC6E57"/>
    <w:pPr>
      <w:keepNext w:val="1"/>
      <w:numPr>
        <w:numId w:val="1"/>
      </w:numPr>
      <w:spacing w:after="240" w:before="240"/>
    </w:pPr>
    <w:rPr>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Refdecomentario">
    <w:name w:val="annotation reference"/>
    <w:basedOn w:val="Fuentedeprrafopredeter"/>
    <w:uiPriority w:val="99"/>
    <w:semiHidden w:val="1"/>
    <w:unhideWhenUsed w:val="1"/>
    <w:rsid w:val="00BC6E57"/>
    <w:rPr>
      <w:sz w:val="16"/>
      <w:szCs w:val="16"/>
    </w:rPr>
  </w:style>
  <w:style w:type="paragraph" w:styleId="Textocomentario">
    <w:name w:val="annotation text"/>
    <w:basedOn w:val="Normal"/>
    <w:link w:val="TextocomentarioCar"/>
    <w:uiPriority w:val="99"/>
    <w:unhideWhenUsed w:val="1"/>
    <w:rsid w:val="00BC6E57"/>
    <w:rPr>
      <w:sz w:val="20"/>
      <w:szCs w:val="20"/>
    </w:rPr>
  </w:style>
  <w:style w:type="character" w:styleId="TextocomentarioCar" w:customStyle="1">
    <w:name w:val="Texto comentario Car"/>
    <w:basedOn w:val="Fuentedeprrafopredeter"/>
    <w:link w:val="Textocomentario"/>
    <w:uiPriority w:val="99"/>
    <w:rsid w:val="00BC6E57"/>
    <w:rPr>
      <w:sz w:val="20"/>
      <w:szCs w:val="20"/>
      <w:lang w:val="en-GB"/>
    </w:rPr>
  </w:style>
  <w:style w:type="paragraph" w:styleId="Asuntodelcomentario">
    <w:name w:val="annotation subject"/>
    <w:basedOn w:val="Normal"/>
    <w:next w:val="Normal"/>
    <w:link w:val="AsuntodelcomentarioCar"/>
    <w:uiPriority w:val="99"/>
    <w:semiHidden w:val="1"/>
    <w:unhideWhenUsed w:val="1"/>
    <w:rsid w:val="00BC6E57"/>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BC6E57"/>
    <w:rPr>
      <w:b w:val="1"/>
      <w:bCs w:val="1"/>
      <w:sz w:val="20"/>
      <w:szCs w:val="20"/>
      <w:lang w:val="en-GB"/>
    </w:rPr>
  </w:style>
  <w:style w:type="character" w:styleId="Ttulo3Car" w:customStyle="1">
    <w:name w:val="Título 3 Car"/>
    <w:basedOn w:val="Fuentedeprrafopredeter"/>
    <w:link w:val="Ttulo3"/>
    <w:uiPriority w:val="9"/>
    <w:rsid w:val="00BC6E57"/>
    <w:rPr>
      <w:rFonts w:asciiTheme="majorHAnsi" w:cstheme="majorBidi" w:eastAsiaTheme="majorEastAsia" w:hAnsiTheme="majorHAnsi"/>
      <w:color w:val="1f3763" w:themeColor="accent1" w:themeShade="00007F"/>
      <w:sz w:val="24"/>
      <w:szCs w:val="24"/>
      <w:lang w:val="en-GB"/>
    </w:rPr>
  </w:style>
  <w:style w:type="character" w:styleId="Hipervnculo">
    <w:name w:val="Hyperlink"/>
    <w:basedOn w:val="Fuentedeprrafopredeter"/>
    <w:uiPriority w:val="99"/>
    <w:unhideWhenUsed w:val="1"/>
    <w:rsid w:val="00BC6E57"/>
    <w:rPr>
      <w:color w:val="0563c1" w:themeColor="hyperlink"/>
      <w:u w:val="single"/>
    </w:rPr>
  </w:style>
  <w:style w:type="paragraph" w:styleId="Lista">
    <w:name w:val="List"/>
    <w:basedOn w:val="Normal"/>
    <w:uiPriority w:val="99"/>
    <w:semiHidden w:val="1"/>
    <w:unhideWhenUsed w:val="1"/>
    <w:rsid w:val="00BC6E57"/>
    <w:pPr>
      <w:ind w:left="283" w:hanging="283"/>
      <w:contextualSpacing w:val="1"/>
    </w:pPr>
  </w:style>
  <w:style w:type="paragraph" w:styleId="Listaconnmeros">
    <w:name w:val="List Number"/>
    <w:basedOn w:val="Normal"/>
    <w:uiPriority w:val="99"/>
    <w:semiHidden w:val="1"/>
    <w:unhideWhenUsed w:val="1"/>
    <w:rsid w:val="00BC6E57"/>
    <w:pPr>
      <w:tabs>
        <w:tab w:val="num" w:pos="720"/>
      </w:tabs>
      <w:ind w:left="720" w:hanging="720"/>
      <w:contextualSpacing w:val="1"/>
    </w:pPr>
  </w:style>
  <w:style w:type="character" w:styleId="Mencionar">
    <w:name w:val="Mention"/>
    <w:basedOn w:val="Fuentedeprrafopredeter"/>
    <w:uiPriority w:val="99"/>
    <w:unhideWhenUsed w:val="1"/>
    <w:rsid w:val="00BC6E57"/>
    <w:rPr>
      <w:color w:val="2b579a"/>
      <w:shd w:color="auto" w:fill="e1dfdd" w:val="clear"/>
    </w:rPr>
  </w:style>
  <w:style w:type="paragraph" w:styleId="Sinespaciado">
    <w:name w:val="No Spacing"/>
    <w:uiPriority w:val="1"/>
    <w:rsid w:val="00BC6E57"/>
    <w:pPr>
      <w:spacing w:after="0"/>
    </w:pPr>
  </w:style>
  <w:style w:type="character" w:styleId="Textodelmarcadordeposicin">
    <w:name w:val="Placeholder Text"/>
    <w:basedOn w:val="Fuentedeprrafopredeter"/>
    <w:uiPriority w:val="99"/>
    <w:semiHidden w:val="1"/>
    <w:rsid w:val="00BC6E57"/>
    <w:rPr>
      <w:color w:val="808080"/>
    </w:rPr>
  </w:style>
  <w:style w:type="paragraph" w:styleId="Requirement-Body" w:customStyle="1">
    <w:name w:val="Requirement - Body"/>
    <w:basedOn w:val="Lista"/>
    <w:qFormat w:val="1"/>
    <w:rsid w:val="00BC6E57"/>
    <w:pPr>
      <w:tabs>
        <w:tab w:val="num" w:pos="720"/>
      </w:tabs>
      <w:ind w:left="720" w:hanging="720"/>
    </w:pPr>
  </w:style>
  <w:style w:type="paragraph" w:styleId="Requirement-Header" w:customStyle="1">
    <w:name w:val="Requirement - Header"/>
    <w:basedOn w:val="Lista"/>
    <w:next w:val="Requirement-Body"/>
    <w:qFormat w:val="1"/>
    <w:rsid w:val="00F205F3"/>
    <w:pPr>
      <w:tabs>
        <w:tab w:val="num" w:pos="720"/>
      </w:tabs>
      <w:ind w:left="720" w:hanging="720"/>
    </w:pPr>
  </w:style>
  <w:style w:type="character" w:styleId="Textoennegrita">
    <w:name w:val="Strong"/>
    <w:basedOn w:val="Fuentedeprrafopredeter"/>
    <w:uiPriority w:val="22"/>
    <w:qFormat w:val="1"/>
    <w:rsid w:val="00BC6E57"/>
    <w:rPr>
      <w:b w:val="1"/>
      <w:bCs w:val="1"/>
    </w:rPr>
  </w:style>
  <w:style w:type="character" w:styleId="TtuloCar" w:customStyle="1">
    <w:name w:val="Título Car"/>
    <w:basedOn w:val="Fuentedeprrafopredeter"/>
    <w:link w:val="Ttulo"/>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sz w:val="22"/>
      <w:szCs w:val="2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LH4ElqReY4h12/jPTaCwEo3gw==">CgMxLjAaHwoBMBIaChgICVIUChJ0YWJsZS44bDczdjV1bzJ3eGYyDmgudGt2czRnZ3FzbHdkMg5oLmxwaTY4a3lxZ3pxcTIOaC5xaDN6cTlic2owbzIyDmguODUxYjlydWkzdXozMg5oLnU5em14bTF5YW51djIOaC5uMGR0aHlhdHJhZ3QyDmguNDdpZGlyZ2sxdDcxMg5oLmxydXAwMmRtaHcxMzIOaC5pdzB6d3ZvMjQ2YnY4AHIhMWZybU1KZjdjTlNfSFRMM1hvejVJdmFYb0JzS19ONk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