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0" w:lineRule="auto"/>
        <w:rPr/>
      </w:pPr>
      <w:bookmarkStart w:colFirst="0" w:colLast="0" w:name="_j9mbixf0c591" w:id="0"/>
      <w:bookmarkEnd w:id="0"/>
      <w:r w:rsidDel="00000000" w:rsidR="00000000" w:rsidRPr="00000000">
        <w:rPr>
          <w:b w:val="1"/>
          <w:sz w:val="52"/>
          <w:szCs w:val="52"/>
          <w:rtl w:val="0"/>
        </w:rPr>
        <w:t xml:space="preserve">Testing </w:t>
      </w:r>
      <w:r w:rsidDel="00000000" w:rsidR="00000000" w:rsidRPr="00000000">
        <w:rPr>
          <w:b w:val="1"/>
          <w:sz w:val="52"/>
          <w:szCs w:val="52"/>
          <w:rtl w:val="0"/>
        </w:rPr>
        <w:t xml:space="preserve">WIS</w:t>
      </w:r>
      <w:r w:rsidDel="00000000" w:rsidR="00000000" w:rsidRPr="00000000">
        <w:rPr>
          <w:b w:val="1"/>
          <w:sz w:val="52"/>
          <w:szCs w:val="52"/>
          <w:rtl w:val="0"/>
        </w:rPr>
        <w:t xml:space="preserve"> report</w:t>
      </w:r>
      <w:r w:rsidDel="00000000" w:rsidR="00000000" w:rsidRPr="00000000">
        <w:rPr>
          <w:rtl w:val="0"/>
        </w:rPr>
      </w:r>
    </w:p>
    <w:p w:rsidR="00000000" w:rsidDel="00000000" w:rsidP="00000000" w:rsidRDefault="00000000" w:rsidRPr="00000000" w14:paraId="00000002">
      <w:pPr>
        <w:numPr>
          <w:ilvl w:val="0"/>
          <w:numId w:val="1"/>
        </w:numPr>
        <w:spacing w:after="0" w:afterAutospacing="0" w:before="240" w:line="360" w:lineRule="auto"/>
        <w:ind w:left="720" w:hanging="360"/>
        <w:jc w:val="both"/>
        <w:rPr>
          <w:sz w:val="24"/>
          <w:szCs w:val="24"/>
        </w:rPr>
      </w:pPr>
      <w:r w:rsidDel="00000000" w:rsidR="00000000" w:rsidRPr="00000000">
        <w:rPr>
          <w:sz w:val="24"/>
          <w:szCs w:val="24"/>
          <w:rtl w:val="0"/>
        </w:rPr>
        <w:t xml:space="preserve">Número de grupo: C2.060</w:t>
      </w:r>
    </w:p>
    <w:p w:rsidR="00000000" w:rsidDel="00000000" w:rsidP="00000000" w:rsidRDefault="00000000" w:rsidRPr="00000000" w14:paraId="00000003">
      <w:pPr>
        <w:numPr>
          <w:ilvl w:val="0"/>
          <w:numId w:val="1"/>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Repositorio: </w:t>
      </w:r>
      <w:hyperlink r:id="rId6">
        <w:r w:rsidDel="00000000" w:rsidR="00000000" w:rsidRPr="00000000">
          <w:rPr>
            <w:color w:val="1155cc"/>
            <w:sz w:val="24"/>
            <w:szCs w:val="24"/>
            <w:u w:val="single"/>
            <w:rtl w:val="0"/>
          </w:rPr>
          <w:t xml:space="preserve">https://github.com/DP2-C1-060/Acme-ANS-C2.git</w:t>
        </w:r>
      </w:hyperlink>
      <w:r w:rsidDel="00000000" w:rsidR="00000000" w:rsidRPr="00000000">
        <w:rPr>
          <w:sz w:val="24"/>
          <w:szCs w:val="24"/>
          <w:rtl w:val="0"/>
        </w:rPr>
        <w:t xml:space="preserve"> </w:t>
      </w:r>
    </w:p>
    <w:p w:rsidR="00000000" w:rsidDel="00000000" w:rsidP="00000000" w:rsidRDefault="00000000" w:rsidRPr="00000000" w14:paraId="00000004">
      <w:pPr>
        <w:numPr>
          <w:ilvl w:val="0"/>
          <w:numId w:val="1"/>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Miembros del grupo de trabajo:</w:t>
      </w:r>
    </w:p>
    <w:p w:rsidR="00000000" w:rsidDel="00000000" w:rsidP="00000000" w:rsidRDefault="00000000" w:rsidRPr="00000000" w14:paraId="00000005">
      <w:pPr>
        <w:numPr>
          <w:ilvl w:val="1"/>
          <w:numId w:val="1"/>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Nombre: Ivan Frutos Raigon, Correo: </w:t>
      </w:r>
      <w:hyperlink r:id="rId7">
        <w:r w:rsidDel="00000000" w:rsidR="00000000" w:rsidRPr="00000000">
          <w:rPr>
            <w:color w:val="1155cc"/>
            <w:sz w:val="24"/>
            <w:szCs w:val="24"/>
            <w:u w:val="single"/>
            <w:rtl w:val="0"/>
          </w:rPr>
          <w:t xml:space="preserve">ivafrurai@alum.us.es</w:t>
        </w:r>
      </w:hyperlink>
      <w:r w:rsidDel="00000000" w:rsidR="00000000" w:rsidRPr="00000000">
        <w:rPr>
          <w:sz w:val="24"/>
          <w:szCs w:val="24"/>
          <w:rtl w:val="0"/>
        </w:rPr>
        <w:t xml:space="preserve"> </w:t>
      </w:r>
    </w:p>
    <w:p w:rsidR="00000000" w:rsidDel="00000000" w:rsidP="00000000" w:rsidRDefault="00000000" w:rsidRPr="00000000" w14:paraId="00000006">
      <w:pPr>
        <w:numPr>
          <w:ilvl w:val="1"/>
          <w:numId w:val="1"/>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Nombre: Javier Muñoz Romero, Correo: </w:t>
      </w:r>
      <w:hyperlink r:id="rId8">
        <w:r w:rsidDel="00000000" w:rsidR="00000000" w:rsidRPr="00000000">
          <w:rPr>
            <w:color w:val="1155cc"/>
            <w:sz w:val="24"/>
            <w:szCs w:val="24"/>
            <w:u w:val="single"/>
            <w:rtl w:val="0"/>
          </w:rPr>
          <w:t xml:space="preserve">javmunrom@alum.us.es</w:t>
        </w:r>
      </w:hyperlink>
      <w:r w:rsidDel="00000000" w:rsidR="00000000" w:rsidRPr="00000000">
        <w:rPr>
          <w:sz w:val="24"/>
          <w:szCs w:val="24"/>
          <w:rtl w:val="0"/>
        </w:rPr>
        <w:t xml:space="preserve"> </w:t>
      </w:r>
    </w:p>
    <w:p w:rsidR="00000000" w:rsidDel="00000000" w:rsidP="00000000" w:rsidRDefault="00000000" w:rsidRPr="00000000" w14:paraId="00000007">
      <w:pPr>
        <w:numPr>
          <w:ilvl w:val="1"/>
          <w:numId w:val="1"/>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Nombre: Juan Nuñez Sanchez, Correo: </w:t>
      </w:r>
      <w:hyperlink r:id="rId9">
        <w:r w:rsidDel="00000000" w:rsidR="00000000" w:rsidRPr="00000000">
          <w:rPr>
            <w:color w:val="1155cc"/>
            <w:sz w:val="24"/>
            <w:szCs w:val="24"/>
            <w:u w:val="single"/>
            <w:rtl w:val="0"/>
          </w:rPr>
          <w:t xml:space="preserve">juanunsan2@alum.us.es</w:t>
        </w:r>
      </w:hyperlink>
      <w:r w:rsidDel="00000000" w:rsidR="00000000" w:rsidRPr="00000000">
        <w:rPr>
          <w:sz w:val="24"/>
          <w:szCs w:val="24"/>
          <w:rtl w:val="0"/>
        </w:rPr>
        <w:t xml:space="preserve"> </w:t>
      </w:r>
    </w:p>
    <w:p w:rsidR="00000000" w:rsidDel="00000000" w:rsidP="00000000" w:rsidRDefault="00000000" w:rsidRPr="00000000" w14:paraId="00000008">
      <w:pPr>
        <w:numPr>
          <w:ilvl w:val="1"/>
          <w:numId w:val="1"/>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Nombre: Sergio Manuel Conde Bajo, Correo: </w:t>
      </w:r>
      <w:hyperlink r:id="rId10">
        <w:r w:rsidDel="00000000" w:rsidR="00000000" w:rsidRPr="00000000">
          <w:rPr>
            <w:color w:val="1155cc"/>
            <w:sz w:val="24"/>
            <w:szCs w:val="24"/>
            <w:u w:val="single"/>
            <w:rtl w:val="0"/>
          </w:rPr>
          <w:t xml:space="preserve">serconbaj@alum.us.es</w:t>
        </w:r>
      </w:hyperlink>
      <w:r w:rsidDel="00000000" w:rsidR="00000000" w:rsidRPr="00000000">
        <w:rPr>
          <w:sz w:val="24"/>
          <w:szCs w:val="24"/>
          <w:rtl w:val="0"/>
        </w:rPr>
        <w:t xml:space="preserve"> </w:t>
      </w:r>
    </w:p>
    <w:p w:rsidR="00000000" w:rsidDel="00000000" w:rsidP="00000000" w:rsidRDefault="00000000" w:rsidRPr="00000000" w14:paraId="00000009">
      <w:pPr>
        <w:numPr>
          <w:ilvl w:val="1"/>
          <w:numId w:val="1"/>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Nombre: Nicolás Pérez Gómez, Correo: </w:t>
      </w:r>
      <w:hyperlink r:id="rId11">
        <w:r w:rsidDel="00000000" w:rsidR="00000000" w:rsidRPr="00000000">
          <w:rPr>
            <w:color w:val="1155cc"/>
            <w:sz w:val="24"/>
            <w:szCs w:val="24"/>
            <w:u w:val="single"/>
            <w:rtl w:val="0"/>
          </w:rPr>
          <w:t xml:space="preserve">nicpergom@alum.us.es</w:t>
        </w:r>
      </w:hyperlink>
      <w:r w:rsidDel="00000000" w:rsidR="00000000" w:rsidRPr="00000000">
        <w:rPr>
          <w:sz w:val="24"/>
          <w:szCs w:val="24"/>
          <w:rtl w:val="0"/>
        </w:rPr>
        <w:t xml:space="preserve"> </w:t>
      </w:r>
    </w:p>
    <w:p w:rsidR="00000000" w:rsidDel="00000000" w:rsidP="00000000" w:rsidRDefault="00000000" w:rsidRPr="00000000" w14:paraId="0000000A">
      <w:pPr>
        <w:numPr>
          <w:ilvl w:val="0"/>
          <w:numId w:val="1"/>
        </w:numPr>
        <w:spacing w:after="240" w:before="0" w:beforeAutospacing="0" w:line="360" w:lineRule="auto"/>
        <w:ind w:left="720" w:hanging="360"/>
        <w:jc w:val="both"/>
        <w:rPr>
          <w:sz w:val="24"/>
          <w:szCs w:val="24"/>
        </w:rPr>
      </w:pPr>
      <w:r w:rsidDel="00000000" w:rsidR="00000000" w:rsidRPr="00000000">
        <w:rPr>
          <w:sz w:val="24"/>
          <w:szCs w:val="24"/>
          <w:rtl w:val="0"/>
        </w:rPr>
        <w:t xml:space="preserve">Fecha: 20/02/2025</w:t>
      </w:r>
    </w:p>
    <w:p w:rsidR="00000000" w:rsidDel="00000000" w:rsidP="00000000" w:rsidRDefault="00000000" w:rsidRPr="00000000" w14:paraId="0000000B">
      <w:pPr>
        <w:rPr/>
      </w:pPr>
      <w:r w:rsidDel="00000000" w:rsidR="00000000" w:rsidRPr="00000000">
        <w:rPr>
          <w:rtl w:val="0"/>
        </w:rPr>
      </w:r>
    </w:p>
    <w:sdt>
      <w:sdtPr>
        <w:id w:val="-1727749735"/>
        <w:docPartObj>
          <w:docPartGallery w:val="Table of Contents"/>
          <w:docPartUnique w:val="1"/>
        </w:docPartObj>
      </w:sdtPr>
      <w:sdtContent>
        <w:p w:rsidR="00000000" w:rsidDel="00000000" w:rsidP="00000000" w:rsidRDefault="00000000" w:rsidRPr="00000000" w14:paraId="0000000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j9mbixf0c59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Architecture WIS report</w:t>
              <w:tab/>
              <w:t xml:space="preserve">1</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hjfboqs2jl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Resumen Ejecutivo</w:t>
              <w:tab/>
              <w:t xml:space="preserve">2</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qvcf01wb2n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Tabla de Revisiones</w:t>
              <w:tab/>
              <w:t xml:space="preserve">2</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r41fsvchhf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Introducción</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gxk8mx3n9g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Conocimiento previo sobre la arquitectura de un WIS</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3n1vfmdfy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Conclusión</w:t>
              <w:tab/>
              <w:t xml:space="preserve">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keepNext w:val="0"/>
        <w:keepLines w:val="0"/>
        <w:spacing w:after="80" w:lineRule="auto"/>
        <w:rPr>
          <w:b w:val="1"/>
          <w:sz w:val="34"/>
          <w:szCs w:val="34"/>
        </w:rPr>
      </w:pPr>
      <w:bookmarkStart w:colFirst="0" w:colLast="0" w:name="_6a52sg9if2kf" w:id="1"/>
      <w:bookmarkEnd w:id="1"/>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yhjfboqs2jlo" w:id="2"/>
      <w:bookmarkEnd w:id="2"/>
      <w:r w:rsidDel="00000000" w:rsidR="00000000" w:rsidRPr="00000000">
        <w:rPr>
          <w:b w:val="1"/>
          <w:sz w:val="34"/>
          <w:szCs w:val="34"/>
          <w:rtl w:val="0"/>
        </w:rPr>
        <w:t xml:space="preserve">1. Resumen Ejecutivo</w:t>
      </w:r>
    </w:p>
    <w:p w:rsidR="00000000" w:rsidDel="00000000" w:rsidP="00000000" w:rsidRDefault="00000000" w:rsidRPr="00000000" w14:paraId="00000015">
      <w:pPr>
        <w:spacing w:after="240" w:before="240" w:lineRule="auto"/>
        <w:jc w:val="both"/>
        <w:rPr/>
      </w:pPr>
      <w:r w:rsidDel="00000000" w:rsidR="00000000" w:rsidRPr="00000000">
        <w:rPr>
          <w:rtl w:val="0"/>
        </w:rPr>
        <w:t xml:space="preserve">Este informe describe nuestro conocimiento previo sobre las pruebas en un Web Information System (WIS) antes de comenzar la asignatura. Se presentan nuestras nociones iniciales sobre los distintos tipos de pruebas, metodologías y herramientas utilizadas. Además, se menciona nuestra experiencia en la aplicación de pruebas automatizadas, pruebas de carga y seguridad, lo que representa un área clave de aprendizaje en este curso.</w:t>
      </w:r>
      <w:r w:rsidDel="00000000" w:rsidR="00000000" w:rsidRPr="00000000">
        <w:rPr>
          <w:rtl w:val="0"/>
        </w:rPr>
      </w:r>
    </w:p>
    <w:p w:rsidR="00000000" w:rsidDel="00000000" w:rsidP="00000000" w:rsidRDefault="00000000" w:rsidRPr="00000000" w14:paraId="00000016">
      <w:pPr>
        <w:pStyle w:val="Heading2"/>
        <w:keepNext w:val="0"/>
        <w:keepLines w:val="0"/>
        <w:spacing w:after="80" w:lineRule="auto"/>
        <w:rPr>
          <w:b w:val="1"/>
          <w:sz w:val="34"/>
          <w:szCs w:val="34"/>
        </w:rPr>
      </w:pPr>
      <w:bookmarkStart w:colFirst="0" w:colLast="0" w:name="_vqvcf01wb2ny" w:id="3"/>
      <w:bookmarkEnd w:id="3"/>
      <w:r w:rsidDel="00000000" w:rsidR="00000000" w:rsidRPr="00000000">
        <w:rPr>
          <w:b w:val="1"/>
          <w:sz w:val="34"/>
          <w:szCs w:val="34"/>
          <w:rtl w:val="0"/>
        </w:rPr>
        <w:t xml:space="preserve">2. Tabla de Revisiones</w:t>
      </w:r>
    </w:p>
    <w:p w:rsidR="00000000" w:rsidDel="00000000" w:rsidP="00000000" w:rsidRDefault="00000000" w:rsidRPr="00000000" w14:paraId="00000017">
      <w:pPr>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3420"/>
        <w:gridCol w:w="3000"/>
        <w:tblGridChange w:id="0">
          <w:tblGrid>
            <w:gridCol w:w="2580"/>
            <w:gridCol w:w="3420"/>
            <w:gridCol w:w="3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jc w:val="center"/>
              <w:rPr/>
            </w:pPr>
            <w:r w:rsidDel="00000000" w:rsidR="00000000" w:rsidRPr="00000000">
              <w:rPr>
                <w:b w:val="1"/>
                <w:rtl w:val="0"/>
              </w:rPr>
              <w:t xml:space="preserve">Número de revisión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jc w:val="center"/>
              <w:rPr/>
            </w:pPr>
            <w:r w:rsidDel="00000000" w:rsidR="00000000" w:rsidRPr="00000000">
              <w:rPr>
                <w:b w:val="1"/>
                <w:rtl w:val="0"/>
              </w:rPr>
              <w:t xml:space="preserve">Fecha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after="240" w:before="240" w:lineRule="auto"/>
              <w:jc w:val="center"/>
              <w:rPr/>
            </w:pPr>
            <w:r w:rsidDel="00000000" w:rsidR="00000000" w:rsidRPr="00000000">
              <w:rPr>
                <w:b w:val="1"/>
                <w:rtl w:val="0"/>
              </w:rPr>
              <w:t xml:space="preserve">Descripción de la revisión</w:t>
            </w:r>
            <w:r w:rsidDel="00000000" w:rsidR="00000000" w:rsidRPr="00000000">
              <w:rPr>
                <w:rtl w:val="0"/>
              </w:rPr>
            </w:r>
          </w:p>
        </w:tc>
      </w:tr>
      <w:tr>
        <w:trPr>
          <w:cantSplit w:val="0"/>
          <w:trHeight w:val="70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after="240" w:befor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after="240" w:before="240" w:lineRule="auto"/>
              <w:rPr/>
            </w:pPr>
            <w:r w:rsidDel="00000000" w:rsidR="00000000" w:rsidRPr="00000000">
              <w:rPr>
                <w:rtl w:val="0"/>
              </w:rPr>
              <w:t xml:space="preserve">20/02/2025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rPr/>
            </w:pPr>
            <w:r w:rsidDel="00000000" w:rsidR="00000000" w:rsidRPr="00000000">
              <w:rPr>
                <w:rtl w:val="0"/>
              </w:rPr>
              <w:t xml:space="preserve">Versión inicial del documento</w:t>
            </w:r>
          </w:p>
        </w:tc>
      </w:tr>
      <w:tr>
        <w:trPr>
          <w:cantSplit w:val="0"/>
          <w:trHeight w:val="70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rPr/>
            </w:pPr>
            <w:r w:rsidDel="00000000" w:rsidR="00000000" w:rsidRPr="00000000">
              <w:rPr>
                <w:rtl w:val="0"/>
              </w:rPr>
              <w:t xml:space="preserve">01/07/2025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rPr/>
            </w:pPr>
            <w:r w:rsidDel="00000000" w:rsidR="00000000" w:rsidRPr="00000000">
              <w:rPr>
                <w:rtl w:val="0"/>
              </w:rPr>
              <w:t xml:space="preserve">Revision C2</w:t>
            </w:r>
          </w:p>
        </w:tc>
      </w:tr>
    </w:tbl>
    <w:p w:rsidR="00000000" w:rsidDel="00000000" w:rsidP="00000000" w:rsidRDefault="00000000" w:rsidRPr="00000000" w14:paraId="00000021">
      <w:pPr>
        <w:pStyle w:val="Heading2"/>
        <w:keepNext w:val="0"/>
        <w:keepLines w:val="0"/>
        <w:spacing w:after="80" w:lineRule="auto"/>
        <w:rPr>
          <w:b w:val="1"/>
          <w:sz w:val="34"/>
          <w:szCs w:val="34"/>
        </w:rPr>
      </w:pPr>
      <w:bookmarkStart w:colFirst="0" w:colLast="0" w:name="_ena5cdknlbqb" w:id="4"/>
      <w:bookmarkEnd w:id="4"/>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2"/>
        <w:keepNext w:val="0"/>
        <w:keepLines w:val="0"/>
        <w:spacing w:after="80" w:lineRule="auto"/>
        <w:rPr>
          <w:b w:val="1"/>
          <w:sz w:val="34"/>
          <w:szCs w:val="34"/>
        </w:rPr>
      </w:pPr>
      <w:bookmarkStart w:colFirst="0" w:colLast="0" w:name="_vr41fsvchhf5" w:id="5"/>
      <w:bookmarkEnd w:id="5"/>
      <w:r w:rsidDel="00000000" w:rsidR="00000000" w:rsidRPr="00000000">
        <w:rPr>
          <w:b w:val="1"/>
          <w:sz w:val="34"/>
          <w:szCs w:val="34"/>
          <w:rtl w:val="0"/>
        </w:rPr>
        <w:t xml:space="preserve">3. Introducción</w:t>
      </w:r>
    </w:p>
    <w:p w:rsidR="00000000" w:rsidDel="00000000" w:rsidP="00000000" w:rsidRDefault="00000000" w:rsidRPr="00000000" w14:paraId="00000023">
      <w:pPr>
        <w:spacing w:after="240" w:before="240" w:lineRule="auto"/>
        <w:jc w:val="both"/>
        <w:rPr/>
      </w:pPr>
      <w:r w:rsidDel="00000000" w:rsidR="00000000" w:rsidRPr="00000000">
        <w:rPr>
          <w:rtl w:val="0"/>
        </w:rPr>
        <w:t xml:space="preserve">Este informe tiene como objetivo detallar el conocimiento previo que teníamos acerca del proceso de testing en un Web Information System (WIS) antes de cursar esta asignatura. Se describirá nuestra comprensión inicial sobre los tipos de pruebas y herramientas utilizadas en este contexto.</w:t>
      </w:r>
      <w:r w:rsidDel="00000000" w:rsidR="00000000" w:rsidRPr="00000000">
        <w:rPr>
          <w:rtl w:val="0"/>
        </w:rPr>
      </w:r>
    </w:p>
    <w:p w:rsidR="00000000" w:rsidDel="00000000" w:rsidP="00000000" w:rsidRDefault="00000000" w:rsidRPr="00000000" w14:paraId="00000024">
      <w:pPr>
        <w:pStyle w:val="Heading2"/>
        <w:keepNext w:val="0"/>
        <w:keepLines w:val="0"/>
        <w:spacing w:after="80" w:lineRule="auto"/>
        <w:rPr>
          <w:b w:val="1"/>
          <w:sz w:val="34"/>
          <w:szCs w:val="34"/>
        </w:rPr>
      </w:pPr>
      <w:bookmarkStart w:colFirst="0" w:colLast="0" w:name="_fgxk8mx3n9gv" w:id="6"/>
      <w:bookmarkEnd w:id="6"/>
      <w:r w:rsidDel="00000000" w:rsidR="00000000" w:rsidRPr="00000000">
        <w:rPr>
          <w:b w:val="1"/>
          <w:sz w:val="34"/>
          <w:szCs w:val="34"/>
          <w:rtl w:val="0"/>
        </w:rPr>
        <w:t xml:space="preserve">4. Conocimiento previo sobre las pruebas en un WIS</w:t>
      </w:r>
    </w:p>
    <w:p w:rsidR="00000000" w:rsidDel="00000000" w:rsidP="00000000" w:rsidRDefault="00000000" w:rsidRPr="00000000" w14:paraId="00000025">
      <w:pPr>
        <w:rPr/>
      </w:pPr>
      <w:r w:rsidDel="00000000" w:rsidR="00000000" w:rsidRPr="00000000">
        <w:rPr>
          <w:rtl w:val="0"/>
        </w:rPr>
        <w:t xml:space="preserve">Antes de comenzar esta asignatura, teníamos una idea general de que las pruebas en un WIS son esenciales para garantizar su correcto funcionamiento y rendimiento, con cierta experiencia en otros proyectos. Conocíamos la existencia de pruebas funcionales y pruebas manuales básicas para verificar que una aplicación web responde como se espera. También herramientas como JUnit para pruebas unitarias en Java y Selenium para la automatización de pruebas en navegadores, aunque con no mucha experiencia práctica en su uso.</w:t>
      </w:r>
    </w:p>
    <w:p w:rsidR="00000000" w:rsidDel="00000000" w:rsidP="00000000" w:rsidRDefault="00000000" w:rsidRPr="00000000" w14:paraId="00000026">
      <w:pPr>
        <w:pStyle w:val="Heading2"/>
        <w:keepNext w:val="0"/>
        <w:keepLines w:val="0"/>
        <w:spacing w:after="80" w:lineRule="auto"/>
        <w:rPr>
          <w:b w:val="1"/>
          <w:sz w:val="34"/>
          <w:szCs w:val="34"/>
        </w:rPr>
      </w:pPr>
      <w:bookmarkStart w:colFirst="0" w:colLast="0" w:name="_33n1vfmdfy1" w:id="7"/>
      <w:bookmarkEnd w:id="7"/>
      <w:r w:rsidDel="00000000" w:rsidR="00000000" w:rsidRPr="00000000">
        <w:rPr>
          <w:b w:val="1"/>
          <w:sz w:val="34"/>
          <w:szCs w:val="34"/>
          <w:rtl w:val="0"/>
        </w:rPr>
        <w:t xml:space="preserve">5. Conclusión</w:t>
      </w:r>
    </w:p>
    <w:p w:rsidR="00000000" w:rsidDel="00000000" w:rsidP="00000000" w:rsidRDefault="00000000" w:rsidRPr="00000000" w14:paraId="00000027">
      <w:pPr>
        <w:rPr/>
      </w:pPr>
      <w:r w:rsidDel="00000000" w:rsidR="00000000" w:rsidRPr="00000000">
        <w:rPr>
          <w:rtl w:val="0"/>
        </w:rPr>
        <w:t xml:space="preserve">Nuestro conocimiento previo sobre las pruebas en un WIS era limitado, centrado en pruebas manuales básicas y con poca experiencia en herramientas avanzadas de automatización y análisis de rendimiento. A lo largo del curso, esperamos adquirir una comprensión más profunda de las diferentes estrategias de testing y su aplicación en entornos reales para mejorar la calidad y seguridad de los sistemas web.</w:t>
      </w:r>
    </w:p>
    <w:p w:rsidR="00000000" w:rsidDel="00000000" w:rsidP="00000000" w:rsidRDefault="00000000" w:rsidRPr="00000000" w14:paraId="00000028">
      <w:pPr>
        <w:pStyle w:val="Heading2"/>
        <w:keepNext w:val="0"/>
        <w:keepLines w:val="0"/>
        <w:spacing w:after="80" w:lineRule="auto"/>
        <w:rPr/>
      </w:pPr>
      <w:bookmarkStart w:colFirst="0" w:colLast="0" w:name="_vefpj1wpm5l8" w:id="8"/>
      <w:bookmarkEnd w:id="8"/>
      <w:r w:rsidDel="00000000" w:rsidR="00000000" w:rsidRPr="00000000">
        <w:rPr>
          <w:b w:val="1"/>
          <w:sz w:val="34"/>
          <w:szCs w:val="34"/>
          <w:rtl w:val="0"/>
        </w:rPr>
        <w:t xml:space="preserve">6. Bibliografía</w:t>
        <w:br w:type="textWrapping"/>
      </w:r>
      <w:r w:rsidDel="00000000" w:rsidR="00000000" w:rsidRPr="00000000">
        <w:rPr>
          <w:sz w:val="22"/>
          <w:szCs w:val="22"/>
          <w:rtl w:val="0"/>
        </w:rPr>
        <w:t xml:space="preserve">Intencionadamente en blanco.</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nicpergom@alum.us.es" TargetMode="External"/><Relationship Id="rId10" Type="http://schemas.openxmlformats.org/officeDocument/2006/relationships/hyperlink" Target="mailto:serconbaj@alum.us.es" TargetMode="External"/><Relationship Id="rId9" Type="http://schemas.openxmlformats.org/officeDocument/2006/relationships/hyperlink" Target="mailto:juanunsan2@alum.us.es" TargetMode="External"/><Relationship Id="rId5" Type="http://schemas.openxmlformats.org/officeDocument/2006/relationships/styles" Target="styles.xml"/><Relationship Id="rId6" Type="http://schemas.openxmlformats.org/officeDocument/2006/relationships/hyperlink" Target="https://github.com/DP2-C1-060/Acme-ANS-D01.git" TargetMode="External"/><Relationship Id="rId7" Type="http://schemas.openxmlformats.org/officeDocument/2006/relationships/hyperlink" Target="mailto:ivafrurai@alum.us.es" TargetMode="External"/><Relationship Id="rId8" Type="http://schemas.openxmlformats.org/officeDocument/2006/relationships/hyperlink" Target="mailto:javmunrom@alum.u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