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96892" w14:textId="77777777" w:rsidR="00AA1B62" w:rsidRDefault="00AA1B62" w:rsidP="00AA1B62">
      <w:pPr>
        <w:jc w:val="center"/>
        <w:rPr>
          <w:rFonts w:ascii="Times New Roman" w:hAnsi="Times New Roman" w:cs="Times New Roman"/>
          <w:sz w:val="72"/>
          <w:szCs w:val="72"/>
        </w:rPr>
      </w:pPr>
    </w:p>
    <w:p w14:paraId="4D9107CF" w14:textId="77777777" w:rsidR="00AA1B62" w:rsidRDefault="00AA1B62" w:rsidP="00AA1B62">
      <w:pPr>
        <w:jc w:val="center"/>
        <w:rPr>
          <w:rFonts w:ascii="Times New Roman" w:hAnsi="Times New Roman" w:cs="Times New Roman"/>
          <w:sz w:val="72"/>
          <w:szCs w:val="72"/>
        </w:rPr>
      </w:pPr>
    </w:p>
    <w:p w14:paraId="2D10EB1A" w14:textId="77777777" w:rsidR="00AA1B62" w:rsidRDefault="00AA1B62" w:rsidP="00AA1B62">
      <w:pPr>
        <w:jc w:val="center"/>
        <w:rPr>
          <w:rFonts w:ascii="Times New Roman" w:hAnsi="Times New Roman" w:cs="Times New Roman"/>
          <w:sz w:val="72"/>
          <w:szCs w:val="72"/>
        </w:rPr>
      </w:pPr>
    </w:p>
    <w:p w14:paraId="45356B29" w14:textId="4FE55C40" w:rsidR="009C083F" w:rsidRPr="00150295" w:rsidRDefault="00AA1B62" w:rsidP="00AA1B62">
      <w:pPr>
        <w:jc w:val="center"/>
        <w:rPr>
          <w:rFonts w:ascii="Times New Roman" w:hAnsi="Times New Roman" w:cs="Times New Roman"/>
          <w:sz w:val="72"/>
          <w:szCs w:val="72"/>
          <w:lang w:val="en-US"/>
        </w:rPr>
      </w:pPr>
      <w:r w:rsidRPr="00150295">
        <w:rPr>
          <w:rFonts w:ascii="Times New Roman" w:hAnsi="Times New Roman" w:cs="Times New Roman"/>
          <w:sz w:val="72"/>
          <w:szCs w:val="72"/>
          <w:lang w:val="en-US"/>
        </w:rPr>
        <w:t>CHARTERING REPORT</w:t>
      </w:r>
    </w:p>
    <w:p w14:paraId="2592EE56" w14:textId="77777777" w:rsidR="00EF5C98" w:rsidRPr="00150295" w:rsidRDefault="00EF5C98" w:rsidP="00AA1B62">
      <w:pPr>
        <w:jc w:val="center"/>
        <w:rPr>
          <w:rFonts w:ascii="Times New Roman" w:hAnsi="Times New Roman" w:cs="Times New Roman"/>
          <w:sz w:val="72"/>
          <w:szCs w:val="72"/>
          <w:lang w:val="en-US"/>
        </w:rPr>
      </w:pPr>
    </w:p>
    <w:p w14:paraId="1FE4787D" w14:textId="3A1454A7" w:rsidR="00AA1B62" w:rsidRPr="00150295" w:rsidRDefault="00AA1B62" w:rsidP="00AA1B62">
      <w:pPr>
        <w:jc w:val="center"/>
        <w:rPr>
          <w:rFonts w:ascii="Times New Roman" w:hAnsi="Times New Roman" w:cs="Times New Roman"/>
          <w:sz w:val="72"/>
          <w:szCs w:val="72"/>
          <w:lang w:val="en-US"/>
        </w:rPr>
      </w:pPr>
      <w:r w:rsidRPr="00150295">
        <w:rPr>
          <w:rFonts w:ascii="Times New Roman" w:hAnsi="Times New Roman" w:cs="Times New Roman"/>
          <w:sz w:val="72"/>
          <w:szCs w:val="72"/>
          <w:lang w:val="en-US"/>
        </w:rPr>
        <w:t>Acme Starters</w:t>
      </w:r>
    </w:p>
    <w:p w14:paraId="61EA617A" w14:textId="720C1415" w:rsidR="00AA1B62" w:rsidRPr="00150295" w:rsidRDefault="00AA1B62" w:rsidP="00AA1B62">
      <w:pPr>
        <w:jc w:val="center"/>
        <w:rPr>
          <w:rFonts w:ascii="Times New Roman" w:hAnsi="Times New Roman" w:cs="Times New Roman"/>
          <w:sz w:val="44"/>
          <w:szCs w:val="44"/>
          <w:lang w:val="en-US"/>
        </w:rPr>
      </w:pPr>
      <w:r w:rsidRPr="00150295">
        <w:rPr>
          <w:rFonts w:ascii="Times New Roman" w:hAnsi="Times New Roman" w:cs="Times New Roman"/>
          <w:sz w:val="44"/>
          <w:szCs w:val="44"/>
          <w:lang w:val="en-US"/>
        </w:rPr>
        <w:t>G050</w:t>
      </w:r>
    </w:p>
    <w:p w14:paraId="3BF2A78C" w14:textId="77777777" w:rsidR="00AA1B62" w:rsidRPr="00150295" w:rsidRDefault="00AA1B62" w:rsidP="00AA1B62">
      <w:pPr>
        <w:jc w:val="center"/>
        <w:rPr>
          <w:rFonts w:ascii="Times New Roman" w:hAnsi="Times New Roman" w:cs="Times New Roman"/>
          <w:sz w:val="44"/>
          <w:szCs w:val="44"/>
          <w:lang w:val="en-US"/>
        </w:rPr>
      </w:pPr>
    </w:p>
    <w:p w14:paraId="4B6F0B10" w14:textId="77777777" w:rsidR="00AA1B62" w:rsidRPr="00150295" w:rsidRDefault="00AA1B62" w:rsidP="00AA1B62">
      <w:pPr>
        <w:jc w:val="center"/>
        <w:rPr>
          <w:rFonts w:ascii="Times New Roman" w:hAnsi="Times New Roman" w:cs="Times New Roman"/>
          <w:sz w:val="44"/>
          <w:szCs w:val="44"/>
          <w:lang w:val="en-US"/>
        </w:rPr>
      </w:pPr>
    </w:p>
    <w:p w14:paraId="1C166CD4" w14:textId="77777777" w:rsidR="00AA1B62" w:rsidRPr="00150295" w:rsidRDefault="00AA1B62" w:rsidP="00AA1B62">
      <w:pPr>
        <w:jc w:val="center"/>
        <w:rPr>
          <w:rFonts w:ascii="Times New Roman" w:hAnsi="Times New Roman" w:cs="Times New Roman"/>
          <w:sz w:val="44"/>
          <w:szCs w:val="44"/>
          <w:lang w:val="en-US"/>
        </w:rPr>
      </w:pPr>
    </w:p>
    <w:p w14:paraId="439095E5" w14:textId="77777777" w:rsidR="00AA1B62" w:rsidRPr="00150295" w:rsidRDefault="00AA1B62" w:rsidP="00AA1B62">
      <w:pPr>
        <w:jc w:val="center"/>
        <w:rPr>
          <w:rFonts w:ascii="Times New Roman" w:hAnsi="Times New Roman" w:cs="Times New Roman"/>
          <w:sz w:val="44"/>
          <w:szCs w:val="44"/>
          <w:lang w:val="en-US"/>
        </w:rPr>
      </w:pPr>
    </w:p>
    <w:p w14:paraId="6F5DF47E" w14:textId="77777777" w:rsidR="00AA1B62" w:rsidRPr="00150295" w:rsidRDefault="00AA1B62" w:rsidP="00AA1B62">
      <w:pPr>
        <w:jc w:val="center"/>
        <w:rPr>
          <w:rFonts w:ascii="Times New Roman" w:hAnsi="Times New Roman" w:cs="Times New Roman"/>
          <w:sz w:val="44"/>
          <w:szCs w:val="44"/>
          <w:lang w:val="en-US"/>
        </w:rPr>
      </w:pPr>
    </w:p>
    <w:p w14:paraId="732373AF" w14:textId="77777777" w:rsidR="00AA1B62" w:rsidRPr="00150295" w:rsidRDefault="00AA1B62" w:rsidP="00AA1B62">
      <w:pPr>
        <w:jc w:val="center"/>
        <w:rPr>
          <w:rFonts w:ascii="Times New Roman" w:hAnsi="Times New Roman" w:cs="Times New Roman"/>
          <w:sz w:val="44"/>
          <w:szCs w:val="44"/>
          <w:lang w:val="en-US"/>
        </w:rPr>
      </w:pPr>
    </w:p>
    <w:p w14:paraId="26979257" w14:textId="03D5826B" w:rsidR="00AA1B62" w:rsidRPr="00150295" w:rsidRDefault="00AA1B62" w:rsidP="00AA1B62">
      <w:pPr>
        <w:jc w:val="right"/>
        <w:rPr>
          <w:rFonts w:ascii="Times New Roman" w:hAnsi="Times New Roman" w:cs="Times New Roman"/>
          <w:sz w:val="24"/>
          <w:szCs w:val="24"/>
          <w:lang w:val="en-US"/>
        </w:rPr>
      </w:pPr>
      <w:proofErr w:type="spellStart"/>
      <w:r w:rsidRPr="00150295">
        <w:rPr>
          <w:rFonts w:ascii="Times New Roman" w:hAnsi="Times New Roman" w:cs="Times New Roman"/>
          <w:sz w:val="24"/>
          <w:szCs w:val="24"/>
          <w:lang w:val="en-US"/>
        </w:rPr>
        <w:t>Miembros</w:t>
      </w:r>
      <w:proofErr w:type="spellEnd"/>
      <w:r w:rsidRPr="00150295">
        <w:rPr>
          <w:rFonts w:ascii="Times New Roman" w:hAnsi="Times New Roman" w:cs="Times New Roman"/>
          <w:sz w:val="24"/>
          <w:szCs w:val="24"/>
          <w:lang w:val="en-US"/>
        </w:rPr>
        <w:t>:</w:t>
      </w:r>
    </w:p>
    <w:p w14:paraId="5B6E363A" w14:textId="28DBB933" w:rsidR="00AA1B62" w:rsidRPr="00820BFF" w:rsidRDefault="00AA1B62" w:rsidP="00AA1B62">
      <w:pPr>
        <w:jc w:val="right"/>
        <w:rPr>
          <w:rFonts w:ascii="Times New Roman" w:hAnsi="Times New Roman" w:cs="Times New Roman"/>
          <w:sz w:val="24"/>
          <w:szCs w:val="24"/>
        </w:rPr>
      </w:pPr>
      <w:r w:rsidRPr="00820BFF">
        <w:rPr>
          <w:rFonts w:ascii="Times New Roman" w:hAnsi="Times New Roman" w:cs="Times New Roman"/>
          <w:sz w:val="24"/>
          <w:szCs w:val="24"/>
        </w:rPr>
        <w:t>Rafael Segura Gómez</w:t>
      </w:r>
      <w:r w:rsidR="00C02596" w:rsidRPr="00820BFF">
        <w:rPr>
          <w:rFonts w:ascii="Times New Roman" w:hAnsi="Times New Roman" w:cs="Times New Roman"/>
          <w:sz w:val="24"/>
          <w:szCs w:val="24"/>
        </w:rPr>
        <w:t xml:space="preserve"> – Student#2 - Mánager</w:t>
      </w:r>
    </w:p>
    <w:p w14:paraId="57AEEF53" w14:textId="250F8602" w:rsidR="00AA1B62" w:rsidRDefault="00AA1B62" w:rsidP="00AA1B62">
      <w:pPr>
        <w:jc w:val="right"/>
        <w:rPr>
          <w:rFonts w:ascii="Times New Roman" w:hAnsi="Times New Roman" w:cs="Times New Roman"/>
          <w:sz w:val="28"/>
          <w:szCs w:val="28"/>
        </w:rPr>
      </w:pPr>
      <w:r w:rsidRPr="00820BFF">
        <w:rPr>
          <w:rFonts w:ascii="Times New Roman" w:hAnsi="Times New Roman" w:cs="Times New Roman"/>
          <w:sz w:val="24"/>
          <w:szCs w:val="24"/>
        </w:rPr>
        <w:t>Nerea Jiménez Adorna</w:t>
      </w:r>
      <w:r w:rsidR="00C02596" w:rsidRPr="00820BFF">
        <w:rPr>
          <w:rFonts w:ascii="Times New Roman" w:hAnsi="Times New Roman" w:cs="Times New Roman"/>
          <w:sz w:val="24"/>
          <w:szCs w:val="24"/>
        </w:rPr>
        <w:t xml:space="preserve"> – Student#1</w:t>
      </w:r>
    </w:p>
    <w:p w14:paraId="3DC42E3F" w14:textId="64409129" w:rsidR="00AA1B62" w:rsidRDefault="0086658B" w:rsidP="00AA1B62">
      <w:pPr>
        <w:jc w:val="right"/>
        <w:rPr>
          <w:rFonts w:ascii="Times New Roman" w:hAnsi="Times New Roman" w:cs="Times New Roman"/>
          <w:sz w:val="24"/>
          <w:szCs w:val="24"/>
        </w:rPr>
      </w:pPr>
      <w:r w:rsidRPr="0086658B">
        <w:rPr>
          <w:rFonts w:ascii="Times New Roman" w:hAnsi="Times New Roman" w:cs="Times New Roman"/>
          <w:sz w:val="24"/>
          <w:szCs w:val="24"/>
        </w:rPr>
        <w:t>José</w:t>
      </w:r>
      <w:r>
        <w:rPr>
          <w:rFonts w:ascii="Times New Roman" w:hAnsi="Times New Roman" w:cs="Times New Roman"/>
          <w:sz w:val="24"/>
          <w:szCs w:val="24"/>
        </w:rPr>
        <w:t xml:space="preserve"> Manuel Moreno Guerrero – Student#3</w:t>
      </w:r>
    </w:p>
    <w:p w14:paraId="1DC4CE3F" w14:textId="7D439A9A" w:rsidR="00AF4269" w:rsidRPr="0086658B" w:rsidRDefault="00AF4269" w:rsidP="00AA1B62">
      <w:pPr>
        <w:jc w:val="right"/>
        <w:rPr>
          <w:rFonts w:ascii="Times New Roman" w:hAnsi="Times New Roman" w:cs="Times New Roman"/>
          <w:sz w:val="24"/>
          <w:szCs w:val="24"/>
          <w:u w:val="single"/>
        </w:rPr>
      </w:pPr>
      <w:r>
        <w:rPr>
          <w:rFonts w:ascii="Times New Roman" w:hAnsi="Times New Roman" w:cs="Times New Roman"/>
          <w:sz w:val="24"/>
          <w:szCs w:val="24"/>
        </w:rPr>
        <w:t>Álvaro Carrera Bernal – Student#5</w:t>
      </w:r>
    </w:p>
    <w:p w14:paraId="68610F8F" w14:textId="77777777" w:rsidR="00AA1B62" w:rsidRDefault="00AA1B62" w:rsidP="00AA1B62">
      <w:pPr>
        <w:jc w:val="right"/>
        <w:rPr>
          <w:rFonts w:ascii="Times New Roman" w:hAnsi="Times New Roman" w:cs="Times New Roman"/>
          <w:sz w:val="28"/>
          <w:szCs w:val="28"/>
        </w:rPr>
      </w:pPr>
    </w:p>
    <w:p w14:paraId="5DD7A1DE" w14:textId="77777777" w:rsidR="00AA1B62" w:rsidRDefault="00AA1B62" w:rsidP="00AA1B62">
      <w:pPr>
        <w:jc w:val="right"/>
        <w:rPr>
          <w:rFonts w:ascii="Times New Roman" w:hAnsi="Times New Roman" w:cs="Times New Roman"/>
          <w:sz w:val="28"/>
          <w:szCs w:val="28"/>
        </w:rPr>
      </w:pPr>
    </w:p>
    <w:sdt>
      <w:sdtPr>
        <w:rPr>
          <w:rFonts w:asciiTheme="minorHAnsi" w:eastAsiaTheme="minorHAnsi" w:hAnsiTheme="minorHAnsi" w:cstheme="minorBidi"/>
          <w:color w:val="auto"/>
          <w:kern w:val="2"/>
          <w:sz w:val="22"/>
          <w:szCs w:val="22"/>
          <w:lang w:eastAsia="en-US"/>
          <w14:ligatures w14:val="standardContextual"/>
        </w:rPr>
        <w:id w:val="-1863814302"/>
        <w:docPartObj>
          <w:docPartGallery w:val="Table of Contents"/>
          <w:docPartUnique/>
        </w:docPartObj>
      </w:sdtPr>
      <w:sdtEndPr>
        <w:rPr>
          <w:b/>
          <w:bCs/>
        </w:rPr>
      </w:sdtEndPr>
      <w:sdtContent>
        <w:p w14:paraId="56963681" w14:textId="17DE5BCD" w:rsidR="00AA1B62" w:rsidRDefault="00AA1B62">
          <w:pPr>
            <w:pStyle w:val="TtuloTDC"/>
          </w:pPr>
          <w:r>
            <w:t>Contenido</w:t>
          </w:r>
        </w:p>
        <w:p w14:paraId="06634132" w14:textId="195CF5CD" w:rsidR="00820BFF" w:rsidRDefault="00AA1B62">
          <w:pPr>
            <w:pStyle w:val="TDC1"/>
            <w:tabs>
              <w:tab w:val="left" w:pos="480"/>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1982962" w:history="1">
            <w:r w:rsidR="00820BFF" w:rsidRPr="00C757BD">
              <w:rPr>
                <w:rStyle w:val="Hipervnculo"/>
                <w:noProof/>
              </w:rPr>
              <w:t>1.</w:t>
            </w:r>
            <w:r w:rsidR="00820BFF">
              <w:rPr>
                <w:rFonts w:eastAsiaTheme="minorEastAsia"/>
                <w:noProof/>
                <w:sz w:val="24"/>
                <w:szCs w:val="24"/>
                <w:lang w:eastAsia="es-ES"/>
              </w:rPr>
              <w:tab/>
            </w:r>
            <w:r w:rsidR="00820BFF" w:rsidRPr="00C757BD">
              <w:rPr>
                <w:rStyle w:val="Hipervnculo"/>
                <w:noProof/>
              </w:rPr>
              <w:t>Resumen ejecutivo</w:t>
            </w:r>
            <w:r w:rsidR="00820BFF">
              <w:rPr>
                <w:noProof/>
                <w:webHidden/>
              </w:rPr>
              <w:tab/>
            </w:r>
            <w:r w:rsidR="00820BFF">
              <w:rPr>
                <w:noProof/>
                <w:webHidden/>
              </w:rPr>
              <w:fldChar w:fldCharType="begin"/>
            </w:r>
            <w:r w:rsidR="00820BFF">
              <w:rPr>
                <w:noProof/>
                <w:webHidden/>
              </w:rPr>
              <w:instrText xml:space="preserve"> PAGEREF _Toc221982962 \h </w:instrText>
            </w:r>
            <w:r w:rsidR="00820BFF">
              <w:rPr>
                <w:noProof/>
                <w:webHidden/>
              </w:rPr>
            </w:r>
            <w:r w:rsidR="00820BFF">
              <w:rPr>
                <w:noProof/>
                <w:webHidden/>
              </w:rPr>
              <w:fldChar w:fldCharType="separate"/>
            </w:r>
            <w:r w:rsidR="00820BFF">
              <w:rPr>
                <w:noProof/>
                <w:webHidden/>
              </w:rPr>
              <w:t>3</w:t>
            </w:r>
            <w:r w:rsidR="00820BFF">
              <w:rPr>
                <w:noProof/>
                <w:webHidden/>
              </w:rPr>
              <w:fldChar w:fldCharType="end"/>
            </w:r>
          </w:hyperlink>
        </w:p>
        <w:p w14:paraId="28C8C055" w14:textId="43BE4D90" w:rsidR="00820BFF" w:rsidRDefault="00820BFF">
          <w:pPr>
            <w:pStyle w:val="TDC1"/>
            <w:tabs>
              <w:tab w:val="left" w:pos="480"/>
              <w:tab w:val="right" w:leader="dot" w:pos="8494"/>
            </w:tabs>
            <w:rPr>
              <w:rFonts w:eastAsiaTheme="minorEastAsia"/>
              <w:noProof/>
              <w:sz w:val="24"/>
              <w:szCs w:val="24"/>
              <w:lang w:eastAsia="es-ES"/>
            </w:rPr>
          </w:pPr>
          <w:hyperlink w:anchor="_Toc221982963" w:history="1">
            <w:r w:rsidRPr="00C757BD">
              <w:rPr>
                <w:rStyle w:val="Hipervnculo"/>
                <w:noProof/>
              </w:rPr>
              <w:t>2.</w:t>
            </w:r>
            <w:r>
              <w:rPr>
                <w:rFonts w:eastAsiaTheme="minorEastAsia"/>
                <w:noProof/>
                <w:sz w:val="24"/>
                <w:szCs w:val="24"/>
                <w:lang w:eastAsia="es-ES"/>
              </w:rPr>
              <w:tab/>
            </w:r>
            <w:r w:rsidRPr="00C757BD">
              <w:rPr>
                <w:rStyle w:val="Hipervnculo"/>
                <w:noProof/>
              </w:rPr>
              <w:t>Historial de versiones.</w:t>
            </w:r>
            <w:r>
              <w:rPr>
                <w:noProof/>
                <w:webHidden/>
              </w:rPr>
              <w:tab/>
            </w:r>
            <w:r>
              <w:rPr>
                <w:noProof/>
                <w:webHidden/>
              </w:rPr>
              <w:fldChar w:fldCharType="begin"/>
            </w:r>
            <w:r>
              <w:rPr>
                <w:noProof/>
                <w:webHidden/>
              </w:rPr>
              <w:instrText xml:space="preserve"> PAGEREF _Toc221982963 \h </w:instrText>
            </w:r>
            <w:r>
              <w:rPr>
                <w:noProof/>
                <w:webHidden/>
              </w:rPr>
            </w:r>
            <w:r>
              <w:rPr>
                <w:noProof/>
                <w:webHidden/>
              </w:rPr>
              <w:fldChar w:fldCharType="separate"/>
            </w:r>
            <w:r>
              <w:rPr>
                <w:noProof/>
                <w:webHidden/>
              </w:rPr>
              <w:t>3</w:t>
            </w:r>
            <w:r>
              <w:rPr>
                <w:noProof/>
                <w:webHidden/>
              </w:rPr>
              <w:fldChar w:fldCharType="end"/>
            </w:r>
          </w:hyperlink>
        </w:p>
        <w:p w14:paraId="388733F4" w14:textId="36FF2FCA" w:rsidR="00820BFF" w:rsidRDefault="00820BFF">
          <w:pPr>
            <w:pStyle w:val="TDC1"/>
            <w:tabs>
              <w:tab w:val="left" w:pos="480"/>
              <w:tab w:val="right" w:leader="dot" w:pos="8494"/>
            </w:tabs>
            <w:rPr>
              <w:rFonts w:eastAsiaTheme="minorEastAsia"/>
              <w:noProof/>
              <w:sz w:val="24"/>
              <w:szCs w:val="24"/>
              <w:lang w:eastAsia="es-ES"/>
            </w:rPr>
          </w:pPr>
          <w:hyperlink w:anchor="_Toc221982964" w:history="1">
            <w:r w:rsidRPr="00C757BD">
              <w:rPr>
                <w:rStyle w:val="Hipervnculo"/>
                <w:noProof/>
              </w:rPr>
              <w:t>3.</w:t>
            </w:r>
            <w:r>
              <w:rPr>
                <w:rFonts w:eastAsiaTheme="minorEastAsia"/>
                <w:noProof/>
                <w:sz w:val="24"/>
                <w:szCs w:val="24"/>
                <w:lang w:eastAsia="es-ES"/>
              </w:rPr>
              <w:tab/>
            </w:r>
            <w:r w:rsidRPr="00C757BD">
              <w:rPr>
                <w:rStyle w:val="Hipervnculo"/>
                <w:noProof/>
              </w:rPr>
              <w:t>Introducción</w:t>
            </w:r>
            <w:r>
              <w:rPr>
                <w:noProof/>
                <w:webHidden/>
              </w:rPr>
              <w:tab/>
            </w:r>
            <w:r>
              <w:rPr>
                <w:noProof/>
                <w:webHidden/>
              </w:rPr>
              <w:fldChar w:fldCharType="begin"/>
            </w:r>
            <w:r>
              <w:rPr>
                <w:noProof/>
                <w:webHidden/>
              </w:rPr>
              <w:instrText xml:space="preserve"> PAGEREF _Toc221982964 \h </w:instrText>
            </w:r>
            <w:r>
              <w:rPr>
                <w:noProof/>
                <w:webHidden/>
              </w:rPr>
            </w:r>
            <w:r>
              <w:rPr>
                <w:noProof/>
                <w:webHidden/>
              </w:rPr>
              <w:fldChar w:fldCharType="separate"/>
            </w:r>
            <w:r>
              <w:rPr>
                <w:noProof/>
                <w:webHidden/>
              </w:rPr>
              <w:t>3</w:t>
            </w:r>
            <w:r>
              <w:rPr>
                <w:noProof/>
                <w:webHidden/>
              </w:rPr>
              <w:fldChar w:fldCharType="end"/>
            </w:r>
          </w:hyperlink>
        </w:p>
        <w:p w14:paraId="35E0DE86" w14:textId="02382B1D" w:rsidR="00820BFF" w:rsidRDefault="00820BFF">
          <w:pPr>
            <w:pStyle w:val="TDC1"/>
            <w:tabs>
              <w:tab w:val="left" w:pos="480"/>
              <w:tab w:val="right" w:leader="dot" w:pos="8494"/>
            </w:tabs>
            <w:rPr>
              <w:rFonts w:eastAsiaTheme="minorEastAsia"/>
              <w:noProof/>
              <w:sz w:val="24"/>
              <w:szCs w:val="24"/>
              <w:lang w:eastAsia="es-ES"/>
            </w:rPr>
          </w:pPr>
          <w:hyperlink w:anchor="_Toc221982965" w:history="1">
            <w:r w:rsidRPr="00C757BD">
              <w:rPr>
                <w:rStyle w:val="Hipervnculo"/>
                <w:noProof/>
              </w:rPr>
              <w:t>4.</w:t>
            </w:r>
            <w:r>
              <w:rPr>
                <w:rFonts w:eastAsiaTheme="minorEastAsia"/>
                <w:noProof/>
                <w:sz w:val="24"/>
                <w:szCs w:val="24"/>
                <w:lang w:eastAsia="es-ES"/>
              </w:rPr>
              <w:tab/>
            </w:r>
            <w:r w:rsidRPr="00C757BD">
              <w:rPr>
                <w:rStyle w:val="Hipervnculo"/>
                <w:noProof/>
              </w:rPr>
              <w:t>Constitución y compromiso</w:t>
            </w:r>
            <w:r>
              <w:rPr>
                <w:noProof/>
                <w:webHidden/>
              </w:rPr>
              <w:tab/>
            </w:r>
            <w:r>
              <w:rPr>
                <w:noProof/>
                <w:webHidden/>
              </w:rPr>
              <w:fldChar w:fldCharType="begin"/>
            </w:r>
            <w:r>
              <w:rPr>
                <w:noProof/>
                <w:webHidden/>
              </w:rPr>
              <w:instrText xml:space="preserve"> PAGEREF _Toc221982965 \h </w:instrText>
            </w:r>
            <w:r>
              <w:rPr>
                <w:noProof/>
                <w:webHidden/>
              </w:rPr>
            </w:r>
            <w:r>
              <w:rPr>
                <w:noProof/>
                <w:webHidden/>
              </w:rPr>
              <w:fldChar w:fldCharType="separate"/>
            </w:r>
            <w:r>
              <w:rPr>
                <w:noProof/>
                <w:webHidden/>
              </w:rPr>
              <w:t>3</w:t>
            </w:r>
            <w:r>
              <w:rPr>
                <w:noProof/>
                <w:webHidden/>
              </w:rPr>
              <w:fldChar w:fldCharType="end"/>
            </w:r>
          </w:hyperlink>
        </w:p>
        <w:p w14:paraId="0EC58E14" w14:textId="3FFF84DF" w:rsidR="00820BFF" w:rsidRDefault="00820BFF">
          <w:pPr>
            <w:pStyle w:val="TDC2"/>
            <w:tabs>
              <w:tab w:val="left" w:pos="960"/>
              <w:tab w:val="right" w:leader="dot" w:pos="8494"/>
            </w:tabs>
            <w:rPr>
              <w:noProof/>
            </w:rPr>
          </w:pPr>
          <w:hyperlink w:anchor="_Toc221982966" w:history="1">
            <w:r w:rsidRPr="00C757BD">
              <w:rPr>
                <w:rStyle w:val="Hipervnculo"/>
                <w:noProof/>
              </w:rPr>
              <w:t>4.1.</w:t>
            </w:r>
            <w:r>
              <w:rPr>
                <w:noProof/>
              </w:rPr>
              <w:tab/>
            </w:r>
            <w:r w:rsidRPr="00C757BD">
              <w:rPr>
                <w:rStyle w:val="Hipervnculo"/>
                <w:noProof/>
              </w:rPr>
              <w:t>Proceso de reclutamiento</w:t>
            </w:r>
            <w:r>
              <w:rPr>
                <w:noProof/>
                <w:webHidden/>
              </w:rPr>
              <w:tab/>
            </w:r>
            <w:r>
              <w:rPr>
                <w:noProof/>
                <w:webHidden/>
              </w:rPr>
              <w:fldChar w:fldCharType="begin"/>
            </w:r>
            <w:r>
              <w:rPr>
                <w:noProof/>
                <w:webHidden/>
              </w:rPr>
              <w:instrText xml:space="preserve"> PAGEREF _Toc221982966 \h </w:instrText>
            </w:r>
            <w:r>
              <w:rPr>
                <w:noProof/>
                <w:webHidden/>
              </w:rPr>
            </w:r>
            <w:r>
              <w:rPr>
                <w:noProof/>
                <w:webHidden/>
              </w:rPr>
              <w:fldChar w:fldCharType="separate"/>
            </w:r>
            <w:r>
              <w:rPr>
                <w:noProof/>
                <w:webHidden/>
              </w:rPr>
              <w:t>3</w:t>
            </w:r>
            <w:r>
              <w:rPr>
                <w:noProof/>
                <w:webHidden/>
              </w:rPr>
              <w:fldChar w:fldCharType="end"/>
            </w:r>
          </w:hyperlink>
        </w:p>
        <w:p w14:paraId="4BE84F1C" w14:textId="39A82F0C" w:rsidR="00820BFF" w:rsidRDefault="00820BFF">
          <w:pPr>
            <w:pStyle w:val="TDC2"/>
            <w:tabs>
              <w:tab w:val="left" w:pos="960"/>
              <w:tab w:val="right" w:leader="dot" w:pos="8494"/>
            </w:tabs>
            <w:rPr>
              <w:noProof/>
            </w:rPr>
          </w:pPr>
          <w:hyperlink w:anchor="_Toc221982967" w:history="1">
            <w:r w:rsidRPr="00C757BD">
              <w:rPr>
                <w:rStyle w:val="Hipervnculo"/>
                <w:noProof/>
              </w:rPr>
              <w:t>4.2.</w:t>
            </w:r>
            <w:r>
              <w:rPr>
                <w:noProof/>
              </w:rPr>
              <w:tab/>
            </w:r>
            <w:r w:rsidRPr="00C757BD">
              <w:rPr>
                <w:rStyle w:val="Hipervnculo"/>
                <w:noProof/>
              </w:rPr>
              <w:t>Declaración de compromiso</w:t>
            </w:r>
            <w:r>
              <w:rPr>
                <w:noProof/>
                <w:webHidden/>
              </w:rPr>
              <w:tab/>
            </w:r>
            <w:r>
              <w:rPr>
                <w:noProof/>
                <w:webHidden/>
              </w:rPr>
              <w:fldChar w:fldCharType="begin"/>
            </w:r>
            <w:r>
              <w:rPr>
                <w:noProof/>
                <w:webHidden/>
              </w:rPr>
              <w:instrText xml:space="preserve"> PAGEREF _Toc221982967 \h </w:instrText>
            </w:r>
            <w:r>
              <w:rPr>
                <w:noProof/>
                <w:webHidden/>
              </w:rPr>
            </w:r>
            <w:r>
              <w:rPr>
                <w:noProof/>
                <w:webHidden/>
              </w:rPr>
              <w:fldChar w:fldCharType="separate"/>
            </w:r>
            <w:r>
              <w:rPr>
                <w:noProof/>
                <w:webHidden/>
              </w:rPr>
              <w:t>4</w:t>
            </w:r>
            <w:r>
              <w:rPr>
                <w:noProof/>
                <w:webHidden/>
              </w:rPr>
              <w:fldChar w:fldCharType="end"/>
            </w:r>
          </w:hyperlink>
        </w:p>
        <w:p w14:paraId="2A2FC7B4" w14:textId="1DADC0FC" w:rsidR="00820BFF" w:rsidRDefault="00820BFF">
          <w:pPr>
            <w:pStyle w:val="TDC1"/>
            <w:tabs>
              <w:tab w:val="left" w:pos="480"/>
              <w:tab w:val="right" w:leader="dot" w:pos="8494"/>
            </w:tabs>
            <w:rPr>
              <w:rFonts w:eastAsiaTheme="minorEastAsia"/>
              <w:noProof/>
              <w:sz w:val="24"/>
              <w:szCs w:val="24"/>
              <w:lang w:eastAsia="es-ES"/>
            </w:rPr>
          </w:pPr>
          <w:hyperlink w:anchor="_Toc221982968" w:history="1">
            <w:r w:rsidRPr="00C757BD">
              <w:rPr>
                <w:rStyle w:val="Hipervnculo"/>
                <w:noProof/>
              </w:rPr>
              <w:t>5.</w:t>
            </w:r>
            <w:r>
              <w:rPr>
                <w:rFonts w:eastAsiaTheme="minorEastAsia"/>
                <w:noProof/>
                <w:sz w:val="24"/>
                <w:szCs w:val="24"/>
                <w:lang w:eastAsia="es-ES"/>
              </w:rPr>
              <w:tab/>
            </w:r>
            <w:r w:rsidRPr="00C757BD">
              <w:rPr>
                <w:rStyle w:val="Hipervnculo"/>
                <w:noProof/>
              </w:rPr>
              <w:t>Acuerdos de desempeño y régimen interno</w:t>
            </w:r>
            <w:r>
              <w:rPr>
                <w:noProof/>
                <w:webHidden/>
              </w:rPr>
              <w:tab/>
            </w:r>
            <w:r>
              <w:rPr>
                <w:noProof/>
                <w:webHidden/>
              </w:rPr>
              <w:fldChar w:fldCharType="begin"/>
            </w:r>
            <w:r>
              <w:rPr>
                <w:noProof/>
                <w:webHidden/>
              </w:rPr>
              <w:instrText xml:space="preserve"> PAGEREF _Toc221982968 \h </w:instrText>
            </w:r>
            <w:r>
              <w:rPr>
                <w:noProof/>
                <w:webHidden/>
              </w:rPr>
            </w:r>
            <w:r>
              <w:rPr>
                <w:noProof/>
                <w:webHidden/>
              </w:rPr>
              <w:fldChar w:fldCharType="separate"/>
            </w:r>
            <w:r>
              <w:rPr>
                <w:noProof/>
                <w:webHidden/>
              </w:rPr>
              <w:t>4</w:t>
            </w:r>
            <w:r>
              <w:rPr>
                <w:noProof/>
                <w:webHidden/>
              </w:rPr>
              <w:fldChar w:fldCharType="end"/>
            </w:r>
          </w:hyperlink>
        </w:p>
        <w:p w14:paraId="060D18C4" w14:textId="511B719D" w:rsidR="00820BFF" w:rsidRDefault="00820BFF">
          <w:pPr>
            <w:pStyle w:val="TDC2"/>
            <w:tabs>
              <w:tab w:val="left" w:pos="960"/>
              <w:tab w:val="right" w:leader="dot" w:pos="8494"/>
            </w:tabs>
            <w:rPr>
              <w:noProof/>
            </w:rPr>
          </w:pPr>
          <w:hyperlink w:anchor="_Toc221982969" w:history="1">
            <w:r w:rsidRPr="00C757BD">
              <w:rPr>
                <w:rStyle w:val="Hipervnculo"/>
                <w:noProof/>
              </w:rPr>
              <w:t>5.1.</w:t>
            </w:r>
            <w:r>
              <w:rPr>
                <w:noProof/>
              </w:rPr>
              <w:tab/>
            </w:r>
            <w:r w:rsidRPr="00C757BD">
              <w:rPr>
                <w:rStyle w:val="Hipervnculo"/>
                <w:noProof/>
              </w:rPr>
              <w:t>Indicadores de rendimiento</w:t>
            </w:r>
            <w:r>
              <w:rPr>
                <w:noProof/>
                <w:webHidden/>
              </w:rPr>
              <w:tab/>
            </w:r>
            <w:r>
              <w:rPr>
                <w:noProof/>
                <w:webHidden/>
              </w:rPr>
              <w:fldChar w:fldCharType="begin"/>
            </w:r>
            <w:r>
              <w:rPr>
                <w:noProof/>
                <w:webHidden/>
              </w:rPr>
              <w:instrText xml:space="preserve"> PAGEREF _Toc221982969 \h </w:instrText>
            </w:r>
            <w:r>
              <w:rPr>
                <w:noProof/>
                <w:webHidden/>
              </w:rPr>
            </w:r>
            <w:r>
              <w:rPr>
                <w:noProof/>
                <w:webHidden/>
              </w:rPr>
              <w:fldChar w:fldCharType="separate"/>
            </w:r>
            <w:r>
              <w:rPr>
                <w:noProof/>
                <w:webHidden/>
              </w:rPr>
              <w:t>4</w:t>
            </w:r>
            <w:r>
              <w:rPr>
                <w:noProof/>
                <w:webHidden/>
              </w:rPr>
              <w:fldChar w:fldCharType="end"/>
            </w:r>
          </w:hyperlink>
        </w:p>
        <w:p w14:paraId="3F7BB88C" w14:textId="1FCE82D5" w:rsidR="00820BFF" w:rsidRDefault="00820BFF">
          <w:pPr>
            <w:pStyle w:val="TDC2"/>
            <w:tabs>
              <w:tab w:val="left" w:pos="960"/>
              <w:tab w:val="right" w:leader="dot" w:pos="8494"/>
            </w:tabs>
            <w:rPr>
              <w:noProof/>
            </w:rPr>
          </w:pPr>
          <w:hyperlink w:anchor="_Toc221982970" w:history="1">
            <w:r w:rsidRPr="00C757BD">
              <w:rPr>
                <w:rStyle w:val="Hipervnculo"/>
                <w:noProof/>
              </w:rPr>
              <w:t>5.2.</w:t>
            </w:r>
            <w:r>
              <w:rPr>
                <w:noProof/>
              </w:rPr>
              <w:tab/>
            </w:r>
            <w:r w:rsidRPr="00C757BD">
              <w:rPr>
                <w:rStyle w:val="Hipervnculo"/>
                <w:noProof/>
              </w:rPr>
              <w:t>Recompensas y amonestaciones</w:t>
            </w:r>
            <w:r>
              <w:rPr>
                <w:noProof/>
                <w:webHidden/>
              </w:rPr>
              <w:tab/>
            </w:r>
            <w:r>
              <w:rPr>
                <w:noProof/>
                <w:webHidden/>
              </w:rPr>
              <w:fldChar w:fldCharType="begin"/>
            </w:r>
            <w:r>
              <w:rPr>
                <w:noProof/>
                <w:webHidden/>
              </w:rPr>
              <w:instrText xml:space="preserve"> PAGEREF _Toc221982970 \h </w:instrText>
            </w:r>
            <w:r>
              <w:rPr>
                <w:noProof/>
                <w:webHidden/>
              </w:rPr>
            </w:r>
            <w:r>
              <w:rPr>
                <w:noProof/>
                <w:webHidden/>
              </w:rPr>
              <w:fldChar w:fldCharType="separate"/>
            </w:r>
            <w:r>
              <w:rPr>
                <w:noProof/>
                <w:webHidden/>
              </w:rPr>
              <w:t>4</w:t>
            </w:r>
            <w:r>
              <w:rPr>
                <w:noProof/>
                <w:webHidden/>
              </w:rPr>
              <w:fldChar w:fldCharType="end"/>
            </w:r>
          </w:hyperlink>
        </w:p>
        <w:p w14:paraId="0863A62F" w14:textId="07317885" w:rsidR="00820BFF" w:rsidRDefault="00820BFF">
          <w:pPr>
            <w:pStyle w:val="TDC2"/>
            <w:tabs>
              <w:tab w:val="left" w:pos="960"/>
              <w:tab w:val="right" w:leader="dot" w:pos="8494"/>
            </w:tabs>
            <w:rPr>
              <w:noProof/>
            </w:rPr>
          </w:pPr>
          <w:hyperlink w:anchor="_Toc221982971" w:history="1">
            <w:r w:rsidRPr="00C757BD">
              <w:rPr>
                <w:rStyle w:val="Hipervnculo"/>
                <w:noProof/>
              </w:rPr>
              <w:t>5.3.</w:t>
            </w:r>
            <w:r>
              <w:rPr>
                <w:noProof/>
              </w:rPr>
              <w:tab/>
            </w:r>
            <w:r w:rsidRPr="00C757BD">
              <w:rPr>
                <w:rStyle w:val="Hipervnculo"/>
                <w:noProof/>
              </w:rPr>
              <w:t>Protocolo de despido:</w:t>
            </w:r>
            <w:r>
              <w:rPr>
                <w:noProof/>
                <w:webHidden/>
              </w:rPr>
              <w:tab/>
            </w:r>
            <w:r>
              <w:rPr>
                <w:noProof/>
                <w:webHidden/>
              </w:rPr>
              <w:fldChar w:fldCharType="begin"/>
            </w:r>
            <w:r>
              <w:rPr>
                <w:noProof/>
                <w:webHidden/>
              </w:rPr>
              <w:instrText xml:space="preserve"> PAGEREF _Toc221982971 \h </w:instrText>
            </w:r>
            <w:r>
              <w:rPr>
                <w:noProof/>
                <w:webHidden/>
              </w:rPr>
            </w:r>
            <w:r>
              <w:rPr>
                <w:noProof/>
                <w:webHidden/>
              </w:rPr>
              <w:fldChar w:fldCharType="separate"/>
            </w:r>
            <w:r>
              <w:rPr>
                <w:noProof/>
                <w:webHidden/>
              </w:rPr>
              <w:t>4</w:t>
            </w:r>
            <w:r>
              <w:rPr>
                <w:noProof/>
                <w:webHidden/>
              </w:rPr>
              <w:fldChar w:fldCharType="end"/>
            </w:r>
          </w:hyperlink>
        </w:p>
        <w:p w14:paraId="71EB0BF3" w14:textId="7FD12422" w:rsidR="00820BFF" w:rsidRDefault="00820BFF">
          <w:pPr>
            <w:pStyle w:val="TDC1"/>
            <w:tabs>
              <w:tab w:val="left" w:pos="480"/>
              <w:tab w:val="right" w:leader="dot" w:pos="8494"/>
            </w:tabs>
            <w:rPr>
              <w:rFonts w:eastAsiaTheme="minorEastAsia"/>
              <w:noProof/>
              <w:sz w:val="24"/>
              <w:szCs w:val="24"/>
              <w:lang w:eastAsia="es-ES"/>
            </w:rPr>
          </w:pPr>
          <w:hyperlink w:anchor="_Toc221982972" w:history="1">
            <w:r w:rsidRPr="00C757BD">
              <w:rPr>
                <w:rStyle w:val="Hipervnculo"/>
                <w:noProof/>
              </w:rPr>
              <w:t>6.</w:t>
            </w:r>
            <w:r>
              <w:rPr>
                <w:rFonts w:eastAsiaTheme="minorEastAsia"/>
                <w:noProof/>
                <w:sz w:val="24"/>
                <w:szCs w:val="24"/>
                <w:lang w:eastAsia="es-ES"/>
              </w:rPr>
              <w:tab/>
            </w:r>
            <w:r w:rsidRPr="00C757BD">
              <w:rPr>
                <w:rStyle w:val="Hipervnculo"/>
                <w:noProof/>
              </w:rPr>
              <w:t>Conclusiones</w:t>
            </w:r>
            <w:r>
              <w:rPr>
                <w:noProof/>
                <w:webHidden/>
              </w:rPr>
              <w:tab/>
            </w:r>
            <w:r>
              <w:rPr>
                <w:noProof/>
                <w:webHidden/>
              </w:rPr>
              <w:fldChar w:fldCharType="begin"/>
            </w:r>
            <w:r>
              <w:rPr>
                <w:noProof/>
                <w:webHidden/>
              </w:rPr>
              <w:instrText xml:space="preserve"> PAGEREF _Toc221982972 \h </w:instrText>
            </w:r>
            <w:r>
              <w:rPr>
                <w:noProof/>
                <w:webHidden/>
              </w:rPr>
            </w:r>
            <w:r>
              <w:rPr>
                <w:noProof/>
                <w:webHidden/>
              </w:rPr>
              <w:fldChar w:fldCharType="separate"/>
            </w:r>
            <w:r>
              <w:rPr>
                <w:noProof/>
                <w:webHidden/>
              </w:rPr>
              <w:t>5</w:t>
            </w:r>
            <w:r>
              <w:rPr>
                <w:noProof/>
                <w:webHidden/>
              </w:rPr>
              <w:fldChar w:fldCharType="end"/>
            </w:r>
          </w:hyperlink>
        </w:p>
        <w:p w14:paraId="61364FED" w14:textId="3D5C08C9" w:rsidR="00820BFF" w:rsidRDefault="00820BFF">
          <w:pPr>
            <w:pStyle w:val="TDC1"/>
            <w:tabs>
              <w:tab w:val="left" w:pos="480"/>
              <w:tab w:val="right" w:leader="dot" w:pos="8494"/>
            </w:tabs>
            <w:rPr>
              <w:rFonts w:eastAsiaTheme="minorEastAsia"/>
              <w:noProof/>
              <w:sz w:val="24"/>
              <w:szCs w:val="24"/>
              <w:lang w:eastAsia="es-ES"/>
            </w:rPr>
          </w:pPr>
          <w:hyperlink w:anchor="_Toc221982973" w:history="1">
            <w:r w:rsidRPr="00C757BD">
              <w:rPr>
                <w:rStyle w:val="Hipervnculo"/>
                <w:noProof/>
              </w:rPr>
              <w:t>7.</w:t>
            </w:r>
            <w:r>
              <w:rPr>
                <w:rFonts w:eastAsiaTheme="minorEastAsia"/>
                <w:noProof/>
                <w:sz w:val="24"/>
                <w:szCs w:val="24"/>
                <w:lang w:eastAsia="es-ES"/>
              </w:rPr>
              <w:tab/>
            </w:r>
            <w:r w:rsidRPr="00C757BD">
              <w:rPr>
                <w:rStyle w:val="Hipervnculo"/>
                <w:noProof/>
              </w:rPr>
              <w:t>Bibliografía</w:t>
            </w:r>
            <w:r>
              <w:rPr>
                <w:noProof/>
                <w:webHidden/>
              </w:rPr>
              <w:tab/>
            </w:r>
            <w:r>
              <w:rPr>
                <w:noProof/>
                <w:webHidden/>
              </w:rPr>
              <w:fldChar w:fldCharType="begin"/>
            </w:r>
            <w:r>
              <w:rPr>
                <w:noProof/>
                <w:webHidden/>
              </w:rPr>
              <w:instrText xml:space="preserve"> PAGEREF _Toc221982973 \h </w:instrText>
            </w:r>
            <w:r>
              <w:rPr>
                <w:noProof/>
                <w:webHidden/>
              </w:rPr>
            </w:r>
            <w:r>
              <w:rPr>
                <w:noProof/>
                <w:webHidden/>
              </w:rPr>
              <w:fldChar w:fldCharType="separate"/>
            </w:r>
            <w:r>
              <w:rPr>
                <w:noProof/>
                <w:webHidden/>
              </w:rPr>
              <w:t>5</w:t>
            </w:r>
            <w:r>
              <w:rPr>
                <w:noProof/>
                <w:webHidden/>
              </w:rPr>
              <w:fldChar w:fldCharType="end"/>
            </w:r>
          </w:hyperlink>
        </w:p>
        <w:p w14:paraId="5BB5CBA7" w14:textId="7BA5319A" w:rsidR="00AA1B62" w:rsidRDefault="00AA1B62">
          <w:r>
            <w:rPr>
              <w:b/>
              <w:bCs/>
            </w:rPr>
            <w:fldChar w:fldCharType="end"/>
          </w:r>
        </w:p>
      </w:sdtContent>
    </w:sdt>
    <w:p w14:paraId="3DDE7641" w14:textId="0502F6D3" w:rsidR="00AA1B62" w:rsidRDefault="00AA1B62">
      <w:pPr>
        <w:rPr>
          <w:rFonts w:ascii="Times New Roman" w:hAnsi="Times New Roman" w:cs="Times New Roman"/>
          <w:sz w:val="44"/>
          <w:szCs w:val="44"/>
        </w:rPr>
      </w:pPr>
      <w:r>
        <w:rPr>
          <w:rFonts w:ascii="Times New Roman" w:hAnsi="Times New Roman" w:cs="Times New Roman"/>
          <w:sz w:val="44"/>
          <w:szCs w:val="44"/>
        </w:rPr>
        <w:br w:type="page"/>
      </w:r>
    </w:p>
    <w:p w14:paraId="7AC35FA3" w14:textId="1AD01291" w:rsidR="00AA1B62" w:rsidRPr="00AA1B62" w:rsidRDefault="00AA1B62" w:rsidP="00AA1B62">
      <w:pPr>
        <w:pStyle w:val="Ttulo1"/>
        <w:numPr>
          <w:ilvl w:val="0"/>
          <w:numId w:val="1"/>
        </w:numPr>
      </w:pPr>
      <w:bookmarkStart w:id="0" w:name="_Toc221982962"/>
      <w:r>
        <w:lastRenderedPageBreak/>
        <w:t>Resumen ejecutivo</w:t>
      </w:r>
      <w:bookmarkEnd w:id="0"/>
    </w:p>
    <w:p w14:paraId="1AE65919" w14:textId="7AEC223C" w:rsidR="00AA1B62" w:rsidRPr="00AA1B62" w:rsidRDefault="00AA1B62" w:rsidP="00EF5C98">
      <w:pPr>
        <w:ind w:firstLine="360"/>
        <w:jc w:val="both"/>
        <w:rPr>
          <w:rFonts w:cs="Times New Roman"/>
          <w:sz w:val="24"/>
          <w:szCs w:val="24"/>
        </w:rPr>
      </w:pPr>
      <w:r w:rsidRPr="00AA1B62">
        <w:rPr>
          <w:rFonts w:cs="Times New Roman"/>
          <w:sz w:val="24"/>
          <w:szCs w:val="24"/>
        </w:rPr>
        <w:t xml:space="preserve">Este informe constituye el acta fundacional del grupo de trabajo para el desarrollo del proyecto. En él se detalla el proceso de reclutamiento gestionado por </w:t>
      </w:r>
      <w:r w:rsidR="00EF5C98">
        <w:rPr>
          <w:rFonts w:cs="Times New Roman"/>
          <w:sz w:val="24"/>
          <w:szCs w:val="24"/>
        </w:rPr>
        <w:t>un miembro</w:t>
      </w:r>
      <w:r w:rsidRPr="00AA1B62">
        <w:rPr>
          <w:rFonts w:cs="Times New Roman"/>
          <w:sz w:val="24"/>
          <w:szCs w:val="24"/>
        </w:rPr>
        <w:t xml:space="preserve"> a través de los canales oficiales, así como el compromiso formal de todos los miembros con los objetivos académicos de la asignatura. Además, se definen los indicadores de rendimiento (</w:t>
      </w:r>
      <w:proofErr w:type="spellStart"/>
      <w:r w:rsidRPr="00AA1B62">
        <w:rPr>
          <w:rFonts w:cs="Times New Roman"/>
          <w:sz w:val="24"/>
          <w:szCs w:val="24"/>
        </w:rPr>
        <w:t>KPIs</w:t>
      </w:r>
      <w:proofErr w:type="spellEnd"/>
      <w:r w:rsidRPr="00AA1B62">
        <w:rPr>
          <w:rFonts w:cs="Times New Roman"/>
          <w:sz w:val="24"/>
          <w:szCs w:val="24"/>
        </w:rPr>
        <w:t>) y las normas de régimen interno, incluyendo recompensas, sanciones y las condiciones bajo las cuales un miembro podría ser expulsado del equipo, garantizando así un marco de trabajo profesional y transparente.</w:t>
      </w:r>
    </w:p>
    <w:p w14:paraId="4F128CD8" w14:textId="3D20D0FE" w:rsidR="00AA1B62" w:rsidRDefault="00AA1B62" w:rsidP="00AA1B62">
      <w:pPr>
        <w:pStyle w:val="Ttulo1"/>
        <w:numPr>
          <w:ilvl w:val="0"/>
          <w:numId w:val="1"/>
        </w:numPr>
      </w:pPr>
      <w:bookmarkStart w:id="1" w:name="_Toc221982963"/>
      <w:r>
        <w:t>Historial de versiones.</w:t>
      </w:r>
      <w:bookmarkEnd w:id="1"/>
    </w:p>
    <w:tbl>
      <w:tblPr>
        <w:tblStyle w:val="Tablaconcuadrcula"/>
        <w:tblW w:w="0" w:type="auto"/>
        <w:tblLook w:val="04A0" w:firstRow="1" w:lastRow="0" w:firstColumn="1" w:lastColumn="0" w:noHBand="0" w:noVBand="1"/>
      </w:tblPr>
      <w:tblGrid>
        <w:gridCol w:w="1413"/>
        <w:gridCol w:w="2268"/>
        <w:gridCol w:w="4813"/>
      </w:tblGrid>
      <w:tr w:rsidR="00AA1B62" w14:paraId="6A453006" w14:textId="77777777" w:rsidTr="00AA1B62">
        <w:tc>
          <w:tcPr>
            <w:tcW w:w="1413" w:type="dxa"/>
            <w:shd w:val="clear" w:color="auto" w:fill="DAE9F7" w:themeFill="text2" w:themeFillTint="1A"/>
          </w:tcPr>
          <w:p w14:paraId="3BA3EBD2" w14:textId="619647B0" w:rsidR="00AA1B62" w:rsidRDefault="00AA1B62" w:rsidP="00AA1B62">
            <w:pPr>
              <w:jc w:val="center"/>
            </w:pPr>
            <w:r>
              <w:t>Versión</w:t>
            </w:r>
          </w:p>
        </w:tc>
        <w:tc>
          <w:tcPr>
            <w:tcW w:w="2268" w:type="dxa"/>
            <w:shd w:val="clear" w:color="auto" w:fill="DAE9F7" w:themeFill="text2" w:themeFillTint="1A"/>
          </w:tcPr>
          <w:p w14:paraId="1A9AA3F1" w14:textId="363AB814" w:rsidR="00AA1B62" w:rsidRDefault="00AA1B62" w:rsidP="00AA1B62">
            <w:pPr>
              <w:jc w:val="center"/>
            </w:pPr>
            <w:r>
              <w:t>Fecha</w:t>
            </w:r>
          </w:p>
        </w:tc>
        <w:tc>
          <w:tcPr>
            <w:tcW w:w="4813" w:type="dxa"/>
            <w:shd w:val="clear" w:color="auto" w:fill="DAE9F7" w:themeFill="text2" w:themeFillTint="1A"/>
          </w:tcPr>
          <w:p w14:paraId="3990276C" w14:textId="32FD2C80" w:rsidR="00AA1B62" w:rsidRDefault="00AA1B62" w:rsidP="00AA1B62">
            <w:pPr>
              <w:jc w:val="center"/>
            </w:pPr>
            <w:r>
              <w:t>Descripción</w:t>
            </w:r>
          </w:p>
        </w:tc>
      </w:tr>
      <w:tr w:rsidR="00AA1B62" w14:paraId="28BCE928" w14:textId="77777777" w:rsidTr="00AA1B62">
        <w:tc>
          <w:tcPr>
            <w:tcW w:w="1413" w:type="dxa"/>
          </w:tcPr>
          <w:p w14:paraId="7B50558E" w14:textId="3E2BF997" w:rsidR="00AA1B62" w:rsidRDefault="00AA1B62" w:rsidP="00AA1B62">
            <w:pPr>
              <w:jc w:val="center"/>
            </w:pPr>
            <w:r>
              <w:t>1.0</w:t>
            </w:r>
          </w:p>
        </w:tc>
        <w:tc>
          <w:tcPr>
            <w:tcW w:w="2268" w:type="dxa"/>
          </w:tcPr>
          <w:p w14:paraId="53EF20B2" w14:textId="25786A39" w:rsidR="00AA1B62" w:rsidRDefault="00AA1B62" w:rsidP="00AA1B62">
            <w:pPr>
              <w:jc w:val="center"/>
            </w:pPr>
            <w:r>
              <w:t>14/02/2026</w:t>
            </w:r>
          </w:p>
        </w:tc>
        <w:tc>
          <w:tcPr>
            <w:tcW w:w="4813" w:type="dxa"/>
          </w:tcPr>
          <w:p w14:paraId="17C62D19" w14:textId="013B87F7" w:rsidR="00AA1B62" w:rsidRDefault="00AA1B62" w:rsidP="00AA1B62">
            <w:r>
              <w:t>Creación inicial del documento</w:t>
            </w:r>
          </w:p>
        </w:tc>
      </w:tr>
      <w:tr w:rsidR="00AA1B62" w14:paraId="33E95633" w14:textId="77777777" w:rsidTr="00AA1B62">
        <w:tc>
          <w:tcPr>
            <w:tcW w:w="1413" w:type="dxa"/>
          </w:tcPr>
          <w:p w14:paraId="72496B89" w14:textId="6360B295" w:rsidR="00AA1B62" w:rsidRDefault="00E36F95" w:rsidP="00AA1B62">
            <w:pPr>
              <w:jc w:val="center"/>
            </w:pPr>
            <w:r>
              <w:t>2.0</w:t>
            </w:r>
          </w:p>
        </w:tc>
        <w:tc>
          <w:tcPr>
            <w:tcW w:w="2268" w:type="dxa"/>
          </w:tcPr>
          <w:p w14:paraId="05AF55F8" w14:textId="0097691B" w:rsidR="00AA1B62" w:rsidRDefault="00E36F95" w:rsidP="00AA1B62">
            <w:pPr>
              <w:jc w:val="center"/>
            </w:pPr>
            <w:r>
              <w:t>13/</w:t>
            </w:r>
            <w:r w:rsidR="00F3482E">
              <w:t>04/2026</w:t>
            </w:r>
          </w:p>
        </w:tc>
        <w:tc>
          <w:tcPr>
            <w:tcW w:w="4813" w:type="dxa"/>
          </w:tcPr>
          <w:p w14:paraId="3281AD7D" w14:textId="42366D00" w:rsidR="00AA1B62" w:rsidRDefault="006122FF" w:rsidP="00AA1B62">
            <w:r>
              <w:t xml:space="preserve">Actualización documento para </w:t>
            </w:r>
            <w:r w:rsidR="00A715A0">
              <w:t>nivel B</w:t>
            </w:r>
          </w:p>
        </w:tc>
      </w:tr>
    </w:tbl>
    <w:p w14:paraId="72326CA1" w14:textId="77777777" w:rsidR="00AA1B62" w:rsidRDefault="00AA1B62" w:rsidP="00AA1B62"/>
    <w:p w14:paraId="2AA1E98A" w14:textId="2A95B3EA" w:rsidR="00AA1B62" w:rsidRDefault="00AA1B62" w:rsidP="00AA1B62">
      <w:pPr>
        <w:pStyle w:val="Ttulo1"/>
        <w:numPr>
          <w:ilvl w:val="0"/>
          <w:numId w:val="1"/>
        </w:numPr>
      </w:pPr>
      <w:bookmarkStart w:id="2" w:name="_Toc221982964"/>
      <w:r>
        <w:t>Introducción</w:t>
      </w:r>
      <w:bookmarkEnd w:id="2"/>
    </w:p>
    <w:p w14:paraId="35984938" w14:textId="74072600" w:rsidR="00EF5C98" w:rsidRPr="00EF5C98" w:rsidRDefault="00EF5C98" w:rsidP="00EF5C98">
      <w:pPr>
        <w:pStyle w:val="NormalWeb"/>
        <w:ind w:firstLine="360"/>
        <w:jc w:val="both"/>
        <w:rPr>
          <w:rFonts w:asciiTheme="minorHAnsi" w:hAnsiTheme="minorHAnsi"/>
        </w:rPr>
      </w:pPr>
      <w:r w:rsidRPr="00EF5C98">
        <w:rPr>
          <w:rFonts w:asciiTheme="minorHAnsi" w:hAnsiTheme="minorHAnsi"/>
        </w:rPr>
        <w:t xml:space="preserve">El presente informe tiene como objetivo sentar las bases operativas de nuestro grupo de trabajo. </w:t>
      </w:r>
      <w:r w:rsidRPr="00EF5C98">
        <w:rPr>
          <w:rStyle w:val="citation-129"/>
          <w:rFonts w:asciiTheme="minorHAnsi" w:eastAsiaTheme="majorEastAsia" w:hAnsiTheme="minorHAnsi"/>
        </w:rPr>
        <w:t>La formación de un equipo sólido es el primer paso crítico para abordar con éxito el desarrollo del software requerido, asegurando que todos los miembros compartan una visión común y entiendan sus responsabilidades</w:t>
      </w:r>
      <w:r w:rsidRPr="00EF5C98">
        <w:rPr>
          <w:rFonts w:asciiTheme="minorHAnsi" w:hAnsiTheme="minorHAnsi"/>
        </w:rPr>
        <w:t>.</w:t>
      </w:r>
    </w:p>
    <w:p w14:paraId="6EF184A4" w14:textId="4917419E" w:rsidR="00EF5C98" w:rsidRDefault="00EF5C98" w:rsidP="00EF5C98">
      <w:pPr>
        <w:pStyle w:val="NormalWeb"/>
        <w:ind w:firstLine="708"/>
        <w:jc w:val="both"/>
        <w:rPr>
          <w:rFonts w:asciiTheme="minorHAnsi" w:hAnsiTheme="minorHAnsi"/>
        </w:rPr>
      </w:pPr>
      <w:r w:rsidRPr="00EF5C98">
        <w:rPr>
          <w:rStyle w:val="citation-128"/>
          <w:rFonts w:asciiTheme="minorHAnsi" w:eastAsiaTheme="majorEastAsia" w:hAnsiTheme="minorHAnsi"/>
        </w:rPr>
        <w:t>A lo largo del documento, se presenta la evidencia del reclutamiento y se formaliza el compromiso del grupo con los criterios de evaluación de la asignatura</w:t>
      </w:r>
      <w:r w:rsidRPr="00EF5C98">
        <w:rPr>
          <w:rFonts w:asciiTheme="minorHAnsi" w:hAnsiTheme="minorHAnsi"/>
        </w:rPr>
        <w:t xml:space="preserve">. </w:t>
      </w:r>
      <w:r w:rsidRPr="00EF5C98">
        <w:rPr>
          <w:rStyle w:val="citation-127"/>
          <w:rFonts w:asciiTheme="minorHAnsi" w:eastAsiaTheme="majorEastAsia" w:hAnsiTheme="minorHAnsi"/>
        </w:rPr>
        <w:t>Asimismo, se establecen los indicadores de rendimiento que permitirán monitorizar el progreso individual y colectivo</w:t>
      </w:r>
      <w:r w:rsidRPr="00EF5C98">
        <w:rPr>
          <w:rFonts w:asciiTheme="minorHAnsi" w:hAnsiTheme="minorHAnsi"/>
        </w:rPr>
        <w:t xml:space="preserve">. El documento concluye con un análisis sobre la importancia de estos acuerdos para el éxito del proyecto. </w:t>
      </w:r>
      <w:r w:rsidRPr="00EF5C98">
        <w:rPr>
          <w:rStyle w:val="citation-126"/>
          <w:rFonts w:asciiTheme="minorHAnsi" w:eastAsiaTheme="majorEastAsia" w:hAnsiTheme="minorHAnsi"/>
        </w:rPr>
        <w:t>La estructura se divide en la descripción del proceso de reclutamiento (Sección 4), la definición de indicadores y políticas de personal (Sección 5) y las conclusiones (Sección 6)</w:t>
      </w:r>
      <w:r w:rsidRPr="00EF5C98">
        <w:rPr>
          <w:rFonts w:asciiTheme="minorHAnsi" w:hAnsiTheme="minorHAnsi"/>
        </w:rPr>
        <w:t>.</w:t>
      </w:r>
    </w:p>
    <w:p w14:paraId="7272D502" w14:textId="2D68333F" w:rsidR="00EF5C98" w:rsidRDefault="00EF5C98" w:rsidP="00EF5C98">
      <w:pPr>
        <w:pStyle w:val="Ttulo1"/>
        <w:numPr>
          <w:ilvl w:val="0"/>
          <w:numId w:val="1"/>
        </w:numPr>
      </w:pPr>
      <w:bookmarkStart w:id="3" w:name="_Toc221982965"/>
      <w:r>
        <w:t>Constitución y compromiso</w:t>
      </w:r>
      <w:bookmarkEnd w:id="3"/>
    </w:p>
    <w:p w14:paraId="5EBB0C06" w14:textId="474CBE97" w:rsidR="00EF5C98" w:rsidRDefault="00EF5C98" w:rsidP="00EF5C98">
      <w:pPr>
        <w:pStyle w:val="Ttulo2"/>
        <w:numPr>
          <w:ilvl w:val="1"/>
          <w:numId w:val="1"/>
        </w:numPr>
      </w:pPr>
      <w:bookmarkStart w:id="4" w:name="_Toc221982966"/>
      <w:r>
        <w:t>Proceso de reclutamiento</w:t>
      </w:r>
      <w:bookmarkEnd w:id="4"/>
      <w:r>
        <w:t xml:space="preserve"> </w:t>
      </w:r>
    </w:p>
    <w:p w14:paraId="1C76E83A" w14:textId="6BAFB82D" w:rsidR="00EF5C98" w:rsidRDefault="00EF5C98" w:rsidP="00EF5C98">
      <w:pPr>
        <w:jc w:val="both"/>
        <w:rPr>
          <w:sz w:val="24"/>
          <w:szCs w:val="24"/>
        </w:rPr>
      </w:pPr>
      <w:r w:rsidRPr="00EF5C98">
        <w:rPr>
          <w:sz w:val="24"/>
          <w:szCs w:val="24"/>
        </w:rPr>
        <w:t xml:space="preserve">El equipo se ha conformado siguiendo una estrategia de búsqueda de perfiles complementarios. </w:t>
      </w:r>
      <w:r>
        <w:rPr>
          <w:sz w:val="24"/>
          <w:szCs w:val="24"/>
        </w:rPr>
        <w:t>Dicho miembro</w:t>
      </w:r>
      <w:r w:rsidRPr="00EF5C98">
        <w:rPr>
          <w:sz w:val="24"/>
          <w:szCs w:val="24"/>
        </w:rPr>
        <w:t xml:space="preserve">, referido aquí como </w:t>
      </w:r>
      <w:r w:rsidRPr="00EF5C98">
        <w:rPr>
          <w:b/>
          <w:bCs/>
          <w:sz w:val="24"/>
          <w:szCs w:val="24"/>
        </w:rPr>
        <w:t xml:space="preserve">Student </w:t>
      </w:r>
      <w:r>
        <w:rPr>
          <w:b/>
          <w:bCs/>
          <w:sz w:val="24"/>
          <w:szCs w:val="24"/>
        </w:rPr>
        <w:t>3</w:t>
      </w:r>
      <w:r w:rsidRPr="00EF5C98">
        <w:rPr>
          <w:sz w:val="24"/>
          <w:szCs w:val="24"/>
        </w:rPr>
        <w:t xml:space="preserve">, inició la búsqueda de colaboradores a través de la plataforma oficial. El proceso se centralizó en el siguiente hilo del foro de reclutamiento: </w:t>
      </w:r>
      <w:hyperlink r:id="rId8" w:history="1">
        <w:r w:rsidRPr="00EF5C98">
          <w:rPr>
            <w:rStyle w:val="Hipervnculo"/>
            <w:b/>
            <w:bCs/>
            <w:sz w:val="24"/>
            <w:szCs w:val="24"/>
          </w:rPr>
          <w:t>[Enlace]</w:t>
        </w:r>
      </w:hyperlink>
      <w:r w:rsidRPr="00EF5C98">
        <w:rPr>
          <w:sz w:val="24"/>
          <w:szCs w:val="24"/>
        </w:rPr>
        <w:t>.</w:t>
      </w:r>
    </w:p>
    <w:p w14:paraId="27F96A86" w14:textId="0BAF4CDF" w:rsidR="00EF5C98" w:rsidRDefault="00EF5C98" w:rsidP="00EF5C98">
      <w:pPr>
        <w:pStyle w:val="Ttulo2"/>
        <w:numPr>
          <w:ilvl w:val="1"/>
          <w:numId w:val="1"/>
        </w:numPr>
      </w:pPr>
      <w:bookmarkStart w:id="5" w:name="_Toc221982967"/>
      <w:r>
        <w:lastRenderedPageBreak/>
        <w:t>Declaración de compromiso</w:t>
      </w:r>
      <w:bookmarkEnd w:id="5"/>
    </w:p>
    <w:p w14:paraId="312C9051" w14:textId="4F397DAC" w:rsidR="00EF5C98" w:rsidRPr="00EF5C98" w:rsidRDefault="00EF5C98" w:rsidP="00EF5C98">
      <w:pPr>
        <w:jc w:val="both"/>
        <w:rPr>
          <w:sz w:val="24"/>
          <w:szCs w:val="24"/>
        </w:rPr>
      </w:pPr>
      <w:r w:rsidRPr="00EF5C98">
        <w:rPr>
          <w:sz w:val="24"/>
          <w:szCs w:val="24"/>
        </w:rPr>
        <w:t xml:space="preserve">Todos los miembros del equipo, identificados como </w:t>
      </w:r>
      <w:r w:rsidRPr="00EF5C98">
        <w:rPr>
          <w:b/>
          <w:bCs/>
          <w:sz w:val="24"/>
          <w:szCs w:val="24"/>
        </w:rPr>
        <w:t>Student 1, Student 2, Student 3, Student 4 y Student 5</w:t>
      </w:r>
      <w:r w:rsidRPr="00EF5C98">
        <w:rPr>
          <w:sz w:val="24"/>
          <w:szCs w:val="24"/>
        </w:rPr>
        <w:t>, declaramos formalmente lo siguiente:</w:t>
      </w:r>
    </w:p>
    <w:p w14:paraId="15A941E1" w14:textId="77777777" w:rsidR="00EF5C98" w:rsidRPr="00EF5C98" w:rsidRDefault="00EF5C98" w:rsidP="00EF5C98">
      <w:pPr>
        <w:numPr>
          <w:ilvl w:val="0"/>
          <w:numId w:val="2"/>
        </w:numPr>
        <w:jc w:val="both"/>
        <w:rPr>
          <w:sz w:val="24"/>
          <w:szCs w:val="24"/>
        </w:rPr>
      </w:pPr>
      <w:r w:rsidRPr="00EF5C98">
        <w:rPr>
          <w:sz w:val="24"/>
          <w:szCs w:val="24"/>
        </w:rPr>
        <w:t>Nos comprometemos a colaborar de forma activa y ética durante todo el curso.</w:t>
      </w:r>
    </w:p>
    <w:p w14:paraId="19510F09" w14:textId="77777777" w:rsidR="00EF5C98" w:rsidRPr="00EF5C98" w:rsidRDefault="00EF5C98" w:rsidP="00EF5C98">
      <w:pPr>
        <w:numPr>
          <w:ilvl w:val="0"/>
          <w:numId w:val="2"/>
        </w:numPr>
        <w:jc w:val="both"/>
        <w:rPr>
          <w:sz w:val="24"/>
          <w:szCs w:val="24"/>
        </w:rPr>
      </w:pPr>
      <w:r w:rsidRPr="00EF5C98">
        <w:rPr>
          <w:sz w:val="24"/>
          <w:szCs w:val="24"/>
        </w:rPr>
        <w:t>Confirmamos que hemos leído y comprendido el programa de la asignatura, prestando especial atención a los métodos de evaluación y calificación.</w:t>
      </w:r>
    </w:p>
    <w:p w14:paraId="55BA8BE2" w14:textId="0242218C" w:rsidR="00EF5C98" w:rsidRDefault="00EF5C98" w:rsidP="00EF5C98">
      <w:pPr>
        <w:numPr>
          <w:ilvl w:val="0"/>
          <w:numId w:val="2"/>
        </w:numPr>
        <w:jc w:val="both"/>
        <w:rPr>
          <w:sz w:val="24"/>
          <w:szCs w:val="24"/>
        </w:rPr>
      </w:pPr>
      <w:r w:rsidRPr="00EF5C98">
        <w:rPr>
          <w:sz w:val="24"/>
          <w:szCs w:val="24"/>
        </w:rPr>
        <w:t xml:space="preserve">Nuestro objetivo grupal es alcanzar la calificación </w:t>
      </w:r>
      <w:r>
        <w:rPr>
          <w:sz w:val="24"/>
          <w:szCs w:val="24"/>
        </w:rPr>
        <w:t xml:space="preserve">grupal de C, pudiendo optar individualmente </w:t>
      </w:r>
      <w:r w:rsidR="009E1D36">
        <w:rPr>
          <w:sz w:val="24"/>
          <w:szCs w:val="24"/>
        </w:rPr>
        <w:t>a los requisitos B</w:t>
      </w:r>
      <w:r w:rsidRPr="00EF5C98">
        <w:rPr>
          <w:sz w:val="24"/>
          <w:szCs w:val="24"/>
        </w:rPr>
        <w:t>.</w:t>
      </w:r>
    </w:p>
    <w:p w14:paraId="2E7B4805" w14:textId="650980AA" w:rsidR="009E1D36" w:rsidRDefault="009E1D36" w:rsidP="009E1D36">
      <w:pPr>
        <w:pStyle w:val="Ttulo1"/>
        <w:numPr>
          <w:ilvl w:val="0"/>
          <w:numId w:val="1"/>
        </w:numPr>
      </w:pPr>
      <w:bookmarkStart w:id="6" w:name="_Toc221982968"/>
      <w:r>
        <w:t>Acuerdos de desempeño y régimen interno</w:t>
      </w:r>
      <w:bookmarkEnd w:id="6"/>
    </w:p>
    <w:p w14:paraId="016E39B7" w14:textId="42F04E73" w:rsidR="009E1D36" w:rsidRPr="009E1D36" w:rsidRDefault="009E1D36" w:rsidP="009E1D36">
      <w:pPr>
        <w:pStyle w:val="Ttulo2"/>
        <w:numPr>
          <w:ilvl w:val="1"/>
          <w:numId w:val="1"/>
        </w:numPr>
      </w:pPr>
      <w:bookmarkStart w:id="7" w:name="_Toc221982969"/>
      <w:r>
        <w:t>Indicadores de rendimiento</w:t>
      </w:r>
      <w:bookmarkEnd w:id="7"/>
      <w:r>
        <w:t xml:space="preserve"> </w:t>
      </w:r>
    </w:p>
    <w:p w14:paraId="1D35F48D" w14:textId="6CE0A992" w:rsidR="00EF5C98" w:rsidRPr="009E1D36" w:rsidRDefault="009E1D36" w:rsidP="00EF5C98">
      <w:pPr>
        <w:rPr>
          <w:sz w:val="24"/>
          <w:szCs w:val="24"/>
        </w:rPr>
      </w:pPr>
      <w:r w:rsidRPr="009E1D36">
        <w:rPr>
          <w:sz w:val="24"/>
          <w:szCs w:val="24"/>
        </w:rPr>
        <w:t xml:space="preserve">Para evaluar el trabajo, utilizaremos el </w:t>
      </w:r>
      <w:r w:rsidRPr="009E1D36">
        <w:rPr>
          <w:b/>
          <w:bCs/>
          <w:sz w:val="24"/>
          <w:szCs w:val="24"/>
        </w:rPr>
        <w:t>Factor de Entrega de Calidad (FEC)</w:t>
      </w:r>
      <w:r w:rsidRPr="009E1D36">
        <w:rPr>
          <w:sz w:val="24"/>
          <w:szCs w:val="24"/>
        </w:rPr>
        <w:t>:</w:t>
      </w:r>
    </w:p>
    <w:p w14:paraId="1780E059" w14:textId="7FAEA651" w:rsidR="00AA1B62" w:rsidRPr="009E1D36" w:rsidRDefault="009E1D36" w:rsidP="00AA1B62">
      <w:pPr>
        <w:rPr>
          <w:rFonts w:eastAsiaTheme="minorEastAsia"/>
        </w:rPr>
      </w:pPr>
      <m:oMathPara>
        <m:oMath>
          <m:r>
            <w:rPr>
              <w:rFonts w:ascii="Cambria Math" w:hAnsi="Cambria Math"/>
            </w:rPr>
            <m:t>FEC=</m:t>
          </m:r>
          <m:f>
            <m:fPr>
              <m:ctrlPr>
                <w:rPr>
                  <w:rFonts w:ascii="Cambria Math" w:hAnsi="Cambria Math"/>
                </w:rPr>
              </m:ctrlPr>
            </m:fPr>
            <m:num>
              <m:r>
                <w:rPr>
                  <w:rFonts w:ascii="Cambria Math" w:hAnsi="Cambria Math"/>
                </w:rPr>
                <m:t>Requisitos entregados</m:t>
              </m:r>
            </m:num>
            <m:den>
              <m:r>
                <w:rPr>
                  <w:rFonts w:ascii="Cambria Math" w:hAnsi="Cambria Math"/>
                </w:rPr>
                <m:t>Total de requisitos</m:t>
              </m:r>
            </m:den>
          </m:f>
        </m:oMath>
      </m:oMathPara>
    </w:p>
    <w:p w14:paraId="3D8283BD" w14:textId="16659B60" w:rsidR="009E1D36" w:rsidRPr="009E1D36" w:rsidRDefault="009E1D36" w:rsidP="009E1D36">
      <w:pPr>
        <w:pStyle w:val="Prrafodelista"/>
        <w:numPr>
          <w:ilvl w:val="0"/>
          <w:numId w:val="3"/>
        </w:numPr>
        <w:jc w:val="both"/>
        <w:rPr>
          <w:sz w:val="24"/>
          <w:szCs w:val="24"/>
        </w:rPr>
      </w:pPr>
      <w:proofErr w:type="spellStart"/>
      <w:r w:rsidRPr="009E1D36">
        <w:rPr>
          <w:b/>
          <w:bCs/>
          <w:sz w:val="24"/>
          <w:szCs w:val="24"/>
        </w:rPr>
        <w:t>Performing</w:t>
      </w:r>
      <w:proofErr w:type="spellEnd"/>
      <w:r w:rsidRPr="009E1D36">
        <w:rPr>
          <w:b/>
          <w:bCs/>
          <w:sz w:val="24"/>
          <w:szCs w:val="24"/>
        </w:rPr>
        <w:t xml:space="preserve"> </w:t>
      </w:r>
      <w:proofErr w:type="spellStart"/>
      <w:r w:rsidRPr="009E1D36">
        <w:rPr>
          <w:b/>
          <w:bCs/>
          <w:sz w:val="24"/>
          <w:szCs w:val="24"/>
        </w:rPr>
        <w:t>well</w:t>
      </w:r>
      <w:proofErr w:type="spellEnd"/>
      <w:r w:rsidRPr="009E1D36">
        <w:rPr>
          <w:b/>
          <w:bCs/>
          <w:sz w:val="24"/>
          <w:szCs w:val="24"/>
        </w:rPr>
        <w:t xml:space="preserve"> (Buen desempeño):</w:t>
      </w:r>
      <w:r w:rsidRPr="009E1D36">
        <w:rPr>
          <w:sz w:val="24"/>
          <w:szCs w:val="24"/>
        </w:rPr>
        <w:t xml:space="preserve"> Se define como obtener un FEC </w:t>
      </w:r>
      <w:r w:rsidR="00BD63B8">
        <w:rPr>
          <w:sz w:val="24"/>
          <w:szCs w:val="24"/>
        </w:rPr>
        <w:t>= 1.</w:t>
      </w:r>
    </w:p>
    <w:p w14:paraId="5304B470" w14:textId="3270B92D" w:rsidR="009E1D36" w:rsidRPr="009E1D36" w:rsidRDefault="009E1D36" w:rsidP="009E1D36">
      <w:pPr>
        <w:pStyle w:val="Prrafodelista"/>
        <w:numPr>
          <w:ilvl w:val="0"/>
          <w:numId w:val="3"/>
        </w:numPr>
        <w:jc w:val="both"/>
        <w:rPr>
          <w:sz w:val="24"/>
          <w:szCs w:val="24"/>
        </w:rPr>
      </w:pPr>
      <w:proofErr w:type="spellStart"/>
      <w:r w:rsidRPr="009E1D36">
        <w:rPr>
          <w:b/>
          <w:bCs/>
          <w:sz w:val="24"/>
          <w:szCs w:val="24"/>
        </w:rPr>
        <w:t>Performing</w:t>
      </w:r>
      <w:proofErr w:type="spellEnd"/>
      <w:r w:rsidRPr="009E1D36">
        <w:rPr>
          <w:b/>
          <w:bCs/>
          <w:sz w:val="24"/>
          <w:szCs w:val="24"/>
        </w:rPr>
        <w:t xml:space="preserve"> </w:t>
      </w:r>
      <w:proofErr w:type="spellStart"/>
      <w:r w:rsidRPr="009E1D36">
        <w:rPr>
          <w:b/>
          <w:bCs/>
          <w:sz w:val="24"/>
          <w:szCs w:val="24"/>
        </w:rPr>
        <w:t>bad</w:t>
      </w:r>
      <w:proofErr w:type="spellEnd"/>
      <w:r w:rsidRPr="009E1D36">
        <w:rPr>
          <w:b/>
          <w:bCs/>
          <w:sz w:val="24"/>
          <w:szCs w:val="24"/>
        </w:rPr>
        <w:t xml:space="preserve"> (Mal desempeño):</w:t>
      </w:r>
      <w:r w:rsidRPr="009E1D36">
        <w:rPr>
          <w:sz w:val="24"/>
          <w:szCs w:val="24"/>
        </w:rPr>
        <w:t xml:space="preserve"> Se define como un FEC </w:t>
      </w:r>
      <w:r w:rsidR="00BD63B8">
        <w:rPr>
          <w:sz w:val="24"/>
          <w:szCs w:val="24"/>
        </w:rPr>
        <w:t>&lt;1</w:t>
      </w:r>
      <w:r w:rsidRPr="009E1D36">
        <w:rPr>
          <w:sz w:val="24"/>
          <w:szCs w:val="24"/>
        </w:rPr>
        <w:t>.</w:t>
      </w:r>
    </w:p>
    <w:p w14:paraId="35220E84" w14:textId="31072CA0" w:rsidR="009E1D36" w:rsidRDefault="009E1D36" w:rsidP="00820BFF">
      <w:pPr>
        <w:pStyle w:val="Ttulo2"/>
        <w:numPr>
          <w:ilvl w:val="1"/>
          <w:numId w:val="1"/>
        </w:numPr>
      </w:pPr>
      <w:bookmarkStart w:id="8" w:name="_Toc221982970"/>
      <w:r>
        <w:t>Recompensas y amonestaciones</w:t>
      </w:r>
      <w:bookmarkEnd w:id="8"/>
    </w:p>
    <w:p w14:paraId="08F3B2A0" w14:textId="26978C96" w:rsidR="009E1D36" w:rsidRPr="009E1D36" w:rsidRDefault="009E1D36" w:rsidP="009E1D36">
      <w:pPr>
        <w:pStyle w:val="Prrafodelista"/>
        <w:numPr>
          <w:ilvl w:val="0"/>
          <w:numId w:val="4"/>
        </w:numPr>
        <w:jc w:val="both"/>
        <w:rPr>
          <w:sz w:val="24"/>
          <w:szCs w:val="24"/>
        </w:rPr>
      </w:pPr>
      <w:r w:rsidRPr="009E1D36">
        <w:rPr>
          <w:b/>
          <w:bCs/>
          <w:sz w:val="24"/>
          <w:szCs w:val="24"/>
        </w:rPr>
        <w:t>Recompensas:</w:t>
      </w:r>
      <w:r w:rsidRPr="009E1D36">
        <w:rPr>
          <w:sz w:val="24"/>
          <w:szCs w:val="24"/>
        </w:rPr>
        <w:t xml:space="preserve"> </w:t>
      </w:r>
      <w:r>
        <w:rPr>
          <w:sz w:val="24"/>
          <w:szCs w:val="24"/>
        </w:rPr>
        <w:t>Mantener un buen desempeño durante el desarrollo de la presente asignatura no tendrá más recompensa que el aprendizaje personal y la satisfacción de un trabajo bien hecho.</w:t>
      </w:r>
    </w:p>
    <w:p w14:paraId="753B4C1A" w14:textId="77777777" w:rsidR="00C02596" w:rsidRPr="00C02596" w:rsidRDefault="009E1D36" w:rsidP="00C02596">
      <w:pPr>
        <w:pStyle w:val="Prrafodelista"/>
        <w:numPr>
          <w:ilvl w:val="0"/>
          <w:numId w:val="4"/>
        </w:numPr>
        <w:jc w:val="both"/>
      </w:pPr>
      <w:r w:rsidRPr="009E1D36">
        <w:rPr>
          <w:b/>
          <w:bCs/>
          <w:sz w:val="24"/>
          <w:szCs w:val="24"/>
        </w:rPr>
        <w:t>Amonestaciones:</w:t>
      </w:r>
      <w:r w:rsidRPr="009E1D36">
        <w:rPr>
          <w:sz w:val="24"/>
          <w:szCs w:val="24"/>
        </w:rPr>
        <w:t xml:space="preserve"> </w:t>
      </w:r>
      <w:r>
        <w:rPr>
          <w:sz w:val="24"/>
          <w:szCs w:val="24"/>
        </w:rPr>
        <w:t xml:space="preserve">Tener un mal desempeño puntualmente o durante el desarrollo del curso no tendrá amonestación alguna. La asignatura se puede cursar individualmente y cada uno es responsable de su propio desempeño. </w:t>
      </w:r>
    </w:p>
    <w:p w14:paraId="76342E9B" w14:textId="77777777" w:rsidR="00C02596" w:rsidRPr="00C02596" w:rsidRDefault="00C02596" w:rsidP="00C02596">
      <w:pPr>
        <w:pStyle w:val="Prrafodelista"/>
        <w:jc w:val="both"/>
      </w:pPr>
    </w:p>
    <w:p w14:paraId="56956824" w14:textId="1296CEED" w:rsidR="009E1D36" w:rsidRDefault="00C02596" w:rsidP="00820BFF">
      <w:pPr>
        <w:pStyle w:val="Ttulo2"/>
        <w:numPr>
          <w:ilvl w:val="1"/>
          <w:numId w:val="1"/>
        </w:numPr>
      </w:pPr>
      <w:bookmarkStart w:id="9" w:name="_Toc221982971"/>
      <w:r>
        <w:t>Protocolo de despido:</w:t>
      </w:r>
      <w:bookmarkEnd w:id="9"/>
    </w:p>
    <w:p w14:paraId="1373494F" w14:textId="42221BF1" w:rsidR="00C02596" w:rsidRPr="00820BFF" w:rsidRDefault="00C02596" w:rsidP="00820BFF">
      <w:pPr>
        <w:jc w:val="both"/>
        <w:rPr>
          <w:sz w:val="24"/>
          <w:szCs w:val="24"/>
        </w:rPr>
      </w:pPr>
      <w:r w:rsidRPr="00820BFF">
        <w:rPr>
          <w:sz w:val="24"/>
          <w:szCs w:val="24"/>
        </w:rPr>
        <w:t>Un miembro del equipo será candidato al despido en las siguientes circunstancias de bloqueo técnico:</w:t>
      </w:r>
    </w:p>
    <w:p w14:paraId="48D00DE7" w14:textId="77777777" w:rsidR="00C02596" w:rsidRPr="00C02596" w:rsidRDefault="00C02596" w:rsidP="00820BFF">
      <w:pPr>
        <w:pStyle w:val="Prrafodelista"/>
        <w:numPr>
          <w:ilvl w:val="0"/>
          <w:numId w:val="6"/>
        </w:numPr>
        <w:jc w:val="both"/>
        <w:rPr>
          <w:sz w:val="24"/>
          <w:szCs w:val="24"/>
        </w:rPr>
      </w:pPr>
      <w:r w:rsidRPr="00C02596">
        <w:rPr>
          <w:sz w:val="24"/>
          <w:szCs w:val="24"/>
        </w:rPr>
        <w:t>Romper el entorno de trabajo compartido o la configuración del sistema.</w:t>
      </w:r>
    </w:p>
    <w:p w14:paraId="70B22537" w14:textId="77777777" w:rsidR="00C02596" w:rsidRPr="00C02596" w:rsidRDefault="00C02596" w:rsidP="00820BFF">
      <w:pPr>
        <w:pStyle w:val="Prrafodelista"/>
        <w:numPr>
          <w:ilvl w:val="0"/>
          <w:numId w:val="6"/>
        </w:numPr>
        <w:jc w:val="both"/>
        <w:rPr>
          <w:sz w:val="24"/>
          <w:szCs w:val="24"/>
        </w:rPr>
      </w:pPr>
      <w:r w:rsidRPr="00C02596">
        <w:rPr>
          <w:sz w:val="24"/>
          <w:szCs w:val="24"/>
        </w:rPr>
        <w:t xml:space="preserve">Subir versiones obsoletas o incompatibles del </w:t>
      </w:r>
      <w:proofErr w:type="spellStart"/>
      <w:r w:rsidRPr="00C02596">
        <w:rPr>
          <w:sz w:val="24"/>
          <w:szCs w:val="24"/>
        </w:rPr>
        <w:t>framework</w:t>
      </w:r>
      <w:proofErr w:type="spellEnd"/>
      <w:r w:rsidRPr="00C02596">
        <w:rPr>
          <w:sz w:val="24"/>
          <w:szCs w:val="24"/>
        </w:rPr>
        <w:t xml:space="preserve"> al repositorio.</w:t>
      </w:r>
    </w:p>
    <w:p w14:paraId="7D4AA810" w14:textId="77777777" w:rsidR="00C02596" w:rsidRPr="00C02596" w:rsidRDefault="00C02596" w:rsidP="00820BFF">
      <w:pPr>
        <w:pStyle w:val="Prrafodelista"/>
        <w:numPr>
          <w:ilvl w:val="0"/>
          <w:numId w:val="6"/>
        </w:numPr>
        <w:jc w:val="both"/>
        <w:rPr>
          <w:sz w:val="24"/>
          <w:szCs w:val="24"/>
        </w:rPr>
      </w:pPr>
      <w:r w:rsidRPr="00C02596">
        <w:rPr>
          <w:sz w:val="24"/>
          <w:szCs w:val="24"/>
        </w:rPr>
        <w:t>Corromper o eliminar estructuras en la base de datos que paralicen la actividad.</w:t>
      </w:r>
    </w:p>
    <w:p w14:paraId="7B474C33" w14:textId="6A3177E7" w:rsidR="00C02596" w:rsidRDefault="00C02596" w:rsidP="00820BFF">
      <w:pPr>
        <w:pStyle w:val="Prrafodelista"/>
        <w:numPr>
          <w:ilvl w:val="0"/>
          <w:numId w:val="6"/>
        </w:numPr>
        <w:jc w:val="both"/>
        <w:rPr>
          <w:sz w:val="24"/>
          <w:szCs w:val="24"/>
        </w:rPr>
      </w:pPr>
      <w:r w:rsidRPr="00C02596">
        <w:rPr>
          <w:sz w:val="24"/>
          <w:szCs w:val="24"/>
        </w:rPr>
        <w:t>Cualquier acción que impida que el resto de los integrantes puedan desempeñar su trabajo.</w:t>
      </w:r>
    </w:p>
    <w:p w14:paraId="36F72050" w14:textId="509B2C76" w:rsidR="00820BFF" w:rsidRDefault="00820BFF" w:rsidP="00820BFF">
      <w:pPr>
        <w:jc w:val="both"/>
        <w:rPr>
          <w:sz w:val="24"/>
          <w:szCs w:val="24"/>
        </w:rPr>
      </w:pPr>
      <w:r w:rsidRPr="00820BFF">
        <w:rPr>
          <w:b/>
          <w:bCs/>
          <w:sz w:val="24"/>
          <w:szCs w:val="24"/>
        </w:rPr>
        <w:t>Condición de resolución:</w:t>
      </w:r>
      <w:r w:rsidRPr="00820BFF">
        <w:rPr>
          <w:sz w:val="24"/>
          <w:szCs w:val="24"/>
        </w:rPr>
        <w:t xml:space="preserve"> Ante cualquiera de estos incidentes, la persona responsable debe asumir la autoría y solventar el problema en un tiempo </w:t>
      </w:r>
      <w:r w:rsidRPr="00820BFF">
        <w:rPr>
          <w:sz w:val="24"/>
          <w:szCs w:val="24"/>
        </w:rPr>
        <w:lastRenderedPageBreak/>
        <w:t xml:space="preserve">prudencial. Si el responsable no se responsabiliza de la acción o no aplica la solución en el plazo estipulado, se procederá a su despido. </w:t>
      </w:r>
    </w:p>
    <w:p w14:paraId="2DDD219B" w14:textId="132DE99B" w:rsidR="00820BFF" w:rsidRDefault="00820BFF" w:rsidP="00820BFF">
      <w:pPr>
        <w:pStyle w:val="Ttulo1"/>
        <w:numPr>
          <w:ilvl w:val="0"/>
          <w:numId w:val="1"/>
        </w:numPr>
      </w:pPr>
      <w:bookmarkStart w:id="10" w:name="_Toc221982972"/>
      <w:r>
        <w:t>Conclusiones</w:t>
      </w:r>
      <w:bookmarkEnd w:id="10"/>
    </w:p>
    <w:p w14:paraId="163DA8CA" w14:textId="16AA6E93" w:rsidR="00820BFF" w:rsidRDefault="00820BFF" w:rsidP="00820BFF">
      <w:pPr>
        <w:jc w:val="both"/>
        <w:rPr>
          <w:sz w:val="24"/>
          <w:szCs w:val="24"/>
        </w:rPr>
      </w:pPr>
      <w:r w:rsidRPr="00820BFF">
        <w:rPr>
          <w:sz w:val="24"/>
          <w:szCs w:val="24"/>
        </w:rPr>
        <w:t>La estabilidad de este equipo de trabajo depende directamente de la responsabilidad técnica de cada uno de sus miembros. Este acuerdo no solo busca evaluar la cantidad de trabajo realizado, sino proteger la integridad de los recursos comunes que permiten el avance del grupo. Al establecer que el bloqueo del flujo de trabajo ajeno es una falta grave si no se remedia con diligencia, garantizamos un entorno profesional y resiliente. El equipo entiende que el cumplimiento de estas normas es la base necesaria para alcanzar la excelencia técnica y académica en el proyecto.</w:t>
      </w:r>
    </w:p>
    <w:p w14:paraId="3B05F8D2" w14:textId="3CA5F31E" w:rsidR="00820BFF" w:rsidRDefault="00820BFF" w:rsidP="00820BFF">
      <w:pPr>
        <w:pStyle w:val="Ttulo1"/>
        <w:numPr>
          <w:ilvl w:val="0"/>
          <w:numId w:val="1"/>
        </w:numPr>
      </w:pPr>
      <w:bookmarkStart w:id="11" w:name="_Toc221982973"/>
      <w:r>
        <w:t>Bibliografía</w:t>
      </w:r>
      <w:bookmarkEnd w:id="11"/>
    </w:p>
    <w:p w14:paraId="0FA01396" w14:textId="7BA13A50" w:rsidR="00820BFF" w:rsidRPr="00820BFF" w:rsidRDefault="00820BFF" w:rsidP="00820BFF">
      <w:pPr>
        <w:pStyle w:val="NormalWeb"/>
        <w:numPr>
          <w:ilvl w:val="0"/>
          <w:numId w:val="7"/>
        </w:numPr>
        <w:jc w:val="both"/>
        <w:rPr>
          <w:rFonts w:asciiTheme="minorHAnsi" w:hAnsiTheme="minorHAnsi"/>
        </w:rPr>
      </w:pPr>
      <w:proofErr w:type="spellStart"/>
      <w:r w:rsidRPr="00150295">
        <w:rPr>
          <w:rFonts w:asciiTheme="minorHAnsi" w:hAnsiTheme="minorHAnsi"/>
          <w:lang w:val="en-US"/>
        </w:rPr>
        <w:t>Corchuelo</w:t>
      </w:r>
      <w:proofErr w:type="spellEnd"/>
      <w:r w:rsidRPr="00150295">
        <w:rPr>
          <w:rFonts w:asciiTheme="minorHAnsi" w:hAnsiTheme="minorHAnsi"/>
          <w:lang w:val="en-US"/>
        </w:rPr>
        <w:t xml:space="preserve">, R. (2025). </w:t>
      </w:r>
      <w:r w:rsidRPr="00150295">
        <w:rPr>
          <w:rFonts w:asciiTheme="minorHAnsi" w:hAnsiTheme="minorHAnsi"/>
          <w:i/>
          <w:iCs/>
          <w:lang w:val="en-US"/>
        </w:rPr>
        <w:t>On your reports</w:t>
      </w:r>
      <w:r w:rsidRPr="00150295">
        <w:rPr>
          <w:rFonts w:asciiTheme="minorHAnsi" w:hAnsiTheme="minorHAnsi"/>
          <w:lang w:val="en-US"/>
        </w:rPr>
        <w:t xml:space="preserve">. </w:t>
      </w:r>
      <w:r w:rsidRPr="00820BFF">
        <w:rPr>
          <w:rStyle w:val="citation-432"/>
          <w:rFonts w:asciiTheme="minorHAnsi" w:eastAsiaTheme="majorEastAsia" w:hAnsiTheme="minorHAnsi"/>
        </w:rPr>
        <w:t xml:space="preserve">Universidad de Sevilla. </w:t>
      </w:r>
    </w:p>
    <w:p w14:paraId="0B1C28D4" w14:textId="570C69F7" w:rsidR="00820BFF" w:rsidRPr="00820BFF" w:rsidRDefault="00820BFF" w:rsidP="00820BFF">
      <w:pPr>
        <w:pStyle w:val="NormalWeb"/>
        <w:numPr>
          <w:ilvl w:val="0"/>
          <w:numId w:val="7"/>
        </w:numPr>
        <w:jc w:val="both"/>
        <w:rPr>
          <w:rFonts w:asciiTheme="minorHAnsi" w:hAnsiTheme="minorHAnsi"/>
        </w:rPr>
      </w:pPr>
      <w:proofErr w:type="spellStart"/>
      <w:r w:rsidRPr="00150295">
        <w:rPr>
          <w:rFonts w:asciiTheme="minorHAnsi" w:hAnsiTheme="minorHAnsi"/>
          <w:lang w:val="en-US"/>
        </w:rPr>
        <w:t>Corchuelo</w:t>
      </w:r>
      <w:proofErr w:type="spellEnd"/>
      <w:r w:rsidRPr="00150295">
        <w:rPr>
          <w:rFonts w:asciiTheme="minorHAnsi" w:hAnsiTheme="minorHAnsi"/>
          <w:lang w:val="en-US"/>
        </w:rPr>
        <w:t xml:space="preserve">, R. (2025). </w:t>
      </w:r>
      <w:r w:rsidRPr="00150295">
        <w:rPr>
          <w:rFonts w:asciiTheme="minorHAnsi" w:hAnsiTheme="minorHAnsi"/>
          <w:i/>
          <w:iCs/>
          <w:lang w:val="en-US"/>
        </w:rPr>
        <w:t>S02 - Working together</w:t>
      </w:r>
      <w:r w:rsidRPr="00150295">
        <w:rPr>
          <w:rFonts w:asciiTheme="minorHAnsi" w:hAnsiTheme="minorHAnsi"/>
          <w:lang w:val="en-US"/>
        </w:rPr>
        <w:t xml:space="preserve">. </w:t>
      </w:r>
      <w:r w:rsidRPr="00820BFF">
        <w:rPr>
          <w:rStyle w:val="citation-431"/>
          <w:rFonts w:asciiTheme="minorHAnsi" w:eastAsiaTheme="majorEastAsia" w:hAnsiTheme="minorHAnsi"/>
        </w:rPr>
        <w:t>Universidad de Sevilla.</w:t>
      </w:r>
    </w:p>
    <w:p w14:paraId="6FE9047C" w14:textId="77777777" w:rsidR="00820BFF" w:rsidRPr="00820BFF" w:rsidRDefault="00820BFF" w:rsidP="00820BFF"/>
    <w:sectPr w:rsidR="00820BFF" w:rsidRPr="00820BFF" w:rsidSect="00AA1B62">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0C883" w14:textId="77777777" w:rsidR="00481DCD" w:rsidRDefault="00481DCD" w:rsidP="00AA1B62">
      <w:pPr>
        <w:spacing w:after="0" w:line="240" w:lineRule="auto"/>
      </w:pPr>
      <w:r>
        <w:separator/>
      </w:r>
    </w:p>
  </w:endnote>
  <w:endnote w:type="continuationSeparator" w:id="0">
    <w:p w14:paraId="13E4EDD1" w14:textId="77777777" w:rsidR="00481DCD" w:rsidRDefault="00481DCD" w:rsidP="00AA1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1F42" w14:textId="5BE9DB37" w:rsidR="00AA1B62" w:rsidRDefault="00AA1B62" w:rsidP="00AA1B62">
    <w:pPr>
      <w:pStyle w:val="Piedepgina"/>
      <w:jc w:val="right"/>
    </w:pPr>
    <w:r>
      <w:t>Acme Starters – G050</w:t>
    </w:r>
  </w:p>
  <w:p w14:paraId="6A72DDDC" w14:textId="77777777" w:rsidR="00AA1B62" w:rsidRDefault="00AA1B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7DDE3" w14:textId="77777777" w:rsidR="00481DCD" w:rsidRDefault="00481DCD" w:rsidP="00AA1B62">
      <w:pPr>
        <w:spacing w:after="0" w:line="240" w:lineRule="auto"/>
      </w:pPr>
      <w:r>
        <w:separator/>
      </w:r>
    </w:p>
  </w:footnote>
  <w:footnote w:type="continuationSeparator" w:id="0">
    <w:p w14:paraId="465ADED7" w14:textId="77777777" w:rsidR="00481DCD" w:rsidRDefault="00481DCD" w:rsidP="00AA1B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1E30"/>
    <w:multiLevelType w:val="multilevel"/>
    <w:tmpl w:val="B3F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53FB3"/>
    <w:multiLevelType w:val="multilevel"/>
    <w:tmpl w:val="E92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94CD5"/>
    <w:multiLevelType w:val="hybridMultilevel"/>
    <w:tmpl w:val="9DE263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7C21024"/>
    <w:multiLevelType w:val="hybridMultilevel"/>
    <w:tmpl w:val="DDF83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B642D62"/>
    <w:multiLevelType w:val="multilevel"/>
    <w:tmpl w:val="E67A561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3CF532DC"/>
    <w:multiLevelType w:val="hybridMultilevel"/>
    <w:tmpl w:val="E4F8A1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0EB19AA"/>
    <w:multiLevelType w:val="hybridMultilevel"/>
    <w:tmpl w:val="977C0A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01268297">
    <w:abstractNumId w:val="4"/>
  </w:num>
  <w:num w:numId="2" w16cid:durableId="1416244258">
    <w:abstractNumId w:val="0"/>
  </w:num>
  <w:num w:numId="3" w16cid:durableId="1090081955">
    <w:abstractNumId w:val="5"/>
  </w:num>
  <w:num w:numId="4" w16cid:durableId="63993020">
    <w:abstractNumId w:val="3"/>
  </w:num>
  <w:num w:numId="5" w16cid:durableId="2059821822">
    <w:abstractNumId w:val="1"/>
  </w:num>
  <w:num w:numId="6" w16cid:durableId="1292130179">
    <w:abstractNumId w:val="2"/>
  </w:num>
  <w:num w:numId="7" w16cid:durableId="871175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FCC"/>
    <w:rsid w:val="000D6CCC"/>
    <w:rsid w:val="00150295"/>
    <w:rsid w:val="00165B40"/>
    <w:rsid w:val="001D2B16"/>
    <w:rsid w:val="001E5FA9"/>
    <w:rsid w:val="002C7EDE"/>
    <w:rsid w:val="002E37AF"/>
    <w:rsid w:val="003C14CC"/>
    <w:rsid w:val="00481DCD"/>
    <w:rsid w:val="00581E2D"/>
    <w:rsid w:val="005A02FA"/>
    <w:rsid w:val="005C5FCC"/>
    <w:rsid w:val="006122FF"/>
    <w:rsid w:val="006C3283"/>
    <w:rsid w:val="00720FCC"/>
    <w:rsid w:val="00733058"/>
    <w:rsid w:val="0074159B"/>
    <w:rsid w:val="00820BFF"/>
    <w:rsid w:val="0086658B"/>
    <w:rsid w:val="00994C09"/>
    <w:rsid w:val="009C083F"/>
    <w:rsid w:val="009E1D36"/>
    <w:rsid w:val="00A715A0"/>
    <w:rsid w:val="00AA1B62"/>
    <w:rsid w:val="00AF4269"/>
    <w:rsid w:val="00BD63B8"/>
    <w:rsid w:val="00C02596"/>
    <w:rsid w:val="00CA40E3"/>
    <w:rsid w:val="00D557EB"/>
    <w:rsid w:val="00DF7BB2"/>
    <w:rsid w:val="00E36F95"/>
    <w:rsid w:val="00E94735"/>
    <w:rsid w:val="00EF5C98"/>
    <w:rsid w:val="00F13161"/>
    <w:rsid w:val="00F3482E"/>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4CFD8"/>
  <w15:chartTrackingRefBased/>
  <w15:docId w15:val="{B1902EA8-484D-43C0-B4FC-09D903002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5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C5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5F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5F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5F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5F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5F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5F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5F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5F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C5F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5F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5F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5F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5F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5F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5F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5FCC"/>
    <w:rPr>
      <w:rFonts w:eastAsiaTheme="majorEastAsia" w:cstheme="majorBidi"/>
      <w:color w:val="272727" w:themeColor="text1" w:themeTint="D8"/>
    </w:rPr>
  </w:style>
  <w:style w:type="paragraph" w:styleId="Ttulo">
    <w:name w:val="Title"/>
    <w:basedOn w:val="Normal"/>
    <w:next w:val="Normal"/>
    <w:link w:val="TtuloCar"/>
    <w:uiPriority w:val="10"/>
    <w:qFormat/>
    <w:rsid w:val="005C5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5F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5F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5F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5FCC"/>
    <w:pPr>
      <w:spacing w:before="160"/>
      <w:jc w:val="center"/>
    </w:pPr>
    <w:rPr>
      <w:i/>
      <w:iCs/>
      <w:color w:val="404040" w:themeColor="text1" w:themeTint="BF"/>
    </w:rPr>
  </w:style>
  <w:style w:type="character" w:customStyle="1" w:styleId="CitaCar">
    <w:name w:val="Cita Car"/>
    <w:basedOn w:val="Fuentedeprrafopredeter"/>
    <w:link w:val="Cita"/>
    <w:uiPriority w:val="29"/>
    <w:rsid w:val="005C5FCC"/>
    <w:rPr>
      <w:i/>
      <w:iCs/>
      <w:color w:val="404040" w:themeColor="text1" w:themeTint="BF"/>
    </w:rPr>
  </w:style>
  <w:style w:type="paragraph" w:styleId="Prrafodelista">
    <w:name w:val="List Paragraph"/>
    <w:basedOn w:val="Normal"/>
    <w:uiPriority w:val="34"/>
    <w:qFormat/>
    <w:rsid w:val="005C5FCC"/>
    <w:pPr>
      <w:ind w:left="720"/>
      <w:contextualSpacing/>
    </w:pPr>
  </w:style>
  <w:style w:type="character" w:styleId="nfasisintenso">
    <w:name w:val="Intense Emphasis"/>
    <w:basedOn w:val="Fuentedeprrafopredeter"/>
    <w:uiPriority w:val="21"/>
    <w:qFormat/>
    <w:rsid w:val="005C5FCC"/>
    <w:rPr>
      <w:i/>
      <w:iCs/>
      <w:color w:val="0F4761" w:themeColor="accent1" w:themeShade="BF"/>
    </w:rPr>
  </w:style>
  <w:style w:type="paragraph" w:styleId="Citadestacada">
    <w:name w:val="Intense Quote"/>
    <w:basedOn w:val="Normal"/>
    <w:next w:val="Normal"/>
    <w:link w:val="CitadestacadaCar"/>
    <w:uiPriority w:val="30"/>
    <w:qFormat/>
    <w:rsid w:val="005C5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5FCC"/>
    <w:rPr>
      <w:i/>
      <w:iCs/>
      <w:color w:val="0F4761" w:themeColor="accent1" w:themeShade="BF"/>
    </w:rPr>
  </w:style>
  <w:style w:type="character" w:styleId="Referenciaintensa">
    <w:name w:val="Intense Reference"/>
    <w:basedOn w:val="Fuentedeprrafopredeter"/>
    <w:uiPriority w:val="32"/>
    <w:qFormat/>
    <w:rsid w:val="005C5FCC"/>
    <w:rPr>
      <w:b/>
      <w:bCs/>
      <w:smallCaps/>
      <w:color w:val="0F4761" w:themeColor="accent1" w:themeShade="BF"/>
      <w:spacing w:val="5"/>
    </w:rPr>
  </w:style>
  <w:style w:type="paragraph" w:styleId="Encabezado">
    <w:name w:val="header"/>
    <w:basedOn w:val="Normal"/>
    <w:link w:val="EncabezadoCar"/>
    <w:uiPriority w:val="99"/>
    <w:unhideWhenUsed/>
    <w:rsid w:val="00AA1B6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A1B62"/>
  </w:style>
  <w:style w:type="paragraph" w:styleId="Piedepgina">
    <w:name w:val="footer"/>
    <w:basedOn w:val="Normal"/>
    <w:link w:val="PiedepginaCar"/>
    <w:uiPriority w:val="99"/>
    <w:unhideWhenUsed/>
    <w:rsid w:val="00AA1B6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A1B62"/>
  </w:style>
  <w:style w:type="paragraph" w:styleId="TtuloTDC">
    <w:name w:val="TOC Heading"/>
    <w:basedOn w:val="Ttulo1"/>
    <w:next w:val="Normal"/>
    <w:uiPriority w:val="39"/>
    <w:unhideWhenUsed/>
    <w:qFormat/>
    <w:rsid w:val="00AA1B62"/>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AA1B62"/>
    <w:pPr>
      <w:spacing w:after="100"/>
    </w:pPr>
  </w:style>
  <w:style w:type="character" w:styleId="Hipervnculo">
    <w:name w:val="Hyperlink"/>
    <w:basedOn w:val="Fuentedeprrafopredeter"/>
    <w:uiPriority w:val="99"/>
    <w:unhideWhenUsed/>
    <w:rsid w:val="00AA1B62"/>
    <w:rPr>
      <w:color w:val="467886" w:themeColor="hyperlink"/>
      <w:u w:val="single"/>
    </w:rPr>
  </w:style>
  <w:style w:type="table" w:styleId="Tablaconcuadrcula">
    <w:name w:val="Table Grid"/>
    <w:basedOn w:val="Tablanormal"/>
    <w:uiPriority w:val="39"/>
    <w:rsid w:val="00AA1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5C9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citation-129">
    <w:name w:val="citation-129"/>
    <w:basedOn w:val="Fuentedeprrafopredeter"/>
    <w:rsid w:val="00EF5C98"/>
  </w:style>
  <w:style w:type="character" w:customStyle="1" w:styleId="citation-128">
    <w:name w:val="citation-128"/>
    <w:basedOn w:val="Fuentedeprrafopredeter"/>
    <w:rsid w:val="00EF5C98"/>
  </w:style>
  <w:style w:type="character" w:customStyle="1" w:styleId="citation-127">
    <w:name w:val="citation-127"/>
    <w:basedOn w:val="Fuentedeprrafopredeter"/>
    <w:rsid w:val="00EF5C98"/>
  </w:style>
  <w:style w:type="character" w:customStyle="1" w:styleId="citation-126">
    <w:name w:val="citation-126"/>
    <w:basedOn w:val="Fuentedeprrafopredeter"/>
    <w:rsid w:val="00EF5C98"/>
  </w:style>
  <w:style w:type="character" w:styleId="Mencinsinresolver">
    <w:name w:val="Unresolved Mention"/>
    <w:basedOn w:val="Fuentedeprrafopredeter"/>
    <w:uiPriority w:val="99"/>
    <w:semiHidden/>
    <w:unhideWhenUsed/>
    <w:rsid w:val="00EF5C98"/>
    <w:rPr>
      <w:color w:val="605E5C"/>
      <w:shd w:val="clear" w:color="auto" w:fill="E1DFDD"/>
    </w:rPr>
  </w:style>
  <w:style w:type="character" w:styleId="Hipervnculovisitado">
    <w:name w:val="FollowedHyperlink"/>
    <w:basedOn w:val="Fuentedeprrafopredeter"/>
    <w:uiPriority w:val="99"/>
    <w:semiHidden/>
    <w:unhideWhenUsed/>
    <w:rsid w:val="00EF5C98"/>
    <w:rPr>
      <w:color w:val="96607D" w:themeColor="followedHyperlink"/>
      <w:u w:val="single"/>
    </w:rPr>
  </w:style>
  <w:style w:type="character" w:styleId="Textodelmarcadordeposicin">
    <w:name w:val="Placeholder Text"/>
    <w:basedOn w:val="Fuentedeprrafopredeter"/>
    <w:uiPriority w:val="99"/>
    <w:semiHidden/>
    <w:rsid w:val="009E1D36"/>
    <w:rPr>
      <w:color w:val="666666"/>
    </w:rPr>
  </w:style>
  <w:style w:type="character" w:customStyle="1" w:styleId="citation-432">
    <w:name w:val="citation-432"/>
    <w:basedOn w:val="Fuentedeprrafopredeter"/>
    <w:rsid w:val="00820BFF"/>
  </w:style>
  <w:style w:type="character" w:customStyle="1" w:styleId="citation-431">
    <w:name w:val="citation-431"/>
    <w:basedOn w:val="Fuentedeprrafopredeter"/>
    <w:rsid w:val="00820BFF"/>
  </w:style>
  <w:style w:type="paragraph" w:styleId="TDC2">
    <w:name w:val="toc 2"/>
    <w:basedOn w:val="Normal"/>
    <w:next w:val="Normal"/>
    <w:autoRedefine/>
    <w:uiPriority w:val="39"/>
    <w:unhideWhenUsed/>
    <w:rsid w:val="00820BF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v.us.es/webapps/discussionboard/do/message?action=list_messages&amp;course_id=_98112_1&amp;nav=discussion_board_entry&amp;conf_id=_492841_1&amp;forum_id=_267330_1&amp;message_id=_502370_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2D3E6-F632-44D4-9CCC-657CF7805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962</Words>
  <Characters>5294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SEGURA GOMEZ</dc:creator>
  <cp:keywords/>
  <dc:description/>
  <cp:lastModifiedBy>Nerea Jiménez</cp:lastModifiedBy>
  <cp:revision>6</cp:revision>
  <dcterms:created xsi:type="dcterms:W3CDTF">2026-03-19T11:56:00Z</dcterms:created>
  <dcterms:modified xsi:type="dcterms:W3CDTF">2026-04-13T06:42:00Z</dcterms:modified>
</cp:coreProperties>
</file>