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0" w:lineRule="exact"/>
        <w:ind w:left="1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31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Predictive Analytics for Merchandise Sales - Entertainment Sector</w:t>
      </w:r>
    </w:p>
    <w:p>
      <w:pPr>
        <w:pStyle w:val="6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6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6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7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  <w:bookmarkStart w:id="0" w:name="_GoBack"/>
      <w:bookmarkEnd w:id="0"/>
    </w:p>
    <w:p>
      <w:pPr>
        <w:pStyle w:val="2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This report outlines the development of a predictive model for merchandise sales in the entertainment sector, based on engagement metrics such as sentiment, popularity, and audience interaction data.</w:t>
      </w: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create a predictive model capable of identifying factors that influence merchandise sales and generate insights to inform sales strategy.</w:t>
      </w:r>
    </w:p>
    <w:p>
      <w:pPr>
        <w:pStyle w:val="6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6"/>
        <w:spacing w:before="16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pacing w:val="-2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Clean and preprocess data, removing unnecessary columns.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Develop a predictive model to estimate audience interest in merchandise based on engagement metrics.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Evaluate model performance and analyze feature importance for insights.</w:t>
      </w:r>
    </w:p>
    <w:p>
      <w:pPr>
        <w:pStyle w:val="2"/>
        <w:spacing w:before="1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Task 1</w:t>
      </w:r>
      <w:r>
        <w:rPr>
          <w:rFonts w:hint="default" w:ascii="Times New Roman" w:hAnsi="Times New Roman" w:cs="Times New Roman"/>
          <w:sz w:val="24"/>
          <w:szCs w:val="24"/>
        </w:rPr>
        <w:t>: Data Preprocessing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 xml:space="preserve">: Loaded data from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cleaned_trending_data.csv</w:t>
      </w:r>
      <w:r>
        <w:rPr>
          <w:rFonts w:hint="default" w:ascii="Times New Roman" w:hAnsi="Times New Roman" w:cs="Times New Roman"/>
          <w:sz w:val="24"/>
          <w:szCs w:val="24"/>
        </w:rPr>
        <w:t xml:space="preserve">, removed unused columns, and converted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sentiment_scores</w:t>
      </w:r>
      <w:r>
        <w:rPr>
          <w:rFonts w:hint="default" w:ascii="Times New Roman" w:hAnsi="Times New Roman" w:cs="Times New Roman"/>
          <w:sz w:val="24"/>
          <w:szCs w:val="24"/>
        </w:rPr>
        <w:t xml:space="preserve"> to numeric format.</w:t>
      </w:r>
    </w:p>
    <w:p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Task 2</w:t>
      </w:r>
      <w:r>
        <w:rPr>
          <w:rFonts w:hint="default" w:ascii="Times New Roman" w:hAnsi="Times New Roman" w:cs="Times New Roman"/>
          <w:sz w:val="24"/>
          <w:szCs w:val="24"/>
        </w:rPr>
        <w:t>: Model Training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 xml:space="preserve">: Trained a Random Forest Regressor on selected features to predict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attendance_count</w:t>
      </w:r>
      <w:r>
        <w:rPr>
          <w:rFonts w:hint="default" w:ascii="Times New Roman" w:hAnsi="Times New Roman" w:cs="Times New Roman"/>
          <w:sz w:val="24"/>
          <w:szCs w:val="24"/>
        </w:rPr>
        <w:t xml:space="preserve"> as a proxy for merchandise demand.</w:t>
      </w:r>
    </w:p>
    <w:p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Task 3</w:t>
      </w:r>
      <w:r>
        <w:rPr>
          <w:rFonts w:hint="default" w:ascii="Times New Roman" w:hAnsi="Times New Roman" w:cs="Times New Roman"/>
          <w:sz w:val="24"/>
          <w:szCs w:val="24"/>
        </w:rPr>
        <w:t>: Model Evaluation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 Evaluated the model’s performance using Root Mean Square Error (RMSE) and determined feature importance for each predictor.</w:t>
      </w: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  <w:t xml:space="preserve">Task 4 : </w:t>
      </w:r>
      <w:r>
        <w:rPr>
          <w:rStyle w:val="9"/>
          <w:rFonts w:ascii="SimSun" w:hAnsi="SimSun" w:eastAsia="SimSun" w:cs="SimSun"/>
          <w:b/>
          <w:bCs/>
          <w:sz w:val="24"/>
          <w:szCs w:val="24"/>
        </w:rPr>
        <w:t>Visualization</w:t>
      </w:r>
      <w:r>
        <w:rPr>
          <w:rFonts w:ascii="SimSun" w:hAnsi="SimSun" w:eastAsia="SimSun" w:cs="SimSun"/>
          <w:sz w:val="24"/>
          <w:szCs w:val="24"/>
        </w:rPr>
        <w:t>:</w:t>
      </w:r>
    </w:p>
    <w:p>
      <w:pPr>
        <w:pStyle w:val="2"/>
        <w:spacing w:before="1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1050" cy="4406900"/>
            <wp:effectExtent l="0" t="0" r="635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6765" cy="4004945"/>
            <wp:effectExtent l="0" t="0" r="635" b="31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4225" cy="4651375"/>
            <wp:effectExtent l="0" t="0" r="3175" b="1206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3590" cy="4514850"/>
            <wp:effectExtent l="0" t="0" r="3810" b="1143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6130" cy="4377690"/>
            <wp:effectExtent l="0" t="0" r="1270" b="1143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4860" cy="4445000"/>
            <wp:effectExtent l="0" t="0" r="2540" b="508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6130" cy="4728210"/>
            <wp:effectExtent l="0" t="0" r="1270" b="1143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Accomplishments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 preparation and preprocessing completed successfully.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achieved reasonable accuracy for predicting audience attendance.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Feature importance analysis identified key drivers of merchandise interest.</w:t>
      </w:r>
    </w:p>
    <w:p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Metrics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RMSE of the model: [Insert RMSE Value]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Feature importances (Top 3): [List Top 3 Important Features with Percentages]</w:t>
      </w:r>
    </w:p>
    <w:p>
      <w:pPr>
        <w:pStyle w:val="6"/>
        <w:spacing w:before="246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Challenges Faced</w:t>
      </w:r>
      <w:r>
        <w:rPr>
          <w:rFonts w:hint="default" w:ascii="Times New Roman" w:hAnsi="Times New Roman" w:cs="Times New Roman"/>
          <w:sz w:val="24"/>
          <w:szCs w:val="24"/>
        </w:rPr>
        <w:t xml:space="preserve">: Encountered issues with converting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sentiment_scores</w:t>
      </w:r>
      <w:r>
        <w:rPr>
          <w:rFonts w:hint="default" w:ascii="Times New Roman" w:hAnsi="Times New Roman" w:cs="Times New Roman"/>
          <w:sz w:val="24"/>
          <w:szCs w:val="24"/>
        </w:rPr>
        <w:t xml:space="preserve"> as it contained nested data.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Solutions Implemented</w:t>
      </w:r>
      <w:r>
        <w:rPr>
          <w:rFonts w:hint="default" w:ascii="Times New Roman" w:hAnsi="Times New Roman" w:cs="Times New Roman"/>
          <w:sz w:val="24"/>
          <w:szCs w:val="24"/>
        </w:rPr>
        <w:t xml:space="preserve">: Used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ast.literal_eval()</w:t>
      </w:r>
      <w:r>
        <w:rPr>
          <w:rFonts w:hint="default" w:ascii="Times New Roman" w:hAnsi="Times New Roman" w:cs="Times New Roman"/>
          <w:sz w:val="24"/>
          <w:szCs w:val="24"/>
        </w:rPr>
        <w:t xml:space="preserve"> to parse and convert scores, enabling numerical analysis. </w:t>
      </w:r>
    </w:p>
    <w:p>
      <w:pPr>
        <w:pStyle w:val="6"/>
        <w:spacing w:before="22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Upcoming Tasks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Refine model with hyperparameter tuning to improve accuracy.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Explore additional metrics (e.g., engagement rate) as potential features for merchandise demand.</w:t>
      </w:r>
    </w:p>
    <w:p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Goals</w:t>
      </w:r>
      <w:r>
        <w:rPr>
          <w:rFonts w:hint="default" w:ascii="Times New Roman" w:hAnsi="Times New Roman" w:cs="Times New Roman"/>
          <w:sz w:val="24"/>
          <w:szCs w:val="24"/>
        </w:rPr>
        <w:t>: Finalize the predictive model and present insights on merchandise sales drivers to stakeholders.</w:t>
      </w:r>
    </w:p>
    <w:p>
      <w:pPr>
        <w:pStyle w:val="6"/>
        <w:spacing w:before="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>
      <w:pPr>
        <w:pStyle w:val="2"/>
        <w:spacing w:before="1"/>
        <w:jc w:val="both"/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</w:pPr>
    </w:p>
    <w:p>
      <w:pPr>
        <w:pStyle w:val="2"/>
        <w:spacing w:before="1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Completed data preprocessing, model training, and feature importance analysis, providing a foundation for further model refinement.</w:t>
      </w:r>
    </w:p>
    <w:p>
      <w:pPr>
        <w:pStyle w:val="2"/>
        <w:spacing w:before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89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12"/>
        <w:numPr>
          <w:numId w:val="0"/>
        </w:numPr>
        <w:tabs>
          <w:tab w:val="left" w:pos="820"/>
        </w:tabs>
        <w:spacing w:before="41" w:after="0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0E114"/>
    <w:multiLevelType w:val="multilevel"/>
    <w:tmpl w:val="B070E1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87E803"/>
    <w:multiLevelType w:val="multilevel"/>
    <w:tmpl w:val="C087E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4B1DA62"/>
    <w:multiLevelType w:val="multilevel"/>
    <w:tmpl w:val="E4B1D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881097"/>
    <w:multiLevelType w:val="multilevel"/>
    <w:tmpl w:val="F0881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267AB5F"/>
    <w:multiLevelType w:val="multilevel"/>
    <w:tmpl w:val="F267A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5A43EF3"/>
    <w:multiLevelType w:val="multilevel"/>
    <w:tmpl w:val="45A43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AECD23A"/>
    <w:multiLevelType w:val="multilevel"/>
    <w:tmpl w:val="7AECD2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3F1842DC"/>
    <w:rsid w:val="40CC1E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2024-10-25T08:06:25Z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D3619ECFC766445DBFB2AAF15688DB09_13</vt:lpwstr>
  </property>
</Properties>
</file>