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C7553">
      <w:pPr>
        <w:pStyle w:val="7"/>
        <w:spacing w:line="20" w:lineRule="exact"/>
        <w:ind w:left="160"/>
        <w:rPr>
          <w:rFonts w:hint="default" w:ascii="Times New Roman" w:hAnsi="Times New Roman" w:cs="Times New Roman"/>
          <w:sz w:val="32"/>
          <w:szCs w:val="32"/>
        </w:rPr>
      </w:pPr>
      <w:r>
        <w:rPr>
          <w:rFonts w:hint="default" w:ascii="Times New Roman" w:hAnsi="Times New Roman" w:cs="Times New Roman"/>
          <w:sz w:val="32"/>
          <w:szCs w:val="3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14:paraId="38871013">
      <w:pPr>
        <w:pStyle w:val="7"/>
        <w:spacing w:before="318"/>
        <w:rPr>
          <w:rFonts w:hint="default" w:ascii="Times New Roman" w:hAnsi="Times New Roman" w:cs="Times New Roman"/>
          <w:b/>
          <w:bCs/>
          <w:sz w:val="32"/>
          <w:szCs w:val="32"/>
          <w:lang w:val="en-IN"/>
        </w:rPr>
      </w:pPr>
      <w:r>
        <w:rPr>
          <w:rFonts w:hint="default" w:ascii="Times New Roman" w:hAnsi="Times New Roman" w:cs="Times New Roman"/>
          <w:sz w:val="32"/>
          <w:szCs w:val="32"/>
          <w:lang w:val="en-IN"/>
        </w:rPr>
        <w:t xml:space="preserve">      </w:t>
      </w:r>
      <w:bookmarkStart w:id="0" w:name="_GoBack"/>
      <w:r>
        <w:rPr>
          <w:rFonts w:hint="default" w:ascii="Times New Roman" w:hAnsi="Times New Roman" w:cs="Times New Roman"/>
          <w:sz w:val="32"/>
          <w:szCs w:val="32"/>
          <w:lang w:val="en-IN"/>
        </w:rPr>
        <w:t xml:space="preserve"> </w:t>
      </w:r>
      <w:r>
        <w:rPr>
          <w:rFonts w:hint="default" w:ascii="Times New Roman" w:hAnsi="Times New Roman" w:cs="Times New Roman"/>
          <w:b/>
          <w:bCs/>
          <w:sz w:val="32"/>
          <w:szCs w:val="32"/>
          <w:lang w:val="en-IN"/>
        </w:rPr>
        <w:t xml:space="preserve"> </w:t>
      </w:r>
      <w:r>
        <w:rPr>
          <w:rFonts w:hint="default" w:ascii="Times New Roman" w:hAnsi="Times New Roman" w:eastAsia="SimSun" w:cs="Times New Roman"/>
          <w:b/>
          <w:bCs/>
          <w:sz w:val="32"/>
          <w:szCs w:val="32"/>
        </w:rPr>
        <w:t>Product Placement Effectiveness</w:t>
      </w:r>
      <w:bookmarkEnd w:id="0"/>
      <w:r>
        <w:rPr>
          <w:rFonts w:hint="default" w:ascii="Times New Roman" w:hAnsi="Times New Roman" w:eastAsia="SimSun" w:cs="Times New Roman"/>
          <w:b/>
          <w:bCs/>
          <w:sz w:val="32"/>
          <w:szCs w:val="32"/>
        </w:rPr>
        <w:t xml:space="preserve"> - Entertainment Sector</w:t>
      </w:r>
    </w:p>
    <w:p w14:paraId="017710FB">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14:paraId="5CB0F19F">
      <w:pPr>
        <w:pStyle w:val="7"/>
        <w:rPr>
          <w:rFonts w:hint="default" w:ascii="Times New Roman" w:hAnsi="Times New Roman" w:cs="Times New Roman"/>
          <w:sz w:val="24"/>
          <w:szCs w:val="24"/>
        </w:rPr>
      </w:pPr>
    </w:p>
    <w:p w14:paraId="6ABBB6EE">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5868FE08">
      <w:pPr>
        <w:pStyle w:val="7"/>
        <w:spacing w:before="175"/>
        <w:rPr>
          <w:rFonts w:hint="default" w:ascii="Times New Roman" w:hAnsi="Times New Roman" w:cs="Times New Roman"/>
          <w:sz w:val="24"/>
          <w:szCs w:val="24"/>
        </w:rPr>
      </w:pPr>
    </w:p>
    <w:p w14:paraId="1E7060A9">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14:paraId="7F0D8458">
      <w:pPr>
        <w:pStyle w:val="2"/>
        <w:rPr>
          <w:rFonts w:hint="default" w:ascii="Times New Roman" w:hAnsi="Times New Roman" w:cs="Times New Roman"/>
          <w:spacing w:val="-13"/>
          <w:sz w:val="24"/>
          <w:szCs w:val="24"/>
          <w:lang w:val="en-IN"/>
        </w:rPr>
      </w:pPr>
    </w:p>
    <w:p w14:paraId="0FCA4B64">
      <w:pPr>
        <w:pStyle w:val="2"/>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The objective of this task is to evaluate the effectiveness of product placements in the entertainment sector by analyzing engagement levels, frequency caps, and sentiment in relation to audience attendance. Using advanced data analysis and machine learning models, this report aims to provide actionable insights that can optimize product placement strategies.</w:t>
      </w:r>
    </w:p>
    <w:p w14:paraId="111F0ACC">
      <w:pPr>
        <w:pStyle w:val="2"/>
        <w:rPr>
          <w:rFonts w:hint="default" w:ascii="Times New Roman" w:hAnsi="Times New Roman" w:eastAsia="SimSun" w:cs="Times New Roman"/>
          <w:sz w:val="24"/>
          <w:szCs w:val="24"/>
          <w:lang w:val="en-IN"/>
        </w:rPr>
      </w:pPr>
    </w:p>
    <w:p w14:paraId="04C1E2E9">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14:paraId="1A19B420">
      <w:pPr>
        <w:pStyle w:val="7"/>
        <w:rPr>
          <w:rFonts w:hint="default" w:ascii="Times New Roman" w:hAnsi="Times New Roman" w:cs="Times New Roman"/>
          <w:sz w:val="24"/>
          <w:szCs w:val="24"/>
        </w:rPr>
      </w:pPr>
    </w:p>
    <w:p w14:paraId="0F6F57D9">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To understand the impact of various engagement levels, optimal frequency caps, and audience sentiment on the effectiveness of product placements. We aim to use this analysis to provide strategic recommendations for optimizing product placement effectiveness.</w:t>
      </w:r>
    </w:p>
    <w:p w14:paraId="350329A3">
      <w:pPr>
        <w:pStyle w:val="7"/>
        <w:spacing w:before="16"/>
        <w:rPr>
          <w:rFonts w:hint="default" w:ascii="Times New Roman" w:hAnsi="Times New Roman" w:cs="Times New Roman"/>
          <w:sz w:val="24"/>
          <w:szCs w:val="24"/>
        </w:rPr>
      </w:pPr>
    </w:p>
    <w:p w14:paraId="5F8B6CAA">
      <w:pPr>
        <w:pStyle w:val="2"/>
        <w:rPr>
          <w:rFonts w:hint="default" w:ascii="Times New Roman" w:hAnsi="Times New Roman" w:cs="Times New Roman"/>
          <w:sz w:val="24"/>
          <w:szCs w:val="24"/>
          <w:lang w:val="en-IN"/>
        </w:rPr>
      </w:pPr>
      <w:r>
        <w:rPr>
          <w:rFonts w:hint="default" w:ascii="Times New Roman" w:hAnsi="Times New Roman" w:cs="Times New Roman"/>
          <w:spacing w:val="-2"/>
          <w:sz w:val="24"/>
          <w:szCs w:val="24"/>
        </w:rPr>
        <w:t>Assigned</w:t>
      </w:r>
      <w:r>
        <w:rPr>
          <w:rFonts w:hint="default" w:ascii="Times New Roman" w:hAnsi="Times New Roman" w:cs="Times New Roman"/>
          <w:spacing w:val="-3"/>
          <w:sz w:val="24"/>
          <w:szCs w:val="24"/>
        </w:rPr>
        <w:t xml:space="preserve"> </w:t>
      </w:r>
      <w:r>
        <w:rPr>
          <w:rFonts w:hint="default" w:ascii="Times New Roman" w:hAnsi="Times New Roman" w:cs="Times New Roman"/>
          <w:spacing w:val="-2"/>
          <w:sz w:val="24"/>
          <w:szCs w:val="24"/>
        </w:rPr>
        <w:t xml:space="preserve">Task(s) </w:t>
      </w:r>
      <w:r>
        <w:rPr>
          <w:rFonts w:hint="default" w:ascii="Times New Roman" w:hAnsi="Times New Roman" w:cs="Times New Roman"/>
          <w:spacing w:val="-2"/>
          <w:sz w:val="24"/>
          <w:szCs w:val="24"/>
          <w:lang w:val="en-IN"/>
        </w:rPr>
        <w:t>:</w:t>
      </w:r>
    </w:p>
    <w:p w14:paraId="39F03D4A">
      <w:pPr>
        <w:pStyle w:val="7"/>
        <w:rPr>
          <w:rFonts w:hint="default" w:ascii="Times New Roman" w:hAnsi="Times New Roman" w:cs="Times New Roman"/>
          <w:b/>
          <w:sz w:val="24"/>
          <w:szCs w:val="24"/>
        </w:rPr>
      </w:pPr>
    </w:p>
    <w:p w14:paraId="7E8A497C">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Analyze product placement data to understand audience engagement patterns.</w:t>
      </w:r>
    </w:p>
    <w:p w14:paraId="68C78D78">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Build and evaluate predictive models to analyze the effectiveness of product placements.</w:t>
      </w:r>
    </w:p>
    <w:p w14:paraId="7D41C5EC">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Provide actionable insights and recommendations based on the findings.</w:t>
      </w:r>
    </w:p>
    <w:p w14:paraId="6E904E6D">
      <w:pPr>
        <w:pStyle w:val="7"/>
        <w:spacing w:before="21"/>
        <w:rPr>
          <w:rFonts w:hint="default" w:ascii="Times New Roman" w:hAnsi="Times New Roman" w:cs="Times New Roman"/>
          <w:sz w:val="24"/>
          <w:szCs w:val="24"/>
        </w:rPr>
      </w:pPr>
    </w:p>
    <w:p w14:paraId="5143884E">
      <w:pPr>
        <w:pStyle w:val="7"/>
        <w:spacing w:before="21"/>
        <w:rPr>
          <w:rFonts w:hint="default" w:ascii="Times New Roman" w:hAnsi="Times New Roman" w:cs="Times New Roman"/>
          <w:sz w:val="24"/>
          <w:szCs w:val="24"/>
        </w:rPr>
      </w:pPr>
    </w:p>
    <w:p w14:paraId="213EBD5B">
      <w:pPr>
        <w:pStyle w:val="2"/>
        <w:spacing w:before="1"/>
        <w:rPr>
          <w:rFonts w:hint="default" w:ascii="Times New Roman" w:hAnsi="Times New Roman" w:cs="Times New Roman"/>
          <w:spacing w:val="-2"/>
          <w:sz w:val="24"/>
          <w:szCs w:val="24"/>
        </w:rPr>
      </w:pPr>
    </w:p>
    <w:p w14:paraId="1E746097">
      <w:pPr>
        <w:pStyle w:val="2"/>
        <w:spacing w:before="1"/>
        <w:ind w:left="0" w:leftChars="0" w:firstLine="0" w:firstLineChars="0"/>
        <w:rPr>
          <w:rFonts w:hint="default" w:ascii="Times New Roman" w:hAnsi="Times New Roman" w:cs="Times New Roman"/>
          <w:spacing w:val="-4"/>
          <w:sz w:val="24"/>
          <w:szCs w:val="24"/>
          <w:lang w:val="en-IN"/>
        </w:rPr>
      </w:pPr>
      <w:r>
        <w:rPr>
          <w:rFonts w:hint="default" w:ascii="Times New Roman" w:hAnsi="Times New Roman" w:cs="Times New Roman"/>
          <w:spacing w:val="-2"/>
          <w:sz w:val="24"/>
          <w:szCs w:val="24"/>
        </w:rPr>
        <w:t>Task</w:t>
      </w:r>
      <w:r>
        <w:rPr>
          <w:rFonts w:hint="default" w:ascii="Times New Roman" w:hAnsi="Times New Roman" w:cs="Times New Roman"/>
          <w:spacing w:val="-5"/>
          <w:sz w:val="24"/>
          <w:szCs w:val="24"/>
        </w:rPr>
        <w:t xml:space="preserve"> </w:t>
      </w:r>
      <w:r>
        <w:rPr>
          <w:rFonts w:hint="default" w:ascii="Times New Roman" w:hAnsi="Times New Roman" w:cs="Times New Roman"/>
          <w:spacing w:val="-2"/>
          <w:sz w:val="24"/>
          <w:szCs w:val="24"/>
        </w:rPr>
        <w:t>Details</w:t>
      </w:r>
      <w:r>
        <w:rPr>
          <w:rFonts w:hint="default" w:ascii="Times New Roman" w:hAnsi="Times New Roman" w:cs="Times New Roman"/>
          <w:spacing w:val="-4"/>
          <w:sz w:val="24"/>
          <w:szCs w:val="24"/>
        </w:rPr>
        <w:t xml:space="preserve"> </w:t>
      </w:r>
      <w:r>
        <w:rPr>
          <w:rFonts w:hint="default" w:ascii="Times New Roman" w:hAnsi="Times New Roman" w:cs="Times New Roman"/>
          <w:spacing w:val="-4"/>
          <w:sz w:val="24"/>
          <w:szCs w:val="24"/>
          <w:lang w:val="en-IN"/>
        </w:rPr>
        <w:t>:</w:t>
      </w:r>
    </w:p>
    <w:p w14:paraId="7822936F">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0E0F362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1</w:t>
      </w:r>
      <w:r>
        <w:rPr>
          <w:rFonts w:hint="default" w:ascii="Times New Roman" w:hAnsi="Times New Roman" w:cs="Times New Roman"/>
          <w:sz w:val="24"/>
          <w:szCs w:val="24"/>
        </w:rPr>
        <w:t>: Data Preprocessing and Initial Exploration</w:t>
      </w:r>
    </w:p>
    <w:p w14:paraId="60E0D39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5FC480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Loaded and explored the data, examining key features such as </w:t>
      </w:r>
      <w:r>
        <w:rPr>
          <w:rStyle w:val="9"/>
          <w:rFonts w:hint="default" w:ascii="Times New Roman" w:hAnsi="Times New Roman" w:cs="Times New Roman"/>
          <w:sz w:val="24"/>
          <w:szCs w:val="24"/>
        </w:rPr>
        <w:t>Engagement Level</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Optimal Frequency Cap</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Average Sentiment</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Average Attendance</w:t>
      </w:r>
      <w:r>
        <w:rPr>
          <w:rFonts w:hint="default" w:ascii="Times New Roman" w:hAnsi="Times New Roman" w:cs="Times New Roman"/>
          <w:sz w:val="24"/>
          <w:szCs w:val="24"/>
        </w:rPr>
        <w:t>.</w:t>
      </w:r>
    </w:p>
    <w:p w14:paraId="37A19DB5">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2</w:t>
      </w:r>
      <w:r>
        <w:rPr>
          <w:rFonts w:hint="default" w:ascii="Times New Roman" w:hAnsi="Times New Roman" w:cs="Times New Roman"/>
          <w:sz w:val="24"/>
          <w:szCs w:val="24"/>
        </w:rPr>
        <w:t>: Exploratory Data Analysis (EDA)</w:t>
      </w:r>
    </w:p>
    <w:p w14:paraId="33C9175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Completed</w:t>
      </w:r>
    </w:p>
    <w:p w14:paraId="4FA0DBF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Conducted EDA to visualize and understand the relationships between engagement level, frequency cap, and attendance. Observed trends in attendance by engagement levels and frequency cap values.</w:t>
      </w:r>
    </w:p>
    <w:p w14:paraId="00F138BE">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Task 3</w:t>
      </w:r>
      <w:r>
        <w:rPr>
          <w:rFonts w:hint="default" w:ascii="Times New Roman" w:hAnsi="Times New Roman" w:cs="Times New Roman"/>
          <w:sz w:val="24"/>
          <w:szCs w:val="24"/>
        </w:rPr>
        <w:t>: Model Development and Evaluation</w:t>
      </w:r>
    </w:p>
    <w:p w14:paraId="1133952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Status</w:t>
      </w:r>
      <w:r>
        <w:rPr>
          <w:rFonts w:hint="default" w:ascii="Times New Roman" w:hAnsi="Times New Roman" w:cs="Times New Roman"/>
          <w:sz w:val="24"/>
          <w:szCs w:val="24"/>
        </w:rPr>
        <w:t>: In Progress</w:t>
      </w:r>
    </w:p>
    <w:p w14:paraId="09A1C1D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Created a Linear Regression model to predict </w:t>
      </w:r>
      <w:r>
        <w:rPr>
          <w:rStyle w:val="8"/>
          <w:rFonts w:hint="default" w:ascii="Times New Roman" w:hAnsi="Times New Roman" w:cs="Times New Roman"/>
          <w:sz w:val="24"/>
          <w:szCs w:val="24"/>
        </w:rPr>
        <w:t>Average Attendance</w:t>
      </w:r>
      <w:r>
        <w:rPr>
          <w:rFonts w:hint="default" w:ascii="Times New Roman" w:hAnsi="Times New Roman" w:cs="Times New Roman"/>
          <w:sz w:val="24"/>
          <w:szCs w:val="24"/>
        </w:rPr>
        <w:t xml:space="preserve"> based on engagement metrics. Further improved the model using a Random Forest Regressor, achieving more robust results. Hyperparameter tuning is ongoing.</w:t>
      </w:r>
    </w:p>
    <w:p w14:paraId="0B04A889">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738FE24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3590" cy="4408805"/>
            <wp:effectExtent l="0" t="0" r="381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3590" cy="4408805"/>
                    </a:xfrm>
                    <a:prstGeom prst="rect">
                      <a:avLst/>
                    </a:prstGeom>
                    <a:noFill/>
                    <a:ln>
                      <a:noFill/>
                    </a:ln>
                  </pic:spPr>
                </pic:pic>
              </a:graphicData>
            </a:graphic>
          </wp:inline>
        </w:drawing>
      </w:r>
    </w:p>
    <w:p w14:paraId="5CC8608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61FAACE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1685" cy="3841115"/>
            <wp:effectExtent l="0" t="0" r="5715"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1685" cy="3841115"/>
                    </a:xfrm>
                    <a:prstGeom prst="rect">
                      <a:avLst/>
                    </a:prstGeom>
                    <a:noFill/>
                    <a:ln>
                      <a:noFill/>
                    </a:ln>
                  </pic:spPr>
                </pic:pic>
              </a:graphicData>
            </a:graphic>
          </wp:inline>
        </w:drawing>
      </w:r>
    </w:p>
    <w:p w14:paraId="534C87C8">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088158E7">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5495" cy="3794125"/>
            <wp:effectExtent l="0" t="0" r="1905" b="6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5495" cy="3794125"/>
                    </a:xfrm>
                    <a:prstGeom prst="rect">
                      <a:avLst/>
                    </a:prstGeom>
                    <a:noFill/>
                    <a:ln>
                      <a:noFill/>
                    </a:ln>
                  </pic:spPr>
                </pic:pic>
              </a:graphicData>
            </a:graphic>
          </wp:inline>
        </w:drawing>
      </w:r>
    </w:p>
    <w:p w14:paraId="249E873B">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14:paraId="55EF389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7400" cy="3792855"/>
            <wp:effectExtent l="0" t="0" r="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7400" cy="3792855"/>
                    </a:xfrm>
                    <a:prstGeom prst="rect">
                      <a:avLst/>
                    </a:prstGeom>
                    <a:noFill/>
                    <a:ln>
                      <a:noFill/>
                    </a:ln>
                  </pic:spPr>
                </pic:pic>
              </a:graphicData>
            </a:graphic>
          </wp:inline>
        </w:drawing>
      </w:r>
    </w:p>
    <w:p w14:paraId="05C6985D">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59780" cy="1838960"/>
            <wp:effectExtent l="0" t="0" r="7620" b="508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59780" cy="1838960"/>
                    </a:xfrm>
                    <a:prstGeom prst="rect">
                      <a:avLst/>
                    </a:prstGeom>
                    <a:noFill/>
                    <a:ln>
                      <a:noFill/>
                    </a:ln>
                  </pic:spPr>
                </pic:pic>
              </a:graphicData>
            </a:graphic>
          </wp:inline>
        </w:drawing>
      </w:r>
    </w:p>
    <w:p w14:paraId="6F3AD684">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38A3BD30">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14:paraId="1012D9E3">
      <w:pPr>
        <w:pStyle w:val="2"/>
        <w:spacing w:before="1"/>
        <w:ind w:left="0" w:leftChars="0" w:firstLine="0" w:firstLineChars="0"/>
        <w:rPr>
          <w:rFonts w:hint="default" w:ascii="Times New Roman" w:hAnsi="Times New Roman" w:cs="Times New Roman"/>
          <w:sz w:val="24"/>
          <w:szCs w:val="24"/>
          <w:lang w:val="en-IN"/>
        </w:rPr>
      </w:pPr>
    </w:p>
    <w:p w14:paraId="4AF95E5B">
      <w:pPr>
        <w:pStyle w:val="2"/>
        <w:spacing w:before="1"/>
        <w:ind w:left="0" w:leftChars="0" w:firstLine="0" w:firstLineChars="0"/>
        <w:rPr>
          <w:rFonts w:hint="default" w:ascii="Times New Roman" w:hAnsi="Times New Roman" w:cs="Times New Roman"/>
          <w:sz w:val="24"/>
          <w:szCs w:val="24"/>
          <w:lang w:val="en-IN"/>
        </w:rPr>
      </w:pPr>
    </w:p>
    <w:p w14:paraId="358C6A03">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14:paraId="7956BB61">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b/>
          <w:bCs/>
          <w:spacing w:val="-2"/>
          <w:sz w:val="24"/>
          <w:szCs w:val="24"/>
        </w:rPr>
        <w:t>Progress</w:t>
      </w:r>
      <w:r>
        <w:rPr>
          <w:rFonts w:hint="default" w:ascii="Times New Roman" w:hAnsi="Times New Roman" w:cs="Times New Roman"/>
          <w:b/>
          <w:bCs/>
          <w:spacing w:val="-2"/>
          <w:sz w:val="24"/>
          <w:szCs w:val="24"/>
          <w:lang w:val="en-IN"/>
        </w:rPr>
        <w:t xml:space="preserve"> : </w:t>
      </w:r>
      <w:r>
        <w:rPr>
          <w:rFonts w:hint="default" w:ascii="Times New Roman" w:hAnsi="Times New Roman" w:cs="Times New Roman"/>
          <w:spacing w:val="3"/>
          <w:sz w:val="24"/>
          <w:szCs w:val="24"/>
        </w:rPr>
        <w:t xml:space="preserve"> </w:t>
      </w:r>
    </w:p>
    <w:p w14:paraId="00B581CD">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t>:</w:t>
      </w:r>
    </w:p>
    <w:p w14:paraId="20C881E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completed data preprocessing and EDA, gaining insights into the engagement factors that affect product placement effectiveness.</w:t>
      </w:r>
    </w:p>
    <w:p w14:paraId="4A91C24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Developed and evaluated preliminary models to predict </w:t>
      </w:r>
      <w:r>
        <w:rPr>
          <w:rStyle w:val="8"/>
          <w:rFonts w:hint="default" w:ascii="Times New Roman" w:hAnsi="Times New Roman" w:cs="Times New Roman"/>
          <w:sz w:val="24"/>
          <w:szCs w:val="24"/>
        </w:rPr>
        <w:t>Average Attendance</w:t>
      </w:r>
      <w:r>
        <w:rPr>
          <w:rFonts w:hint="default" w:ascii="Times New Roman" w:hAnsi="Times New Roman" w:cs="Times New Roman"/>
          <w:sz w:val="24"/>
          <w:szCs w:val="24"/>
        </w:rPr>
        <w:t>.</w:t>
      </w:r>
    </w:p>
    <w:p w14:paraId="6355610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r>
        <w:rPr>
          <w:rFonts w:hint="default" w:ascii="Times New Roman" w:hAnsi="Times New Roman" w:cs="Times New Roman"/>
          <w:sz w:val="24"/>
          <w:szCs w:val="24"/>
        </w:rPr>
        <w:t>:</w:t>
      </w:r>
    </w:p>
    <w:p w14:paraId="54E4DF2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Model R² Score</w:t>
      </w:r>
      <w:r>
        <w:rPr>
          <w:rFonts w:hint="default" w:ascii="Times New Roman" w:hAnsi="Times New Roman" w:cs="Times New Roman"/>
          <w:sz w:val="24"/>
          <w:szCs w:val="24"/>
        </w:rPr>
        <w:t>: Initial Linear Regression model had moderate R²; Random Forest model has shown improvements with cross-validation scores.</w:t>
      </w:r>
    </w:p>
    <w:p w14:paraId="0205AA5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Feature Importances</w:t>
      </w:r>
      <w:r>
        <w:rPr>
          <w:rFonts w:hint="default" w:ascii="Times New Roman" w:hAnsi="Times New Roman" w:cs="Times New Roman"/>
          <w:sz w:val="24"/>
          <w:szCs w:val="24"/>
        </w:rPr>
        <w:t xml:space="preserve">: Found </w:t>
      </w:r>
      <w:r>
        <w:rPr>
          <w:rStyle w:val="8"/>
          <w:rFonts w:hint="default" w:ascii="Times New Roman" w:hAnsi="Times New Roman" w:cs="Times New Roman"/>
          <w:sz w:val="24"/>
          <w:szCs w:val="24"/>
        </w:rPr>
        <w:t>Engagement Level</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Optimal Frequency Cap</w:t>
      </w:r>
      <w:r>
        <w:rPr>
          <w:rFonts w:hint="default" w:ascii="Times New Roman" w:hAnsi="Times New Roman" w:cs="Times New Roman"/>
          <w:sz w:val="24"/>
          <w:szCs w:val="24"/>
        </w:rPr>
        <w:t xml:space="preserve"> to be significant predictors of </w:t>
      </w:r>
      <w:r>
        <w:rPr>
          <w:rStyle w:val="8"/>
          <w:rFonts w:hint="default" w:ascii="Times New Roman" w:hAnsi="Times New Roman" w:cs="Times New Roman"/>
          <w:sz w:val="24"/>
          <w:szCs w:val="24"/>
        </w:rPr>
        <w:t>Average Attendance</w:t>
      </w:r>
      <w:r>
        <w:rPr>
          <w:rFonts w:hint="default" w:ascii="Times New Roman" w:hAnsi="Times New Roman" w:cs="Times New Roman"/>
          <w:sz w:val="24"/>
          <w:szCs w:val="24"/>
        </w:rPr>
        <w:t>.</w:t>
      </w:r>
    </w:p>
    <w:p w14:paraId="004CDC2A">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p>
    <w:p w14:paraId="3207F7D5">
      <w:pPr>
        <w:pStyle w:val="2"/>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14:paraId="50B22DF6">
      <w:pPr>
        <w:pStyle w:val="2"/>
        <w:rPr>
          <w:rFonts w:hint="default" w:ascii="Times New Roman" w:hAnsi="Times New Roman" w:cs="Times New Roman"/>
          <w:spacing w:val="-2"/>
          <w:sz w:val="24"/>
          <w:szCs w:val="24"/>
        </w:rPr>
      </w:pPr>
    </w:p>
    <w:p w14:paraId="058657AE">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t>: Initial challenges included aligning available data columns with analysis needs and handling potential multicollinearity among features.</w:t>
      </w:r>
    </w:p>
    <w:p w14:paraId="71977591">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t>: Used encoding for categorical variables and applied Random Forest for feature selection, helping mitigate multicollinearity issues.</w:t>
      </w:r>
    </w:p>
    <w:p w14:paraId="27A3DAEF">
      <w:pPr>
        <w:pStyle w:val="2"/>
        <w:rPr>
          <w:rFonts w:hint="default" w:ascii="Times New Roman" w:hAnsi="Times New Roman" w:cs="Times New Roman"/>
          <w:spacing w:val="-2"/>
          <w:sz w:val="24"/>
          <w:szCs w:val="24"/>
        </w:rPr>
      </w:pPr>
    </w:p>
    <w:p w14:paraId="7043C34E">
      <w:pPr>
        <w:pStyle w:val="7"/>
        <w:rPr>
          <w:rFonts w:hint="default" w:ascii="Times New Roman" w:hAnsi="Times New Roman" w:cs="Times New Roman"/>
          <w:b/>
          <w:bCs/>
          <w:spacing w:val="-7"/>
          <w:sz w:val="24"/>
          <w:szCs w:val="24"/>
          <w:lang w:val="en-IN"/>
        </w:rPr>
      </w:pPr>
      <w:r>
        <w:rPr>
          <w:rFonts w:hint="default" w:ascii="Times New Roman" w:hAnsi="Times New Roman" w:cs="Times New Roman"/>
          <w:b/>
          <w:bCs/>
          <w:sz w:val="24"/>
          <w:szCs w:val="24"/>
        </w:rPr>
        <w:t>Next</w:t>
      </w:r>
      <w:r>
        <w:rPr>
          <w:rFonts w:hint="default" w:ascii="Times New Roman" w:hAnsi="Times New Roman" w:cs="Times New Roman"/>
          <w:b/>
          <w:bCs/>
          <w:spacing w:val="-7"/>
          <w:sz w:val="24"/>
          <w:szCs w:val="24"/>
        </w:rPr>
        <w:t xml:space="preserve"> </w:t>
      </w:r>
      <w:r>
        <w:rPr>
          <w:rFonts w:hint="default" w:ascii="Times New Roman" w:hAnsi="Times New Roman" w:cs="Times New Roman"/>
          <w:b/>
          <w:bCs/>
          <w:sz w:val="24"/>
          <w:szCs w:val="24"/>
        </w:rPr>
        <w:t>Steps</w:t>
      </w:r>
      <w:r>
        <w:rPr>
          <w:rFonts w:hint="default" w:ascii="Times New Roman" w:hAnsi="Times New Roman" w:cs="Times New Roman"/>
          <w:b/>
          <w:bCs/>
          <w:spacing w:val="-7"/>
          <w:sz w:val="24"/>
          <w:szCs w:val="24"/>
        </w:rPr>
        <w:t xml:space="preserve"> </w:t>
      </w:r>
      <w:r>
        <w:rPr>
          <w:rFonts w:hint="default" w:ascii="Times New Roman" w:hAnsi="Times New Roman" w:cs="Times New Roman"/>
          <w:b/>
          <w:bCs/>
          <w:spacing w:val="-7"/>
          <w:sz w:val="24"/>
          <w:szCs w:val="24"/>
          <w:lang w:val="en-IN"/>
        </w:rPr>
        <w:t>:</w:t>
      </w:r>
    </w:p>
    <w:p w14:paraId="701F47C9">
      <w:pPr>
        <w:pStyle w:val="7"/>
        <w:rPr>
          <w:rFonts w:hint="default" w:ascii="Times New Roman" w:hAnsi="Times New Roman" w:cs="Times New Roman"/>
          <w:b/>
          <w:bCs/>
          <w:spacing w:val="-7"/>
          <w:sz w:val="24"/>
          <w:szCs w:val="24"/>
          <w:lang w:val="en-IN"/>
        </w:rPr>
      </w:pPr>
    </w:p>
    <w:p w14:paraId="137EB2F2">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Upcoming Tasks</w:t>
      </w:r>
      <w:r>
        <w:rPr>
          <w:rFonts w:hint="default" w:ascii="Times New Roman" w:hAnsi="Times New Roman" w:cs="Times New Roman"/>
          <w:sz w:val="24"/>
          <w:szCs w:val="24"/>
        </w:rPr>
        <w:t>:</w:t>
      </w:r>
    </w:p>
    <w:p w14:paraId="1D6B67A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Finalize hyperparameter tuning for the Random Forest model to improve prediction accuracy.</w:t>
      </w:r>
    </w:p>
    <w:p w14:paraId="040B985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 SHAP analysis to interpret model results and understand how each factor influences attendance.</w:t>
      </w:r>
    </w:p>
    <w:p w14:paraId="6970290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Goals</w:t>
      </w:r>
      <w:r>
        <w:rPr>
          <w:rFonts w:hint="default" w:ascii="Times New Roman" w:hAnsi="Times New Roman" w:cs="Times New Roman"/>
          <w:sz w:val="24"/>
          <w:szCs w:val="24"/>
        </w:rPr>
        <w:t>:</w:t>
      </w:r>
    </w:p>
    <w:p w14:paraId="4920435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Complete the analysis with refined models and feature importance insights.</w:t>
      </w:r>
    </w:p>
    <w:p w14:paraId="1EEFE316">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 a summary report with visualizations for key findings.</w:t>
      </w:r>
    </w:p>
    <w:p w14:paraId="7F49E7A8">
      <w:pPr>
        <w:pStyle w:val="2"/>
        <w:rPr>
          <w:rFonts w:hint="default" w:ascii="Times New Roman" w:hAnsi="Times New Roman" w:cs="Times New Roman"/>
          <w:spacing w:val="-7"/>
          <w:sz w:val="24"/>
          <w:szCs w:val="24"/>
        </w:rPr>
      </w:pPr>
    </w:p>
    <w:p w14:paraId="10B06343">
      <w:pPr>
        <w:pStyle w:val="2"/>
        <w:spacing w:before="1"/>
        <w:ind w:left="0" w:leftChars="0" w:firstLine="0" w:firstLineChars="0"/>
        <w:rPr>
          <w:rFonts w:hint="default" w:ascii="Times New Roman" w:hAnsi="Times New Roman" w:cs="Times New Roman"/>
          <w:spacing w:val="-15"/>
          <w:sz w:val="24"/>
          <w:szCs w:val="24"/>
          <w:lang w:val="en-IN"/>
        </w:rPr>
      </w:pPr>
      <w:r>
        <w:rPr>
          <w:rFonts w:hint="default" w:ascii="Times New Roman" w:hAnsi="Times New Roman" w:cs="Times New Roman"/>
          <w:sz w:val="24"/>
          <w:szCs w:val="24"/>
        </w:rPr>
        <w:t>Conclusion</w:t>
      </w:r>
      <w:r>
        <w:rPr>
          <w:rFonts w:hint="default" w:ascii="Times New Roman" w:hAnsi="Times New Roman" w:cs="Times New Roman"/>
          <w:spacing w:val="-15"/>
          <w:sz w:val="24"/>
          <w:szCs w:val="24"/>
        </w:rPr>
        <w:t xml:space="preserve"> </w:t>
      </w:r>
      <w:r>
        <w:rPr>
          <w:rFonts w:hint="default" w:ascii="Times New Roman" w:hAnsi="Times New Roman" w:cs="Times New Roman"/>
          <w:spacing w:val="-15"/>
          <w:sz w:val="24"/>
          <w:szCs w:val="24"/>
          <w:lang w:val="en-IN"/>
        </w:rPr>
        <w:t>:</w:t>
      </w:r>
    </w:p>
    <w:p w14:paraId="3918C483">
      <w:pPr>
        <w:pStyle w:val="3"/>
        <w:keepNext w:val="0"/>
        <w:keepLines w:val="0"/>
        <w:widowControl/>
        <w:suppressLineNumbers w:val="0"/>
        <w:rPr>
          <w:rFonts w:hint="default" w:ascii="Times New Roman" w:hAnsi="Times New Roman" w:cs="Times New Roman"/>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p>
    <w:p w14:paraId="43977AE4">
      <w:pPr>
        <w:pStyle w:val="2"/>
        <w:spacing w:before="1"/>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analysis so far reveals that </w:t>
      </w:r>
      <w:r>
        <w:rPr>
          <w:rStyle w:val="9"/>
          <w:rFonts w:hint="default" w:ascii="Times New Roman" w:hAnsi="Times New Roman" w:eastAsia="SimSun" w:cs="Times New Roman"/>
          <w:b w:val="0"/>
          <w:bCs w:val="0"/>
          <w:sz w:val="24"/>
          <w:szCs w:val="24"/>
        </w:rPr>
        <w:t>Engagement Level</w:t>
      </w:r>
      <w:r>
        <w:rPr>
          <w:rFonts w:hint="default" w:ascii="Times New Roman" w:hAnsi="Times New Roman" w:eastAsia="SimSun" w:cs="Times New Roman"/>
          <w:b w:val="0"/>
          <w:bCs w:val="0"/>
          <w:sz w:val="24"/>
          <w:szCs w:val="24"/>
        </w:rPr>
        <w:t xml:space="preserve"> and </w:t>
      </w:r>
      <w:r>
        <w:rPr>
          <w:rStyle w:val="9"/>
          <w:rFonts w:hint="default" w:ascii="Times New Roman" w:hAnsi="Times New Roman" w:eastAsia="SimSun" w:cs="Times New Roman"/>
          <w:b w:val="0"/>
          <w:bCs w:val="0"/>
          <w:sz w:val="24"/>
          <w:szCs w:val="24"/>
        </w:rPr>
        <w:t>Optimal Frequency Cap</w:t>
      </w:r>
      <w:r>
        <w:rPr>
          <w:rFonts w:hint="default" w:ascii="Times New Roman" w:hAnsi="Times New Roman" w:eastAsia="SimSun" w:cs="Times New Roman"/>
          <w:b w:val="0"/>
          <w:bCs w:val="0"/>
          <w:sz w:val="24"/>
          <w:szCs w:val="24"/>
        </w:rPr>
        <w:t xml:space="preserve"> are significant in predicting the effectiveness of product placements in terms of attendance. Further model tuning and SHAP analysis will help enhance interpretability and provide actionable insights.</w:t>
      </w:r>
    </w:p>
    <w:p w14:paraId="168CF6EF">
      <w:pPr>
        <w:pStyle w:val="2"/>
        <w:spacing w:before="1"/>
        <w:rPr>
          <w:rFonts w:hint="default" w:ascii="Times New Roman" w:hAnsi="Times New Roman" w:eastAsia="SimSun" w:cs="Times New Roman"/>
          <w:b w:val="0"/>
          <w:bCs w:val="0"/>
          <w:sz w:val="24"/>
          <w:szCs w:val="24"/>
        </w:rPr>
      </w:pPr>
    </w:p>
    <w:p w14:paraId="6C7A994D">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14:paraId="1CBE841F">
      <w:pPr>
        <w:pStyle w:val="7"/>
        <w:rPr>
          <w:rFonts w:hint="default" w:ascii="Times New Roman" w:hAnsi="Times New Roman" w:cs="Times New Roman"/>
          <w:sz w:val="24"/>
          <w:szCs w:val="24"/>
        </w:rPr>
      </w:pPr>
    </w:p>
    <w:p w14:paraId="3DA80A59">
      <w:pPr>
        <w:pStyle w:val="7"/>
        <w:rPr>
          <w:rFonts w:hint="default" w:ascii="Times New Roman" w:hAnsi="Times New Roman" w:cs="Times New Roman"/>
          <w:sz w:val="24"/>
          <w:szCs w:val="24"/>
        </w:rPr>
      </w:pPr>
    </w:p>
    <w:p w14:paraId="05DF9C0B">
      <w:pPr>
        <w:pStyle w:val="7"/>
        <w:rPr>
          <w:rFonts w:hint="default" w:ascii="Times New Roman" w:hAnsi="Times New Roman" w:cs="Times New Roman"/>
          <w:sz w:val="24"/>
          <w:szCs w:val="24"/>
        </w:rPr>
      </w:pPr>
    </w:p>
    <w:p w14:paraId="3260D8A9">
      <w:pPr>
        <w:pStyle w:val="7"/>
        <w:rPr>
          <w:rFonts w:hint="default" w:ascii="Times New Roman" w:hAnsi="Times New Roman" w:cs="Times New Roman"/>
          <w:sz w:val="24"/>
          <w:szCs w:val="24"/>
        </w:rPr>
      </w:pPr>
    </w:p>
    <w:p w14:paraId="68FDDFFA">
      <w:pPr>
        <w:pStyle w:val="7"/>
        <w:rPr>
          <w:rFonts w:hint="default" w:ascii="Times New Roman" w:hAnsi="Times New Roman" w:cs="Times New Roman"/>
          <w:sz w:val="24"/>
          <w:szCs w:val="24"/>
        </w:rPr>
      </w:pPr>
    </w:p>
    <w:p w14:paraId="36AF999F">
      <w:pPr>
        <w:pStyle w:val="7"/>
        <w:spacing w:before="189"/>
        <w:rPr>
          <w:rFonts w:hint="default" w:ascii="Times New Roman" w:hAnsi="Times New Roman" w:cs="Times New Roman"/>
          <w:sz w:val="24"/>
          <w:szCs w:val="24"/>
        </w:rPr>
        <w:sectPr>
          <w:pgSz w:w="11920" w:h="16840"/>
          <w:pgMar w:top="1360" w:right="1340" w:bottom="280" w:left="1340" w:header="720" w:footer="720" w:gutter="0"/>
          <w:cols w:space="720" w:num="1"/>
        </w:sect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14:paraId="3FC29B53">
      <w:pPr>
        <w:pStyle w:val="14"/>
        <w:numPr>
          <w:ilvl w:val="0"/>
          <w:numId w:val="0"/>
        </w:numPr>
        <w:tabs>
          <w:tab w:val="left" w:pos="820"/>
        </w:tabs>
        <w:spacing w:before="41" w:after="0" w:line="240" w:lineRule="auto"/>
        <w:ind w:right="0" w:rightChars="0"/>
        <w:jc w:val="left"/>
        <w:rPr>
          <w:rFonts w:hint="default" w:ascii="Times New Roman" w:hAnsi="Times New Roman" w:cs="Times New Roman"/>
          <w:sz w:val="24"/>
          <w:szCs w:val="24"/>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07CE3"/>
    <w:multiLevelType w:val="multilevel"/>
    <w:tmpl w:val="87E07C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E7EF22E"/>
    <w:multiLevelType w:val="multilevel"/>
    <w:tmpl w:val="EE7EF2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0F6400"/>
    <w:multiLevelType w:val="multilevel"/>
    <w:tmpl w:val="040F64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21447A"/>
    <w:multiLevelType w:val="multilevel"/>
    <w:tmpl w:val="04214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524FA8"/>
    <w:multiLevelType w:val="multilevel"/>
    <w:tmpl w:val="0A524F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FC45C1A"/>
    <w:multiLevelType w:val="multilevel"/>
    <w:tmpl w:val="3FC45C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72B2E05"/>
    <w:multiLevelType w:val="multilevel"/>
    <w:tmpl w:val="672B2E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49C48A3"/>
    <w:rsid w:val="57681D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82</TotalTime>
  <ScaleCrop>false</ScaleCrop>
  <LinksUpToDate>false</LinksUpToDate>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2024-11-06T11:40:58Z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1033-12.2.0.18638</vt:lpwstr>
  </property>
  <property fmtid="{D5CDD505-2E9C-101B-9397-08002B2CF9AE}" pid="4" name="ICV">
    <vt:lpwstr>8729BF2944E64A2AB90D7DAAA73138D5_13</vt:lpwstr>
  </property>
</Properties>
</file>