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0C3A0">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Which are the top three variables in your model which contribute most towards the probability of a lead getting converted?</w:t>
      </w:r>
    </w:p>
    <w:p w14:paraId="6FB544AF">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lang w:val="en-IN"/>
        </w:rPr>
        <w:t>Answer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The top three variables contributing most towards lead conversion, as determined by the logistic regression model and feature importance analysis, are:</w:t>
      </w:r>
    </w:p>
    <w:p w14:paraId="50D054A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Total Time Spent on Website</w:t>
      </w:r>
      <w:r>
        <w:rPr>
          <w:rFonts w:hint="default" w:ascii="Times New Roman" w:hAnsi="Times New Roman" w:cs="Times New Roman"/>
          <w:sz w:val="24"/>
          <w:szCs w:val="24"/>
        </w:rPr>
        <w:t>: Leads that spend significant time on the website demonstrate higher engagement and intent, making this the most critical predictor of conversion.</w:t>
      </w:r>
    </w:p>
    <w:p w14:paraId="13DE4D3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Lead Source</w:t>
      </w:r>
      <w:r>
        <w:rPr>
          <w:rFonts w:hint="default" w:ascii="Times New Roman" w:hAnsi="Times New Roman" w:cs="Times New Roman"/>
          <w:sz w:val="24"/>
          <w:szCs w:val="24"/>
        </w:rPr>
        <w:t>: Platforms like "Google" and "Organic Search" often bring in leads with a higher likelihood of conversion. These sources should be prioritized in future marketing campaigns.</w:t>
      </w:r>
    </w:p>
    <w:p w14:paraId="60AFF21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Last Activity</w:t>
      </w:r>
      <w:r>
        <w:rPr>
          <w:rFonts w:hint="default" w:ascii="Times New Roman" w:hAnsi="Times New Roman" w:cs="Times New Roman"/>
          <w:sz w:val="24"/>
          <w:szCs w:val="24"/>
        </w:rPr>
        <w:t>: Actions such as "Email Opened," "Form Submitted," or "Page Visited" are strong indicators of interest, suggesting these leads are warmer and require immediate follow-up.</w:t>
      </w:r>
    </w:p>
    <w:p w14:paraId="4481D2BD">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Actionable Insight</w:t>
      </w:r>
      <w:r>
        <w:rPr>
          <w:rFonts w:hint="default" w:ascii="Times New Roman" w:hAnsi="Times New Roman" w:cs="Times New Roman"/>
          <w:sz w:val="24"/>
          <w:szCs w:val="24"/>
        </w:rPr>
        <w:t>:</w:t>
      </w:r>
    </w:p>
    <w:p w14:paraId="109E6A0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Emphasize improving website engagement by providing high-value content, ensuring smooth navigation, and incorporating tools like chatbots to assist potential leads.</w:t>
      </w:r>
    </w:p>
    <w:p w14:paraId="5443A6D3">
      <w:pPr>
        <w:numPr>
          <w:numId w:val="0"/>
        </w:numPr>
        <w:rPr>
          <w:rFonts w:hint="default" w:ascii="Times New Roman" w:hAnsi="Times New Roman" w:cs="Times New Roman"/>
          <w:sz w:val="24"/>
          <w:szCs w:val="24"/>
        </w:rPr>
      </w:pPr>
      <w:r>
        <w:rPr>
          <w:rFonts w:hint="default" w:ascii="Times New Roman" w:hAnsi="Times New Roman" w:cs="Times New Roman"/>
          <w:sz w:val="24"/>
          <w:szCs w:val="24"/>
        </w:rPr>
        <w:br w:type="textWrapping"/>
      </w:r>
    </w:p>
    <w:p w14:paraId="4263D1CE">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What are the top 3 categorical/dummy variables in the model which should be focused the most on in order to increase the probability of lead conversion?</w:t>
      </w:r>
    </w:p>
    <w:p w14:paraId="3CEDFE48">
      <w:pPr>
        <w:numPr>
          <w:numId w:val="0"/>
        </w:numPr>
        <w:ind w:left="360" w:leftChars="0"/>
        <w:rPr>
          <w:rFonts w:hint="default" w:ascii="Times New Roman" w:hAnsi="Times New Roman" w:cs="Times New Roman"/>
          <w:b/>
          <w:bCs/>
          <w:sz w:val="24"/>
          <w:szCs w:val="24"/>
        </w:rPr>
      </w:pPr>
    </w:p>
    <w:p w14:paraId="1046121A">
      <w:pPr>
        <w:numPr>
          <w:numId w:val="0"/>
        </w:numPr>
        <w:spacing w:line="276" w:lineRule="auto"/>
        <w:rPr>
          <w:rFonts w:hint="default" w:ascii="Times New Roman" w:hAnsi="Times New Roman" w:cs="Times New Roman"/>
          <w:sz w:val="24"/>
          <w:szCs w:val="24"/>
        </w:rPr>
      </w:pPr>
      <w:r>
        <w:rPr>
          <w:rFonts w:hint="default" w:ascii="Times New Roman" w:hAnsi="Times New Roman" w:cs="Times New Roman"/>
          <w:b/>
          <w:bCs/>
          <w:sz w:val="24"/>
          <w:szCs w:val="24"/>
          <w:lang w:val="en-IN"/>
        </w:rPr>
        <w:t>Answer: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Categorical variables often capture specific patterns of behavior and demographics. The three key categorical variables to focus on are:</w:t>
      </w:r>
    </w:p>
    <w:p w14:paraId="79010E61">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Lead Source</w:t>
      </w:r>
      <w:r>
        <w:rPr>
          <w:rFonts w:hint="default" w:ascii="Times New Roman" w:hAnsi="Times New Roman" w:cs="Times New Roman"/>
          <w:sz w:val="24"/>
          <w:szCs w:val="24"/>
        </w:rPr>
        <w:t>:</w:t>
      </w:r>
    </w:p>
    <w:p w14:paraId="246A32E0">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Leads from "Google" and "Organic Search" are highly likely to convert. Allocate more budget to these channels in marketing campaigns.</w:t>
      </w:r>
    </w:p>
    <w:p w14:paraId="42551CD9">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Deprioritize low-performing sources such as "Direct Traffic" or "Other Sources.</w:t>
      </w:r>
    </w:p>
    <w:p w14:paraId="7BF18198">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Last Activity</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Activities like "Email Opened" and "SMS Sent" often signal readiness for conversion. Tailor strategies to engage these leads more effectively.</w:t>
      </w:r>
    </w:p>
    <w:p w14:paraId="38D9E735">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Lead Origin</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Leads originating from "Landing Page Submissions" and "API Submissions" are more likely to convert due to their proactive engagement.</w:t>
      </w:r>
    </w:p>
    <w:p w14:paraId="174D8A1C">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Actionable Insight</w:t>
      </w:r>
      <w:r>
        <w:rPr>
          <w:rFonts w:hint="default" w:ascii="Times New Roman" w:hAnsi="Times New Roman" w:cs="Times New Roman"/>
          <w:sz w:val="24"/>
          <w:szCs w:val="24"/>
        </w:rPr>
        <w:t>:</w:t>
      </w:r>
    </w:p>
    <w:p w14:paraId="473E5BA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lang w:val="en-IN"/>
        </w:rPr>
      </w:pPr>
      <w:r>
        <w:rPr>
          <w:rFonts w:hint="default" w:ascii="Times New Roman" w:hAnsi="Times New Roman" w:cs="Times New Roman"/>
          <w:sz w:val="24"/>
          <w:szCs w:val="24"/>
        </w:rPr>
        <w:t>Segment leads based on these variables to personalize communication, increasing conversion rates.</w:t>
      </w:r>
    </w:p>
    <w:p w14:paraId="0A74ADEC">
      <w:pPr>
        <w:rPr>
          <w:rFonts w:hint="default" w:ascii="Times New Roman" w:hAnsi="Times New Roman" w:cs="Times New Roman"/>
          <w:sz w:val="24"/>
          <w:szCs w:val="24"/>
        </w:rPr>
      </w:pPr>
    </w:p>
    <w:p w14:paraId="1B7926AA">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BA5A7FE">
      <w:pPr>
        <w:numPr>
          <w:numId w:val="0"/>
        </w:numPr>
        <w:rPr>
          <w:rFonts w:hint="default" w:ascii="Times New Roman" w:hAnsi="Times New Roman" w:cs="Times New Roman"/>
          <w:b/>
          <w:bCs/>
          <w:sz w:val="24"/>
          <w:szCs w:val="24"/>
          <w:lang w:val="en-IN"/>
        </w:rPr>
      </w:pPr>
    </w:p>
    <w:p w14:paraId="26DCA454">
      <w:pPr>
        <w:numPr>
          <w:numId w:val="0"/>
        </w:numPr>
        <w:rPr>
          <w:rFonts w:hint="default" w:ascii="Times New Roman" w:hAnsi="Times New Roman" w:cs="Times New Roman"/>
          <w:sz w:val="24"/>
          <w:szCs w:val="24"/>
        </w:rPr>
      </w:pPr>
      <w:r>
        <w:rPr>
          <w:rFonts w:hint="default" w:ascii="Times New Roman" w:hAnsi="Times New Roman" w:cs="Times New Roman"/>
          <w:b/>
          <w:bCs/>
          <w:sz w:val="24"/>
          <w:szCs w:val="24"/>
          <w:lang w:val="en-IN"/>
        </w:rPr>
        <w:t xml:space="preserve">Answer : </w:t>
      </w:r>
      <w:r>
        <w:rPr>
          <w:rFonts w:hint="default" w:ascii="Times New Roman" w:hAnsi="Times New Roman" w:cs="Times New Roman"/>
          <w:sz w:val="24"/>
          <w:szCs w:val="24"/>
        </w:rPr>
        <w:t>To aggressively convert leads during the internship phase, follow these steps:</w:t>
      </w:r>
    </w:p>
    <w:p w14:paraId="62B8F353">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Lead Segmentation</w:t>
      </w:r>
      <w:r>
        <w:rPr>
          <w:rFonts w:hint="default" w:ascii="Times New Roman" w:hAnsi="Times New Roman" w:cs="Times New Roman"/>
          <w:sz w:val="24"/>
          <w:szCs w:val="24"/>
        </w:rPr>
        <w:t>:</w:t>
      </w:r>
    </w:p>
    <w:p w14:paraId="474F85CC">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 xml:space="preserve">Focus on leads with a </w:t>
      </w:r>
      <w:r>
        <w:rPr>
          <w:rStyle w:val="11"/>
          <w:rFonts w:hint="default" w:ascii="Times New Roman" w:hAnsi="Times New Roman" w:cs="Times New Roman"/>
          <w:sz w:val="24"/>
          <w:szCs w:val="24"/>
        </w:rPr>
        <w:t>high lead score</w:t>
      </w:r>
      <w:r>
        <w:rPr>
          <w:rFonts w:hint="default" w:ascii="Times New Roman" w:hAnsi="Times New Roman" w:cs="Times New Roman"/>
          <w:sz w:val="24"/>
          <w:szCs w:val="24"/>
        </w:rPr>
        <w:t xml:space="preserve"> (e.g., 80+).</w:t>
      </w:r>
    </w:p>
    <w:bookmarkEnd w:id="0"/>
    <w:p w14:paraId="186D57FB">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Segment leads based on engagement metrics like time spent on the website and recent activities</w:t>
      </w:r>
    </w:p>
    <w:p w14:paraId="61338719">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Proactive Communication</w:t>
      </w:r>
      <w:r>
        <w:rPr>
          <w:rFonts w:hint="default" w:ascii="Times New Roman" w:hAnsi="Times New Roman" w:cs="Times New Roman"/>
          <w:sz w:val="24"/>
          <w:szCs w:val="24"/>
        </w:rPr>
        <w:t>:</w:t>
      </w:r>
    </w:p>
    <w:p w14:paraId="78BB2E66">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Assign interns to follow up promptly (within hours) with high-priority leads via calls or emails.</w:t>
      </w:r>
    </w:p>
    <w:p w14:paraId="23AF0392">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 personalized scripts for calls to address specific queries and convert them efficiently</w:t>
      </w:r>
    </w:p>
    <w:p w14:paraId="6058CC00">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Content Sharing</w:t>
      </w:r>
      <w:r>
        <w:rPr>
          <w:rFonts w:hint="default" w:ascii="Times New Roman" w:hAnsi="Times New Roman" w:cs="Times New Roman"/>
          <w:sz w:val="24"/>
          <w:szCs w:val="24"/>
        </w:rPr>
        <w:t>:</w:t>
      </w:r>
    </w:p>
    <w:p w14:paraId="18A184DC">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Share detailed brochures, videos, or product walkthroughs with potential leads to educate and build trust.</w:t>
      </w:r>
    </w:p>
    <w:p w14:paraId="6C915617">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Conduct webinars or Q&amp;A sessions to address common concerns.</w:t>
      </w:r>
    </w:p>
    <w:p w14:paraId="6E59AE52">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Real-Time Tracking</w:t>
      </w:r>
      <w:r>
        <w:rPr>
          <w:rFonts w:hint="default" w:ascii="Times New Roman" w:hAnsi="Times New Roman" w:cs="Times New Roman"/>
          <w:sz w:val="24"/>
          <w:szCs w:val="24"/>
        </w:rPr>
        <w:t>:</w:t>
      </w:r>
    </w:p>
    <w:p w14:paraId="0A430DB5">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Monitor lead activity in real time. For example, follow up instantly if a lead opens an email or watches a video.</w:t>
      </w:r>
    </w:p>
    <w:p w14:paraId="4437739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Outcome</w:t>
      </w:r>
      <w:r>
        <w:rPr>
          <w:rFonts w:hint="default" w:ascii="Times New Roman" w:hAnsi="Times New Roman" w:cs="Times New Roman"/>
          <w:sz w:val="24"/>
          <w:szCs w:val="24"/>
        </w:rPr>
        <w:t>: This aggressive approach ensures that interns focus on high-priority tasks, optimizing conversion during their tenure.</w:t>
      </w:r>
    </w:p>
    <w:p w14:paraId="3940E14B">
      <w:pPr>
        <w:numPr>
          <w:numId w:val="0"/>
        </w:numPr>
        <w:rPr>
          <w:rFonts w:hint="default" w:ascii="Times New Roman" w:hAnsi="Times New Roman" w:cs="Times New Roman"/>
          <w:b/>
          <w:bCs/>
          <w:sz w:val="24"/>
          <w:szCs w:val="24"/>
        </w:rPr>
      </w:pPr>
      <w:r>
        <w:rPr>
          <w:rFonts w:hint="default" w:ascii="Times New Roman" w:hAnsi="Times New Roman" w:cs="Times New Roman"/>
          <w:sz w:val="24"/>
          <w:szCs w:val="24"/>
        </w:rPr>
        <w:br w:type="textWrapping"/>
      </w:r>
    </w:p>
    <w:p w14:paraId="40451649">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ED9A9D0">
      <w:pPr>
        <w:numPr>
          <w:numId w:val="0"/>
        </w:numPr>
        <w:spacing w:line="276"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Answer :</w:t>
      </w:r>
    </w:p>
    <w:p w14:paraId="15278CF2">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reduce unnecessary phone calls while maintaining efficiency, the following strategies can be implemented:</w:t>
      </w:r>
    </w:p>
    <w:p w14:paraId="1DC7B545">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Threshold Adjustment</w:t>
      </w:r>
      <w:r>
        <w:rPr>
          <w:rFonts w:hint="default" w:ascii="Times New Roman" w:hAnsi="Times New Roman" w:cs="Times New Roman"/>
          <w:sz w:val="24"/>
          <w:szCs w:val="24"/>
        </w:rPr>
        <w:t>:</w:t>
      </w:r>
    </w:p>
    <w:p w14:paraId="780BBA06">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Raise the lead score threshold (e.g., 90+) to focus only on the most likely leads.</w:t>
      </w:r>
    </w:p>
    <w:p w14:paraId="697BDFB9">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 predictive models to filter out leads with low conversion probabilities.</w:t>
      </w:r>
    </w:p>
    <w:p w14:paraId="2A88137D">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Automated Communication</w:t>
      </w:r>
      <w:r>
        <w:rPr>
          <w:rFonts w:hint="default" w:ascii="Times New Roman" w:hAnsi="Times New Roman" w:cs="Times New Roman"/>
          <w:sz w:val="24"/>
          <w:szCs w:val="24"/>
        </w:rPr>
        <w:t>:</w:t>
      </w:r>
    </w:p>
    <w:p w14:paraId="2007AE00">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Deploy automated email or SMS campaigns to nurture cold leads and only escalate warm leads for calls.</w:t>
      </w:r>
    </w:p>
    <w:p w14:paraId="564E604E">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Provide options for leads to request callbacks, ensuring resources are used efficiently.</w:t>
      </w:r>
    </w:p>
    <w:p w14:paraId="268BA4A1">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Activity-Based Prioritization</w:t>
      </w:r>
      <w:r>
        <w:rPr>
          <w:rFonts w:hint="default" w:ascii="Times New Roman" w:hAnsi="Times New Roman" w:cs="Times New Roman"/>
          <w:sz w:val="24"/>
          <w:szCs w:val="24"/>
        </w:rPr>
        <w:t>:</w:t>
      </w:r>
    </w:p>
    <w:p w14:paraId="1FA31F05">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Target leads who exhibit high engagement, such as watching a video, submitting a form, or spending significant time on the website.</w:t>
      </w:r>
    </w:p>
    <w:p w14:paraId="67FB442D">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Avoid contacting leads with no recent activity.</w:t>
      </w:r>
    </w:p>
    <w:p w14:paraId="49304E96">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Weekly Targeting</w:t>
      </w:r>
      <w:r>
        <w:rPr>
          <w:rFonts w:hint="default" w:ascii="Times New Roman" w:hAnsi="Times New Roman" w:cs="Times New Roman"/>
          <w:sz w:val="24"/>
          <w:szCs w:val="24"/>
        </w:rPr>
        <w:t>:</w:t>
      </w:r>
    </w:p>
    <w:p w14:paraId="0A3209E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Reduce daily calls and instead compile a list of high-priority leads to target on specific days.</w:t>
      </w:r>
    </w:p>
    <w:p w14:paraId="474E9A95">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Schedule follow-ups strategically based on prior interactions.</w:t>
      </w:r>
    </w:p>
    <w:p w14:paraId="02B78BD8">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Outcome</w:t>
      </w:r>
      <w:r>
        <w:rPr>
          <w:rFonts w:hint="default" w:ascii="Times New Roman" w:hAnsi="Times New Roman" w:cs="Times New Roman"/>
          <w:sz w:val="24"/>
          <w:szCs w:val="24"/>
        </w:rPr>
        <w:t>: This strategy ensures that phone calls are made to only the most promising leads, reducing effort while maintaining conversion rates.</w:t>
      </w:r>
    </w:p>
    <w:p w14:paraId="6BA38FED">
      <w:pPr>
        <w:numPr>
          <w:numId w:val="0"/>
        </w:numPr>
        <w:spacing w:line="276" w:lineRule="auto"/>
        <w:rPr>
          <w:rFonts w:hint="default" w:ascii="Times New Roman" w:hAnsi="Times New Roman" w:cs="Times New Roman"/>
          <w:b/>
          <w:bCs/>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7AB1D"/>
    <w:multiLevelType w:val="multilevel"/>
    <w:tmpl w:val="D377AB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A3D7B13"/>
    <w:multiLevelType w:val="multilevel"/>
    <w:tmpl w:val="DA3D7B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2972C61"/>
    <w:multiLevelType w:val="multilevel"/>
    <w:tmpl w:val="12972C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BE0DE2B"/>
    <w:multiLevelType w:val="multilevel"/>
    <w:tmpl w:val="2BE0DE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B12BA39"/>
    <w:multiLevelType w:val="multilevel"/>
    <w:tmpl w:val="3B12BA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AEDF503"/>
    <w:multiLevelType w:val="multilevel"/>
    <w:tmpl w:val="6AEDF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243243"/>
    <w:rsid w:val="001F26A5"/>
    <w:rsid w:val="00243243"/>
    <w:rsid w:val="00BB19D9"/>
    <w:rsid w:val="31772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22"/>
    <w:rPr>
      <w:b/>
      <w:bCs/>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172</Words>
  <Characters>984</Characters>
  <Lines>8</Lines>
  <Paragraphs>2</Paragraphs>
  <TotalTime>9</TotalTime>
  <ScaleCrop>false</ScaleCrop>
  <LinksUpToDate>false</LinksUpToDate>
  <CharactersWithSpaces>1154</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DELL</dc:creator>
  <cp:lastModifiedBy>Pooja Joshi</cp:lastModifiedBy>
  <dcterms:modified xsi:type="dcterms:W3CDTF">2024-11-16T04:17:38Z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649FA7EA3F02433284877E17EADC1FB1_12</vt:lpwstr>
  </property>
</Properties>
</file>