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809B8" w14:textId="7CB024A4" w:rsidR="008A2276" w:rsidRPr="006D4175" w:rsidRDefault="008A2276" w:rsidP="008A2276">
      <w:pPr>
        <w:spacing w:after="0" w:line="240" w:lineRule="auto"/>
        <w:jc w:val="center"/>
        <w:rPr>
          <w:b/>
          <w:sz w:val="28"/>
          <w:szCs w:val="28"/>
        </w:rPr>
      </w:pPr>
      <w:r w:rsidRPr="006D4175">
        <w:rPr>
          <w:b/>
          <w:sz w:val="28"/>
          <w:szCs w:val="28"/>
        </w:rPr>
        <w:t>Learning Journal 2</w:t>
      </w:r>
    </w:p>
    <w:p w14:paraId="5A59B08F" w14:textId="77777777" w:rsidR="008A2276" w:rsidRPr="00FE6B5C" w:rsidRDefault="008A2276" w:rsidP="008A2276">
      <w:pPr>
        <w:spacing w:after="0" w:line="240" w:lineRule="auto"/>
        <w:jc w:val="center"/>
        <w:rPr>
          <w:b/>
          <w:sz w:val="24"/>
          <w:szCs w:val="24"/>
        </w:rPr>
      </w:pPr>
    </w:p>
    <w:p w14:paraId="04E00DEC" w14:textId="086EFC01" w:rsidR="008A2276" w:rsidRPr="00FE6B5C" w:rsidRDefault="008A2276" w:rsidP="008A2276">
      <w:pPr>
        <w:spacing w:after="0" w:line="240" w:lineRule="auto"/>
        <w:rPr>
          <w:sz w:val="24"/>
          <w:szCs w:val="24"/>
        </w:rPr>
      </w:pPr>
      <w:r w:rsidRPr="00FE6B5C">
        <w:rPr>
          <w:b/>
          <w:sz w:val="24"/>
          <w:szCs w:val="24"/>
        </w:rPr>
        <w:t xml:space="preserve">Student Name: </w:t>
      </w:r>
      <w:r w:rsidRPr="00FE6B5C">
        <w:rPr>
          <w:sz w:val="24"/>
          <w:szCs w:val="24"/>
        </w:rPr>
        <w:t xml:space="preserve">Dev Bhupendra Pandya </w:t>
      </w:r>
    </w:p>
    <w:p w14:paraId="0BFF290A" w14:textId="6DD96917" w:rsidR="008A2276" w:rsidRPr="00FE6B5C" w:rsidRDefault="008A2276" w:rsidP="008A2276">
      <w:pPr>
        <w:spacing w:after="0" w:line="240" w:lineRule="auto"/>
        <w:rPr>
          <w:sz w:val="24"/>
          <w:szCs w:val="24"/>
        </w:rPr>
      </w:pPr>
      <w:r w:rsidRPr="00FE6B5C">
        <w:rPr>
          <w:b/>
          <w:sz w:val="24"/>
          <w:szCs w:val="24"/>
        </w:rPr>
        <w:t>Course:</w:t>
      </w:r>
      <w:r w:rsidRPr="00FE6B5C">
        <w:rPr>
          <w:sz w:val="24"/>
          <w:szCs w:val="24"/>
        </w:rPr>
        <w:t xml:space="preserve"> SOEN 6841: Software Project Management </w:t>
      </w:r>
    </w:p>
    <w:p w14:paraId="6CA75004" w14:textId="1E1CB2AE" w:rsidR="008A2276" w:rsidRPr="00FE6B5C" w:rsidRDefault="008A2276" w:rsidP="008A2276">
      <w:pPr>
        <w:spacing w:after="0" w:line="240" w:lineRule="auto"/>
        <w:rPr>
          <w:sz w:val="24"/>
          <w:szCs w:val="24"/>
        </w:rPr>
      </w:pPr>
      <w:r w:rsidRPr="00FE6B5C">
        <w:rPr>
          <w:b/>
          <w:sz w:val="24"/>
          <w:szCs w:val="24"/>
        </w:rPr>
        <w:t xml:space="preserve">Journal URL: </w:t>
      </w:r>
      <w:hyperlink r:id="rId10" w:history="1">
        <w:r w:rsidRPr="00FE6B5C">
          <w:rPr>
            <w:rStyle w:val="Hyperlink"/>
            <w:b/>
            <w:sz w:val="24"/>
            <w:szCs w:val="24"/>
          </w:rPr>
          <w:t>https://github.com/DP8801/SOEN_6841_SPM.git</w:t>
        </w:r>
      </w:hyperlink>
    </w:p>
    <w:p w14:paraId="77C4B496" w14:textId="7262828E" w:rsidR="008A2276" w:rsidRPr="00FE6B5C" w:rsidRDefault="008A2276" w:rsidP="008A2276">
      <w:pPr>
        <w:spacing w:after="0" w:line="240" w:lineRule="auto"/>
        <w:rPr>
          <w:sz w:val="24"/>
          <w:szCs w:val="24"/>
        </w:rPr>
      </w:pPr>
      <w:r w:rsidRPr="00FE6B5C">
        <w:rPr>
          <w:b/>
          <w:bCs/>
          <w:sz w:val="24"/>
          <w:szCs w:val="24"/>
        </w:rPr>
        <w:t>Dates Rage of activities:</w:t>
      </w:r>
      <w:r w:rsidRPr="00FE6B5C">
        <w:rPr>
          <w:sz w:val="24"/>
          <w:szCs w:val="24"/>
        </w:rPr>
        <w:t xml:space="preserve"> </w:t>
      </w:r>
      <w:r w:rsidR="00185DE4" w:rsidRPr="00FE6B5C">
        <w:rPr>
          <w:sz w:val="24"/>
          <w:szCs w:val="24"/>
        </w:rPr>
        <w:t>7</w:t>
      </w:r>
      <w:r w:rsidR="00185DE4" w:rsidRPr="00FE6B5C">
        <w:rPr>
          <w:sz w:val="24"/>
          <w:szCs w:val="24"/>
          <w:vertAlign w:val="superscript"/>
        </w:rPr>
        <w:t>th</w:t>
      </w:r>
      <w:r w:rsidR="00185DE4" w:rsidRPr="00FE6B5C">
        <w:rPr>
          <w:sz w:val="24"/>
          <w:szCs w:val="24"/>
        </w:rPr>
        <w:t xml:space="preserve"> Feb</w:t>
      </w:r>
      <w:r w:rsidR="007132DA">
        <w:rPr>
          <w:sz w:val="24"/>
          <w:szCs w:val="24"/>
        </w:rPr>
        <w:t xml:space="preserve"> t0 21</w:t>
      </w:r>
      <w:r w:rsidR="007132DA" w:rsidRPr="007132DA">
        <w:rPr>
          <w:sz w:val="24"/>
          <w:szCs w:val="24"/>
          <w:vertAlign w:val="superscript"/>
        </w:rPr>
        <w:t>st</w:t>
      </w:r>
      <w:r w:rsidR="007132DA">
        <w:rPr>
          <w:sz w:val="24"/>
          <w:szCs w:val="24"/>
        </w:rPr>
        <w:t xml:space="preserve"> Feb, 2025</w:t>
      </w:r>
    </w:p>
    <w:p w14:paraId="17616E46" w14:textId="68D9464E" w:rsidR="008A2276" w:rsidRPr="00FE6B5C" w:rsidRDefault="008A2276" w:rsidP="008A2276">
      <w:pPr>
        <w:spacing w:after="0" w:line="240" w:lineRule="auto"/>
        <w:rPr>
          <w:sz w:val="24"/>
          <w:szCs w:val="24"/>
        </w:rPr>
      </w:pPr>
      <w:r w:rsidRPr="00FE6B5C">
        <w:rPr>
          <w:b/>
          <w:bCs/>
          <w:sz w:val="24"/>
          <w:szCs w:val="24"/>
        </w:rPr>
        <w:t xml:space="preserve">Date of the journal: </w:t>
      </w:r>
      <w:r w:rsidR="007132DA">
        <w:rPr>
          <w:sz w:val="24"/>
          <w:szCs w:val="24"/>
        </w:rPr>
        <w:t>23</w:t>
      </w:r>
      <w:r w:rsidR="007132DA" w:rsidRPr="007132DA">
        <w:rPr>
          <w:sz w:val="24"/>
          <w:szCs w:val="24"/>
          <w:vertAlign w:val="superscript"/>
        </w:rPr>
        <w:t>rd</w:t>
      </w:r>
      <w:r w:rsidR="007132DA">
        <w:rPr>
          <w:sz w:val="24"/>
          <w:szCs w:val="24"/>
        </w:rPr>
        <w:t xml:space="preserve"> </w:t>
      </w:r>
      <w:r w:rsidR="00185DE4" w:rsidRPr="00FE6B5C">
        <w:rPr>
          <w:sz w:val="24"/>
          <w:szCs w:val="24"/>
        </w:rPr>
        <w:t>Feb</w:t>
      </w:r>
      <w:r w:rsidRPr="00FE6B5C">
        <w:rPr>
          <w:sz w:val="24"/>
          <w:szCs w:val="24"/>
        </w:rPr>
        <w:t>, 2025</w:t>
      </w:r>
    </w:p>
    <w:p w14:paraId="0FD03A9D" w14:textId="77777777" w:rsidR="008A2276" w:rsidRPr="00FE6B5C" w:rsidRDefault="008A2276" w:rsidP="008A2276">
      <w:pPr>
        <w:spacing w:after="0" w:line="240" w:lineRule="auto"/>
        <w:rPr>
          <w:sz w:val="24"/>
          <w:szCs w:val="24"/>
        </w:rPr>
      </w:pPr>
    </w:p>
    <w:tbl>
      <w:tblPr>
        <w:tblStyle w:val="TableGrid"/>
        <w:tblW w:w="0" w:type="auto"/>
        <w:tblLook w:val="04A0" w:firstRow="1" w:lastRow="0" w:firstColumn="1" w:lastColumn="0" w:noHBand="0" w:noVBand="1"/>
      </w:tblPr>
      <w:tblGrid>
        <w:gridCol w:w="9350"/>
      </w:tblGrid>
      <w:tr w:rsidR="00185DE4" w:rsidRPr="00FE6B5C" w14:paraId="22AFC52B" w14:textId="77777777" w:rsidTr="00185DE4">
        <w:tc>
          <w:tcPr>
            <w:tcW w:w="9350" w:type="dxa"/>
          </w:tcPr>
          <w:p w14:paraId="1B979EB2" w14:textId="645D53A3" w:rsidR="00185DE4" w:rsidRPr="00FE6B5C" w:rsidRDefault="00185DE4" w:rsidP="008A2276">
            <w:pPr>
              <w:rPr>
                <w:b/>
                <w:bCs/>
                <w:sz w:val="24"/>
                <w:szCs w:val="24"/>
              </w:rPr>
            </w:pPr>
            <w:r w:rsidRPr="00A03B17">
              <w:rPr>
                <w:b/>
                <w:bCs/>
                <w:sz w:val="28"/>
                <w:szCs w:val="28"/>
              </w:rPr>
              <w:t>Key Concepts Learned:</w:t>
            </w:r>
          </w:p>
        </w:tc>
      </w:tr>
      <w:tr w:rsidR="00185DE4" w:rsidRPr="00FE6B5C" w14:paraId="46685290" w14:textId="77777777" w:rsidTr="00185DE4">
        <w:tc>
          <w:tcPr>
            <w:tcW w:w="9350" w:type="dxa"/>
          </w:tcPr>
          <w:p w14:paraId="0D8762F9" w14:textId="19DE5F50" w:rsidR="007132DA" w:rsidRPr="007132DA" w:rsidRDefault="007132DA" w:rsidP="007132DA">
            <w:pPr>
              <w:rPr>
                <w:b/>
                <w:bCs/>
                <w:sz w:val="24"/>
                <w:szCs w:val="24"/>
                <w:u w:val="single"/>
              </w:rPr>
            </w:pPr>
            <w:r w:rsidRPr="007132DA">
              <w:rPr>
                <w:b/>
                <w:bCs/>
                <w:sz w:val="24"/>
                <w:szCs w:val="24"/>
                <w:u w:val="single"/>
              </w:rPr>
              <w:t>Chapter 7: Project Monitoring &amp; Control</w:t>
            </w:r>
          </w:p>
          <w:p w14:paraId="0981700C" w14:textId="7EB9B281" w:rsidR="007132DA" w:rsidRDefault="007132DA" w:rsidP="007132DA">
            <w:pPr>
              <w:rPr>
                <w:sz w:val="24"/>
                <w:szCs w:val="24"/>
              </w:rPr>
            </w:pPr>
            <w:r w:rsidRPr="007132DA">
              <w:rPr>
                <w:sz w:val="24"/>
                <w:szCs w:val="24"/>
              </w:rPr>
              <w:t>Project monitoring ensures that the project stays on track by comparing actual progress against the baseline plan. I learned about Earned Value Management (EVM), which combines cost and schedule performance indicators to measure project progress. Understanding EVM gave me a clearer perspective on tracking cost variance (CV) and schedule variance (SV).</w:t>
            </w:r>
          </w:p>
          <w:p w14:paraId="1E12893C" w14:textId="5B092947" w:rsidR="007132DA" w:rsidRPr="007132DA" w:rsidRDefault="007132DA" w:rsidP="007132DA">
            <w:pPr>
              <w:rPr>
                <w:sz w:val="24"/>
                <w:szCs w:val="24"/>
              </w:rPr>
            </w:pPr>
            <w:r w:rsidRPr="007132DA">
              <w:rPr>
                <w:sz w:val="24"/>
                <w:szCs w:val="24"/>
              </w:rPr>
              <w:t>One of the key takeaways was the difference between monitoring and control:</w:t>
            </w:r>
          </w:p>
          <w:p w14:paraId="2DC023CB" w14:textId="04E92A1F" w:rsidR="007132DA" w:rsidRPr="007132DA" w:rsidRDefault="007132DA" w:rsidP="007132DA">
            <w:pPr>
              <w:pStyle w:val="ListParagraph"/>
              <w:numPr>
                <w:ilvl w:val="0"/>
                <w:numId w:val="19"/>
              </w:numPr>
              <w:rPr>
                <w:sz w:val="24"/>
                <w:szCs w:val="24"/>
              </w:rPr>
            </w:pPr>
            <w:r w:rsidRPr="007132DA">
              <w:rPr>
                <w:sz w:val="24"/>
                <w:szCs w:val="24"/>
              </w:rPr>
              <w:t>Monitoring involves collecting data on project performance.</w:t>
            </w:r>
          </w:p>
          <w:p w14:paraId="4481C991" w14:textId="61D2752F" w:rsidR="007132DA" w:rsidRPr="001E4822" w:rsidRDefault="007132DA" w:rsidP="007132DA">
            <w:pPr>
              <w:pStyle w:val="ListParagraph"/>
              <w:numPr>
                <w:ilvl w:val="0"/>
                <w:numId w:val="19"/>
              </w:numPr>
              <w:rPr>
                <w:sz w:val="24"/>
                <w:szCs w:val="24"/>
              </w:rPr>
            </w:pPr>
            <w:r w:rsidRPr="007132DA">
              <w:rPr>
                <w:sz w:val="24"/>
                <w:szCs w:val="24"/>
              </w:rPr>
              <w:t>Control means taking corrective action based on variances observed.</w:t>
            </w:r>
          </w:p>
          <w:p w14:paraId="421E9A6A" w14:textId="0001A6E1" w:rsidR="007132DA" w:rsidRPr="007132DA" w:rsidRDefault="007132DA" w:rsidP="007132DA">
            <w:pPr>
              <w:rPr>
                <w:sz w:val="24"/>
                <w:szCs w:val="24"/>
              </w:rPr>
            </w:pPr>
            <w:r w:rsidRPr="007132DA">
              <w:rPr>
                <w:sz w:val="24"/>
                <w:szCs w:val="24"/>
              </w:rPr>
              <w:t>A new concept I explored was slack and buffer management, which helps optimize project schedules by removing unnecessary delays.</w:t>
            </w:r>
          </w:p>
          <w:p w14:paraId="2B16AD13" w14:textId="77777777" w:rsidR="007132DA" w:rsidRPr="007132DA" w:rsidRDefault="007132DA" w:rsidP="007132DA">
            <w:pPr>
              <w:rPr>
                <w:sz w:val="24"/>
                <w:szCs w:val="24"/>
              </w:rPr>
            </w:pPr>
          </w:p>
          <w:p w14:paraId="68151D9C" w14:textId="61E67798" w:rsidR="007132DA" w:rsidRPr="001E4822" w:rsidRDefault="007132DA" w:rsidP="007132DA">
            <w:pPr>
              <w:rPr>
                <w:b/>
                <w:bCs/>
                <w:sz w:val="24"/>
                <w:szCs w:val="24"/>
                <w:u w:val="single"/>
              </w:rPr>
            </w:pPr>
            <w:r w:rsidRPr="007132DA">
              <w:rPr>
                <w:b/>
                <w:bCs/>
                <w:sz w:val="24"/>
                <w:szCs w:val="24"/>
                <w:u w:val="single"/>
              </w:rPr>
              <w:t>Chapter 8: Project Closure</w:t>
            </w:r>
          </w:p>
          <w:p w14:paraId="4CF02716" w14:textId="6186F528" w:rsidR="007132DA" w:rsidRPr="007132DA" w:rsidRDefault="007132DA" w:rsidP="007132DA">
            <w:pPr>
              <w:rPr>
                <w:sz w:val="24"/>
                <w:szCs w:val="24"/>
              </w:rPr>
            </w:pPr>
            <w:r w:rsidRPr="007132DA">
              <w:rPr>
                <w:sz w:val="24"/>
                <w:szCs w:val="24"/>
              </w:rPr>
              <w:t>Project closure is a critical phase where final deliverables are verified, project documentation is archived, and lessons learned are recorded. One crucial aspect is conducting a post-mortem review, which identifies successes and challenges for future projects.</w:t>
            </w:r>
          </w:p>
          <w:p w14:paraId="228E9C50" w14:textId="1177F1CD" w:rsidR="007132DA" w:rsidRPr="007132DA" w:rsidRDefault="007132DA" w:rsidP="007132DA">
            <w:pPr>
              <w:rPr>
                <w:sz w:val="24"/>
                <w:szCs w:val="24"/>
              </w:rPr>
            </w:pPr>
            <w:r w:rsidRPr="007132DA">
              <w:rPr>
                <w:sz w:val="24"/>
                <w:szCs w:val="24"/>
              </w:rPr>
              <w:t>A valuable insight was understanding the importance of source code version management and archival processes to maintain traceability. I also learned about measured metric data filtration, which ensures that only relevant project data is retained for analysis.</w:t>
            </w:r>
          </w:p>
          <w:p w14:paraId="4C2BC66E" w14:textId="4183F906" w:rsidR="00425134" w:rsidRPr="001E4822" w:rsidRDefault="007132DA" w:rsidP="007132DA">
            <w:pPr>
              <w:rPr>
                <w:sz w:val="24"/>
                <w:szCs w:val="24"/>
              </w:rPr>
            </w:pPr>
            <w:r w:rsidRPr="007132DA">
              <w:rPr>
                <w:sz w:val="24"/>
                <w:szCs w:val="24"/>
              </w:rPr>
              <w:t>A real-world example I found was how NASA archives its project data to improve future space missions. This practice reduces redundant mistakes and enhances project efficiency.</w:t>
            </w:r>
          </w:p>
        </w:tc>
      </w:tr>
      <w:tr w:rsidR="00185DE4" w:rsidRPr="00FE6B5C" w14:paraId="0AE29E4C" w14:textId="77777777" w:rsidTr="00185DE4">
        <w:tc>
          <w:tcPr>
            <w:tcW w:w="9350" w:type="dxa"/>
          </w:tcPr>
          <w:p w14:paraId="2B3427AB" w14:textId="6E08D842" w:rsidR="00185DE4" w:rsidRPr="00A03B17" w:rsidRDefault="00185DE4" w:rsidP="008A2276">
            <w:pPr>
              <w:rPr>
                <w:sz w:val="28"/>
                <w:szCs w:val="28"/>
              </w:rPr>
            </w:pPr>
            <w:r w:rsidRPr="00A03B17">
              <w:rPr>
                <w:b/>
                <w:sz w:val="28"/>
                <w:szCs w:val="28"/>
              </w:rPr>
              <w:t>Application in Real Projects:</w:t>
            </w:r>
          </w:p>
        </w:tc>
      </w:tr>
      <w:tr w:rsidR="00185DE4" w:rsidRPr="00FE6B5C" w14:paraId="40A0DFC1" w14:textId="77777777" w:rsidTr="00185DE4">
        <w:tc>
          <w:tcPr>
            <w:tcW w:w="9350" w:type="dxa"/>
          </w:tcPr>
          <w:p w14:paraId="715D7377" w14:textId="77777777" w:rsidR="007132DA" w:rsidRPr="007132DA" w:rsidRDefault="007132DA" w:rsidP="007132DA">
            <w:pPr>
              <w:pStyle w:val="ListParagraph"/>
              <w:numPr>
                <w:ilvl w:val="0"/>
                <w:numId w:val="15"/>
              </w:numPr>
              <w:rPr>
                <w:sz w:val="24"/>
                <w:szCs w:val="24"/>
              </w:rPr>
            </w:pPr>
            <w:r w:rsidRPr="007132DA">
              <w:rPr>
                <w:sz w:val="24"/>
                <w:szCs w:val="24"/>
                <w:u w:val="single"/>
              </w:rPr>
              <w:t>EVM in Agile Development:</w:t>
            </w:r>
            <w:r w:rsidRPr="007132DA">
              <w:rPr>
                <w:sz w:val="24"/>
                <w:szCs w:val="24"/>
              </w:rPr>
              <w:t xml:space="preserve"> While Agile methods don’t traditionally rely on EVM, I realized that burn-down charts and velocity tracking serve a similar purpose in tracking progress. By combining Agile sprint tracking with EVM techniques, project managers can get better insights into cost and time efficiency.</w:t>
            </w:r>
          </w:p>
          <w:p w14:paraId="32DF6E8D" w14:textId="7E676967" w:rsidR="00185DE4" w:rsidRPr="007132DA" w:rsidRDefault="007132DA" w:rsidP="007132DA">
            <w:pPr>
              <w:pStyle w:val="ListParagraph"/>
              <w:numPr>
                <w:ilvl w:val="0"/>
                <w:numId w:val="15"/>
              </w:numPr>
              <w:rPr>
                <w:sz w:val="24"/>
                <w:szCs w:val="24"/>
                <w:u w:val="single"/>
              </w:rPr>
            </w:pPr>
            <w:r w:rsidRPr="007132DA">
              <w:rPr>
                <w:sz w:val="24"/>
                <w:szCs w:val="24"/>
                <w:u w:val="single"/>
              </w:rPr>
              <w:t>Project Closure Documentation:</w:t>
            </w:r>
            <w:r w:rsidRPr="007132DA">
              <w:rPr>
                <w:sz w:val="24"/>
                <w:szCs w:val="24"/>
              </w:rPr>
              <w:t xml:space="preserve"> At my workplace, I applied some of these learnings by suggesting a better knowledge transfer process to ensure smooth project handoffs.</w:t>
            </w:r>
          </w:p>
        </w:tc>
      </w:tr>
      <w:tr w:rsidR="00185DE4" w:rsidRPr="00FE6B5C" w14:paraId="0F9115B2" w14:textId="77777777" w:rsidTr="00185DE4">
        <w:tc>
          <w:tcPr>
            <w:tcW w:w="9350" w:type="dxa"/>
          </w:tcPr>
          <w:p w14:paraId="76B4C25B" w14:textId="5438AB46" w:rsidR="00185DE4" w:rsidRPr="00FE6B5C" w:rsidRDefault="00185DE4" w:rsidP="008A2276">
            <w:pPr>
              <w:rPr>
                <w:sz w:val="24"/>
                <w:szCs w:val="24"/>
              </w:rPr>
            </w:pPr>
            <w:r w:rsidRPr="00A03B17">
              <w:rPr>
                <w:b/>
                <w:sz w:val="28"/>
                <w:szCs w:val="28"/>
              </w:rPr>
              <w:t>Peer Interactions:</w:t>
            </w:r>
          </w:p>
        </w:tc>
      </w:tr>
      <w:tr w:rsidR="00185DE4" w:rsidRPr="00FE6B5C" w14:paraId="5399F643" w14:textId="77777777" w:rsidTr="00185DE4">
        <w:tc>
          <w:tcPr>
            <w:tcW w:w="9350" w:type="dxa"/>
          </w:tcPr>
          <w:p w14:paraId="4E033FC3" w14:textId="77777777" w:rsidR="007132DA" w:rsidRPr="007132DA" w:rsidRDefault="007132DA" w:rsidP="007132DA">
            <w:pPr>
              <w:rPr>
                <w:sz w:val="24"/>
                <w:szCs w:val="24"/>
                <w:lang w:val="en-US"/>
              </w:rPr>
            </w:pPr>
            <w:r w:rsidRPr="007132DA">
              <w:rPr>
                <w:sz w:val="24"/>
                <w:szCs w:val="24"/>
                <w:lang w:val="en-US"/>
              </w:rPr>
              <w:lastRenderedPageBreak/>
              <w:t>A significant part of this period was our test covering Lectures 1-6 on February 20th. This was an opportunity to revisit and consolidate concepts from project initiation, planning, estimation, risk management, and configuration management. Through peer discussions, we clarified doubts on critical path analysis, cost estimation techniques, and risk mitigation strategies. I found discussing past exam questions and working through case studies with my classmates to be incredibly helpful.</w:t>
            </w:r>
          </w:p>
          <w:p w14:paraId="6DB1F7B3" w14:textId="77777777" w:rsidR="007132DA" w:rsidRPr="007132DA" w:rsidRDefault="007132DA" w:rsidP="007132DA">
            <w:pPr>
              <w:rPr>
                <w:sz w:val="24"/>
                <w:szCs w:val="24"/>
                <w:lang w:val="en-US"/>
              </w:rPr>
            </w:pPr>
          </w:p>
          <w:p w14:paraId="4BFA1239" w14:textId="5F788264" w:rsidR="00185DE4" w:rsidRPr="00D13333" w:rsidRDefault="007132DA" w:rsidP="007132DA">
            <w:pPr>
              <w:rPr>
                <w:sz w:val="24"/>
                <w:szCs w:val="24"/>
                <w:lang w:val="en-US"/>
              </w:rPr>
            </w:pPr>
            <w:r w:rsidRPr="007132DA">
              <w:rPr>
                <w:sz w:val="24"/>
                <w:szCs w:val="24"/>
                <w:lang w:val="en-US"/>
              </w:rPr>
              <w:t>Another key interaction was regarding our project pitches, which were delayed due to a heavy snowstorm. The delay caused some uncertainty in team planning, but it also provided an opportunity to refine our pitches. During the extra time, we engaged in peer reviews, exchanged constructive feedback, and improved our project plans based on suggestions from teammates and the professor. This experience reinforced the value of adaptability in project management.</w:t>
            </w:r>
          </w:p>
        </w:tc>
      </w:tr>
      <w:tr w:rsidR="00185DE4" w:rsidRPr="00FE6B5C" w14:paraId="58E51A09" w14:textId="77777777" w:rsidTr="00185DE4">
        <w:tc>
          <w:tcPr>
            <w:tcW w:w="9350" w:type="dxa"/>
          </w:tcPr>
          <w:p w14:paraId="75D71F9F" w14:textId="15657EBE" w:rsidR="00185DE4" w:rsidRPr="00D13333" w:rsidRDefault="00185DE4" w:rsidP="008A2276">
            <w:pPr>
              <w:rPr>
                <w:sz w:val="32"/>
                <w:szCs w:val="32"/>
              </w:rPr>
            </w:pPr>
            <w:r w:rsidRPr="00A03B17">
              <w:rPr>
                <w:b/>
                <w:sz w:val="28"/>
                <w:szCs w:val="28"/>
              </w:rPr>
              <w:t>Challenges Faced:</w:t>
            </w:r>
          </w:p>
        </w:tc>
      </w:tr>
      <w:tr w:rsidR="00185DE4" w:rsidRPr="00FE6B5C" w14:paraId="7580BCC5" w14:textId="77777777" w:rsidTr="00185DE4">
        <w:tc>
          <w:tcPr>
            <w:tcW w:w="9350" w:type="dxa"/>
          </w:tcPr>
          <w:p w14:paraId="7B8C3995" w14:textId="77777777" w:rsidR="0054279E" w:rsidRPr="0054279E" w:rsidRDefault="0054279E" w:rsidP="0054279E">
            <w:pPr>
              <w:pStyle w:val="ListParagraph"/>
              <w:numPr>
                <w:ilvl w:val="0"/>
                <w:numId w:val="16"/>
              </w:numPr>
              <w:rPr>
                <w:bCs/>
                <w:sz w:val="24"/>
                <w:szCs w:val="24"/>
                <w:lang w:val="en-US"/>
              </w:rPr>
            </w:pPr>
            <w:r w:rsidRPr="0054279E">
              <w:rPr>
                <w:bCs/>
                <w:sz w:val="24"/>
                <w:szCs w:val="24"/>
                <w:lang w:val="en-US"/>
              </w:rPr>
              <w:t>Exam Preparation &amp; Time Management: Balancing project pitch preparation and studying for the test on Lectures 1-6 was a challenge. I had to strategize my study schedule to cover all essential topics effectively.</w:t>
            </w:r>
          </w:p>
          <w:p w14:paraId="519252D6" w14:textId="2757E967" w:rsidR="00185DE4" w:rsidRPr="0054279E" w:rsidRDefault="0054279E" w:rsidP="0054279E">
            <w:pPr>
              <w:pStyle w:val="ListParagraph"/>
              <w:numPr>
                <w:ilvl w:val="0"/>
                <w:numId w:val="16"/>
              </w:numPr>
              <w:rPr>
                <w:bCs/>
                <w:sz w:val="24"/>
                <w:szCs w:val="24"/>
                <w:lang w:val="en-US"/>
              </w:rPr>
            </w:pPr>
            <w:r w:rsidRPr="0054279E">
              <w:rPr>
                <w:bCs/>
                <w:sz w:val="24"/>
                <w:szCs w:val="24"/>
                <w:lang w:val="en-US"/>
              </w:rPr>
              <w:t>Project Pitch Adjustments: With the delay due to the snowstorm, we had to adjust our project pitches. Incorporating last-minute feedback while maintaining clarity and confidence in our presentation required additional effort and coordination.</w:t>
            </w:r>
          </w:p>
        </w:tc>
      </w:tr>
      <w:tr w:rsidR="00185DE4" w:rsidRPr="00FE6B5C" w14:paraId="120002B8" w14:textId="77777777" w:rsidTr="00185DE4">
        <w:tc>
          <w:tcPr>
            <w:tcW w:w="9350" w:type="dxa"/>
          </w:tcPr>
          <w:p w14:paraId="5B84D584" w14:textId="56B1D925" w:rsidR="00185DE4" w:rsidRPr="00A03B17" w:rsidRDefault="00185DE4" w:rsidP="00185DE4">
            <w:pPr>
              <w:rPr>
                <w:b/>
                <w:sz w:val="28"/>
                <w:szCs w:val="28"/>
              </w:rPr>
            </w:pPr>
            <w:r w:rsidRPr="00A03B17">
              <w:rPr>
                <w:b/>
                <w:sz w:val="28"/>
                <w:szCs w:val="28"/>
              </w:rPr>
              <w:t>Personal development activities:</w:t>
            </w:r>
          </w:p>
        </w:tc>
      </w:tr>
      <w:tr w:rsidR="00185DE4" w:rsidRPr="00FE6B5C" w14:paraId="24221A78" w14:textId="77777777" w:rsidTr="00185DE4">
        <w:tc>
          <w:tcPr>
            <w:tcW w:w="9350" w:type="dxa"/>
          </w:tcPr>
          <w:p w14:paraId="3F8FF2E5" w14:textId="64C1AD9F" w:rsidR="0054279E" w:rsidRPr="0054279E" w:rsidRDefault="0054279E" w:rsidP="0054279E">
            <w:pPr>
              <w:pStyle w:val="ListParagraph"/>
              <w:numPr>
                <w:ilvl w:val="0"/>
                <w:numId w:val="20"/>
              </w:numPr>
              <w:rPr>
                <w:bCs/>
                <w:sz w:val="24"/>
                <w:szCs w:val="24"/>
                <w:lang w:val="en-US"/>
              </w:rPr>
            </w:pPr>
            <w:r w:rsidRPr="0054279E">
              <w:rPr>
                <w:bCs/>
                <w:sz w:val="24"/>
                <w:szCs w:val="24"/>
                <w:lang w:val="en-US"/>
              </w:rPr>
              <w:t xml:space="preserve">Reviewed past </w:t>
            </w:r>
            <w:r>
              <w:rPr>
                <w:bCs/>
                <w:sz w:val="24"/>
                <w:szCs w:val="24"/>
                <w:lang w:val="en-US"/>
              </w:rPr>
              <w:t xml:space="preserve">lecture notes </w:t>
            </w:r>
            <w:r w:rsidRPr="0054279E">
              <w:rPr>
                <w:bCs/>
                <w:sz w:val="24"/>
                <w:szCs w:val="24"/>
                <w:lang w:val="en-US"/>
              </w:rPr>
              <w:t>and worked on mock questions</w:t>
            </w:r>
            <w:r>
              <w:rPr>
                <w:bCs/>
                <w:sz w:val="24"/>
                <w:szCs w:val="24"/>
                <w:lang w:val="en-US"/>
              </w:rPr>
              <w:t xml:space="preserve"> generated by ChatGPT</w:t>
            </w:r>
            <w:r w:rsidRPr="0054279E">
              <w:rPr>
                <w:bCs/>
                <w:sz w:val="24"/>
                <w:szCs w:val="24"/>
                <w:lang w:val="en-US"/>
              </w:rPr>
              <w:t xml:space="preserve"> to prepare for the test efficiently.</w:t>
            </w:r>
          </w:p>
          <w:p w14:paraId="3938AEF2" w14:textId="0314EBCF" w:rsidR="0054279E" w:rsidRPr="0054279E" w:rsidRDefault="0054279E" w:rsidP="0054279E">
            <w:pPr>
              <w:pStyle w:val="ListParagraph"/>
              <w:numPr>
                <w:ilvl w:val="0"/>
                <w:numId w:val="20"/>
              </w:numPr>
              <w:rPr>
                <w:bCs/>
                <w:sz w:val="24"/>
                <w:szCs w:val="24"/>
                <w:lang w:val="en-US"/>
              </w:rPr>
            </w:pPr>
            <w:r w:rsidRPr="0054279E">
              <w:rPr>
                <w:bCs/>
                <w:sz w:val="24"/>
                <w:szCs w:val="24"/>
                <w:lang w:val="en-US"/>
              </w:rPr>
              <w:t>Practiced project pitching techniques, focusing on clear articulation and persuasion to make a stronger impact.</w:t>
            </w:r>
          </w:p>
          <w:p w14:paraId="7B5C6F2D" w14:textId="4E9C5B05" w:rsidR="001008A7" w:rsidRPr="0054279E" w:rsidRDefault="0054279E" w:rsidP="0054279E">
            <w:pPr>
              <w:pStyle w:val="ListParagraph"/>
              <w:numPr>
                <w:ilvl w:val="0"/>
                <w:numId w:val="20"/>
              </w:numPr>
              <w:rPr>
                <w:bCs/>
                <w:sz w:val="24"/>
                <w:szCs w:val="24"/>
                <w:lang w:val="en-US"/>
              </w:rPr>
            </w:pPr>
            <w:r w:rsidRPr="0054279E">
              <w:rPr>
                <w:bCs/>
                <w:sz w:val="24"/>
                <w:szCs w:val="24"/>
                <w:lang w:val="en-US"/>
              </w:rPr>
              <w:t>Attended a webinar on effective project presentations, which provided valuable insights on structuring pitches and handling Q&amp;A sessions confidently.</w:t>
            </w:r>
          </w:p>
        </w:tc>
      </w:tr>
      <w:tr w:rsidR="0064786D" w:rsidRPr="00FE6B5C" w14:paraId="2C31DBA1" w14:textId="77777777" w:rsidTr="00185DE4">
        <w:tc>
          <w:tcPr>
            <w:tcW w:w="9350" w:type="dxa"/>
          </w:tcPr>
          <w:p w14:paraId="74459353" w14:textId="3B4912B9" w:rsidR="0064786D" w:rsidRPr="00FE6B5C" w:rsidRDefault="0064786D" w:rsidP="00185DE4">
            <w:pPr>
              <w:rPr>
                <w:b/>
                <w:sz w:val="24"/>
                <w:szCs w:val="24"/>
              </w:rPr>
            </w:pPr>
            <w:r w:rsidRPr="00A03B17">
              <w:rPr>
                <w:b/>
                <w:sz w:val="28"/>
                <w:szCs w:val="28"/>
              </w:rPr>
              <w:t>Goals for the Next Week:</w:t>
            </w:r>
          </w:p>
        </w:tc>
      </w:tr>
      <w:tr w:rsidR="0064786D" w:rsidRPr="00FE6B5C" w14:paraId="32106D97" w14:textId="77777777" w:rsidTr="00185DE4">
        <w:tc>
          <w:tcPr>
            <w:tcW w:w="9350" w:type="dxa"/>
          </w:tcPr>
          <w:p w14:paraId="4662271F" w14:textId="7A54901C" w:rsidR="0064786D" w:rsidRDefault="009679E9" w:rsidP="0054279E">
            <w:pPr>
              <w:numPr>
                <w:ilvl w:val="0"/>
                <w:numId w:val="18"/>
              </w:numPr>
              <w:rPr>
                <w:bCs/>
                <w:sz w:val="24"/>
                <w:szCs w:val="24"/>
                <w:lang w:val="en-US"/>
              </w:rPr>
            </w:pPr>
            <w:r>
              <w:rPr>
                <w:bCs/>
                <w:sz w:val="24"/>
                <w:szCs w:val="24"/>
                <w:lang w:val="en-US"/>
              </w:rPr>
              <w:t>Analyze my exam performance to identify areas for improvement and reinforce key concepts</w:t>
            </w:r>
            <w:r w:rsidR="00BC7D3A">
              <w:rPr>
                <w:bCs/>
                <w:sz w:val="24"/>
                <w:szCs w:val="24"/>
                <w:lang w:val="en-US"/>
              </w:rPr>
              <w:t>.</w:t>
            </w:r>
          </w:p>
          <w:p w14:paraId="6873805D" w14:textId="4A3D3527" w:rsidR="009679E9" w:rsidRPr="0054279E" w:rsidRDefault="009679E9" w:rsidP="0054279E">
            <w:pPr>
              <w:numPr>
                <w:ilvl w:val="0"/>
                <w:numId w:val="18"/>
              </w:numPr>
              <w:rPr>
                <w:bCs/>
                <w:sz w:val="24"/>
                <w:szCs w:val="24"/>
                <w:lang w:val="en-US"/>
              </w:rPr>
            </w:pPr>
            <w:r>
              <w:rPr>
                <w:bCs/>
                <w:sz w:val="24"/>
                <w:szCs w:val="24"/>
                <w:lang w:val="en-US"/>
              </w:rPr>
              <w:t>Refine my project documentation to incorporate the feedback received from the professor and peers.</w:t>
            </w:r>
          </w:p>
        </w:tc>
      </w:tr>
    </w:tbl>
    <w:p w14:paraId="25DC9A44" w14:textId="77777777" w:rsidR="00876D41" w:rsidRPr="00FE6B5C" w:rsidRDefault="00876D41" w:rsidP="00A76A26">
      <w:pPr>
        <w:rPr>
          <w:sz w:val="24"/>
          <w:szCs w:val="24"/>
        </w:rPr>
      </w:pPr>
    </w:p>
    <w:sectPr w:rsidR="00876D41" w:rsidRPr="00FE6B5C" w:rsidSect="008A2276">
      <w:headerReference w:type="default" r:id="rId11"/>
      <w:footerReference w:type="default" r:id="rId1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46B0F" w14:textId="77777777" w:rsidR="00370374" w:rsidRDefault="00370374">
      <w:pPr>
        <w:spacing w:after="0" w:line="240" w:lineRule="auto"/>
      </w:pPr>
      <w:r>
        <w:separator/>
      </w:r>
    </w:p>
  </w:endnote>
  <w:endnote w:type="continuationSeparator" w:id="0">
    <w:p w14:paraId="0D4944E6" w14:textId="77777777" w:rsidR="00370374" w:rsidRDefault="0037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066A5" w14:textId="77777777" w:rsidR="00000000" w:rsidRPr="00FB0FC4" w:rsidRDefault="00000000">
    <w:pPr>
      <w:pStyle w:val="Footer"/>
      <w:rPr>
        <w:lang w:val="en-US"/>
      </w:rPr>
    </w:pPr>
    <w:r>
      <w:rPr>
        <w:lang w:val="en-US"/>
      </w:rPr>
      <w:t>40268577</w:t>
    </w:r>
    <w:r>
      <w:rPr>
        <w:lang w:val="en-US"/>
      </w:rPr>
      <w:tab/>
    </w:r>
    <w:r>
      <w:rPr>
        <w:lang w:val="en-US"/>
      </w:rPr>
      <w:tab/>
    </w:r>
    <w:r w:rsidRPr="00FB0FC4">
      <w:rPr>
        <w:lang w:val="en-US"/>
      </w:rPr>
      <w:fldChar w:fldCharType="begin"/>
    </w:r>
    <w:r w:rsidRPr="00FB0FC4">
      <w:rPr>
        <w:lang w:val="en-US"/>
      </w:rPr>
      <w:instrText xml:space="preserve"> PAGE   \* MERGEFORMAT </w:instrText>
    </w:r>
    <w:r w:rsidRPr="00FB0FC4">
      <w:rPr>
        <w:lang w:val="en-US"/>
      </w:rPr>
      <w:fldChar w:fldCharType="separate"/>
    </w:r>
    <w:r w:rsidRPr="00FB0FC4">
      <w:rPr>
        <w:noProof/>
        <w:lang w:val="en-US"/>
      </w:rPr>
      <w:t>1</w:t>
    </w:r>
    <w:r w:rsidRPr="00FB0FC4">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03C0A" w14:textId="77777777" w:rsidR="00370374" w:rsidRDefault="00370374">
      <w:pPr>
        <w:spacing w:after="0" w:line="240" w:lineRule="auto"/>
      </w:pPr>
      <w:r>
        <w:separator/>
      </w:r>
    </w:p>
  </w:footnote>
  <w:footnote w:type="continuationSeparator" w:id="0">
    <w:p w14:paraId="6FBFC715" w14:textId="77777777" w:rsidR="00370374" w:rsidRDefault="0037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6EFF9" w14:textId="77777777" w:rsidR="00000000" w:rsidRDefault="00000000" w:rsidP="00FB0FC4">
    <w:pPr>
      <w:pStyle w:val="Header"/>
    </w:pPr>
    <w:r>
      <w:rPr>
        <w:lang w:val="en-US"/>
      </w:rPr>
      <w:t>SOEN 6841</w:t>
    </w:r>
    <w:r>
      <w:rPr>
        <w:lang w:val="en-US"/>
      </w:rPr>
      <w:tab/>
    </w:r>
    <w:r>
      <w:rPr>
        <w:lang w:val="en-US"/>
      </w:rPr>
      <w:tab/>
    </w:r>
    <w:r>
      <w:t>2025-01-26</w:t>
    </w:r>
  </w:p>
  <w:p w14:paraId="2B70FC8C" w14:textId="77777777" w:rsidR="00000000" w:rsidRPr="00FB0FC4" w:rsidRDefault="000000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246"/>
    <w:multiLevelType w:val="hybridMultilevel"/>
    <w:tmpl w:val="28F8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F11D6"/>
    <w:multiLevelType w:val="hybridMultilevel"/>
    <w:tmpl w:val="0280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5471D"/>
    <w:multiLevelType w:val="hybridMultilevel"/>
    <w:tmpl w:val="4A1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C0665"/>
    <w:multiLevelType w:val="hybridMultilevel"/>
    <w:tmpl w:val="2722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05075"/>
    <w:multiLevelType w:val="hybridMultilevel"/>
    <w:tmpl w:val="E4D4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F36C0"/>
    <w:multiLevelType w:val="hybridMultilevel"/>
    <w:tmpl w:val="94DE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E1D36"/>
    <w:multiLevelType w:val="multilevel"/>
    <w:tmpl w:val="D2BC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473C9"/>
    <w:multiLevelType w:val="hybridMultilevel"/>
    <w:tmpl w:val="AA40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000A2"/>
    <w:multiLevelType w:val="hybridMultilevel"/>
    <w:tmpl w:val="E3F84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7AE"/>
    <w:multiLevelType w:val="hybridMultilevel"/>
    <w:tmpl w:val="62B0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D4D50"/>
    <w:multiLevelType w:val="hybridMultilevel"/>
    <w:tmpl w:val="93B0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15F7D"/>
    <w:multiLevelType w:val="hybridMultilevel"/>
    <w:tmpl w:val="990CE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D32F0"/>
    <w:multiLevelType w:val="hybridMultilevel"/>
    <w:tmpl w:val="A446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70E02"/>
    <w:multiLevelType w:val="hybridMultilevel"/>
    <w:tmpl w:val="6E6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C3C44"/>
    <w:multiLevelType w:val="hybridMultilevel"/>
    <w:tmpl w:val="C04C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D17B7"/>
    <w:multiLevelType w:val="hybridMultilevel"/>
    <w:tmpl w:val="DF30E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B4B10"/>
    <w:multiLevelType w:val="hybridMultilevel"/>
    <w:tmpl w:val="EE40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C7AA3"/>
    <w:multiLevelType w:val="hybridMultilevel"/>
    <w:tmpl w:val="1E0E6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B7E54"/>
    <w:multiLevelType w:val="hybridMultilevel"/>
    <w:tmpl w:val="6DA4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10463"/>
    <w:multiLevelType w:val="hybridMultilevel"/>
    <w:tmpl w:val="2BE8C2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2017053">
    <w:abstractNumId w:val="5"/>
  </w:num>
  <w:num w:numId="2" w16cid:durableId="1084380601">
    <w:abstractNumId w:val="12"/>
  </w:num>
  <w:num w:numId="3" w16cid:durableId="1013990056">
    <w:abstractNumId w:val="14"/>
  </w:num>
  <w:num w:numId="4" w16cid:durableId="984894929">
    <w:abstractNumId w:val="0"/>
  </w:num>
  <w:num w:numId="5" w16cid:durableId="28185498">
    <w:abstractNumId w:val="2"/>
  </w:num>
  <w:num w:numId="6" w16cid:durableId="212543719">
    <w:abstractNumId w:val="7"/>
  </w:num>
  <w:num w:numId="7" w16cid:durableId="1417051180">
    <w:abstractNumId w:val="17"/>
  </w:num>
  <w:num w:numId="8" w16cid:durableId="1332680443">
    <w:abstractNumId w:val="11"/>
  </w:num>
  <w:num w:numId="9" w16cid:durableId="2104180879">
    <w:abstractNumId w:val="15"/>
  </w:num>
  <w:num w:numId="10" w16cid:durableId="138690394">
    <w:abstractNumId w:val="19"/>
  </w:num>
  <w:num w:numId="11" w16cid:durableId="1592615666">
    <w:abstractNumId w:val="18"/>
  </w:num>
  <w:num w:numId="12" w16cid:durableId="1660572531">
    <w:abstractNumId w:val="9"/>
  </w:num>
  <w:num w:numId="13" w16cid:durableId="1107655460">
    <w:abstractNumId w:val="16"/>
  </w:num>
  <w:num w:numId="14" w16cid:durableId="105471168">
    <w:abstractNumId w:val="3"/>
  </w:num>
  <w:num w:numId="15" w16cid:durableId="1734044021">
    <w:abstractNumId w:val="1"/>
  </w:num>
  <w:num w:numId="16" w16cid:durableId="2085956281">
    <w:abstractNumId w:val="8"/>
  </w:num>
  <w:num w:numId="17" w16cid:durableId="1344938872">
    <w:abstractNumId w:val="4"/>
  </w:num>
  <w:num w:numId="18" w16cid:durableId="515196212">
    <w:abstractNumId w:val="6"/>
  </w:num>
  <w:num w:numId="19" w16cid:durableId="836766788">
    <w:abstractNumId w:val="13"/>
  </w:num>
  <w:num w:numId="20" w16cid:durableId="703873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76"/>
    <w:rsid w:val="00016945"/>
    <w:rsid w:val="000327FA"/>
    <w:rsid w:val="001008A7"/>
    <w:rsid w:val="00185DE4"/>
    <w:rsid w:val="001E4822"/>
    <w:rsid w:val="00370374"/>
    <w:rsid w:val="00425134"/>
    <w:rsid w:val="004B365E"/>
    <w:rsid w:val="004C7F86"/>
    <w:rsid w:val="0054279E"/>
    <w:rsid w:val="00592344"/>
    <w:rsid w:val="005F354E"/>
    <w:rsid w:val="00634E66"/>
    <w:rsid w:val="0064786D"/>
    <w:rsid w:val="006D4175"/>
    <w:rsid w:val="007132DA"/>
    <w:rsid w:val="00876D41"/>
    <w:rsid w:val="008A2276"/>
    <w:rsid w:val="009679E9"/>
    <w:rsid w:val="00A03B17"/>
    <w:rsid w:val="00A160BF"/>
    <w:rsid w:val="00A76A26"/>
    <w:rsid w:val="00A933A2"/>
    <w:rsid w:val="00BB6EF9"/>
    <w:rsid w:val="00BC7D3A"/>
    <w:rsid w:val="00C65A62"/>
    <w:rsid w:val="00D13333"/>
    <w:rsid w:val="00FE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5416"/>
  <w15:chartTrackingRefBased/>
  <w15:docId w15:val="{B8C49BF1-617B-464C-8D76-3427D955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76"/>
    <w:rPr>
      <w:rFonts w:ascii="Aptos" w:eastAsia="Aptos" w:hAnsi="Aptos" w:cs="Aptos"/>
      <w:kern w:val="0"/>
      <w:lang w:val="en-CA" w:eastAsia="ja-JP"/>
      <w14:ligatures w14:val="none"/>
    </w:rPr>
  </w:style>
  <w:style w:type="paragraph" w:styleId="Heading1">
    <w:name w:val="heading 1"/>
    <w:basedOn w:val="Normal"/>
    <w:next w:val="Normal"/>
    <w:link w:val="Heading1Char"/>
    <w:uiPriority w:val="9"/>
    <w:qFormat/>
    <w:rsid w:val="008A2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276"/>
    <w:rPr>
      <w:rFonts w:eastAsiaTheme="majorEastAsia" w:cstheme="majorBidi"/>
      <w:color w:val="272727" w:themeColor="text1" w:themeTint="D8"/>
    </w:rPr>
  </w:style>
  <w:style w:type="paragraph" w:styleId="Title">
    <w:name w:val="Title"/>
    <w:basedOn w:val="Normal"/>
    <w:next w:val="Normal"/>
    <w:link w:val="TitleChar"/>
    <w:uiPriority w:val="10"/>
    <w:qFormat/>
    <w:rsid w:val="008A2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276"/>
    <w:pPr>
      <w:spacing w:before="160"/>
      <w:jc w:val="center"/>
    </w:pPr>
    <w:rPr>
      <w:i/>
      <w:iCs/>
      <w:color w:val="404040" w:themeColor="text1" w:themeTint="BF"/>
    </w:rPr>
  </w:style>
  <w:style w:type="character" w:customStyle="1" w:styleId="QuoteChar">
    <w:name w:val="Quote Char"/>
    <w:basedOn w:val="DefaultParagraphFont"/>
    <w:link w:val="Quote"/>
    <w:uiPriority w:val="29"/>
    <w:rsid w:val="008A2276"/>
    <w:rPr>
      <w:i/>
      <w:iCs/>
      <w:color w:val="404040" w:themeColor="text1" w:themeTint="BF"/>
    </w:rPr>
  </w:style>
  <w:style w:type="paragraph" w:styleId="ListParagraph">
    <w:name w:val="List Paragraph"/>
    <w:basedOn w:val="Normal"/>
    <w:uiPriority w:val="34"/>
    <w:qFormat/>
    <w:rsid w:val="008A2276"/>
    <w:pPr>
      <w:ind w:left="720"/>
      <w:contextualSpacing/>
    </w:pPr>
  </w:style>
  <w:style w:type="character" w:styleId="IntenseEmphasis">
    <w:name w:val="Intense Emphasis"/>
    <w:basedOn w:val="DefaultParagraphFont"/>
    <w:uiPriority w:val="21"/>
    <w:qFormat/>
    <w:rsid w:val="008A2276"/>
    <w:rPr>
      <w:i/>
      <w:iCs/>
      <w:color w:val="0F4761" w:themeColor="accent1" w:themeShade="BF"/>
    </w:rPr>
  </w:style>
  <w:style w:type="paragraph" w:styleId="IntenseQuote">
    <w:name w:val="Intense Quote"/>
    <w:basedOn w:val="Normal"/>
    <w:next w:val="Normal"/>
    <w:link w:val="IntenseQuoteChar"/>
    <w:uiPriority w:val="30"/>
    <w:qFormat/>
    <w:rsid w:val="008A2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276"/>
    <w:rPr>
      <w:i/>
      <w:iCs/>
      <w:color w:val="0F4761" w:themeColor="accent1" w:themeShade="BF"/>
    </w:rPr>
  </w:style>
  <w:style w:type="character" w:styleId="IntenseReference">
    <w:name w:val="Intense Reference"/>
    <w:basedOn w:val="DefaultParagraphFont"/>
    <w:uiPriority w:val="32"/>
    <w:qFormat/>
    <w:rsid w:val="008A2276"/>
    <w:rPr>
      <w:b/>
      <w:bCs/>
      <w:smallCaps/>
      <w:color w:val="0F4761" w:themeColor="accent1" w:themeShade="BF"/>
      <w:spacing w:val="5"/>
    </w:rPr>
  </w:style>
  <w:style w:type="table" w:styleId="TableGrid">
    <w:name w:val="Table Grid"/>
    <w:basedOn w:val="TableNormal"/>
    <w:uiPriority w:val="39"/>
    <w:rsid w:val="008A2276"/>
    <w:pPr>
      <w:spacing w:after="0" w:line="240" w:lineRule="auto"/>
    </w:pPr>
    <w:rPr>
      <w:rFonts w:ascii="Aptos" w:eastAsia="Aptos" w:hAnsi="Aptos" w:cs="Aptos"/>
      <w:kern w:val="0"/>
      <w:lang w:val="en-CA"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2276"/>
    <w:rPr>
      <w:color w:val="467886" w:themeColor="hyperlink"/>
      <w:u w:val="single"/>
    </w:rPr>
  </w:style>
  <w:style w:type="paragraph" w:styleId="Header">
    <w:name w:val="header"/>
    <w:basedOn w:val="Normal"/>
    <w:link w:val="HeaderChar"/>
    <w:uiPriority w:val="99"/>
    <w:unhideWhenUsed/>
    <w:rsid w:val="008A2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276"/>
    <w:rPr>
      <w:rFonts w:ascii="Aptos" w:eastAsia="Aptos" w:hAnsi="Aptos" w:cs="Aptos"/>
      <w:kern w:val="0"/>
      <w:lang w:val="en-CA" w:eastAsia="ja-JP"/>
      <w14:ligatures w14:val="none"/>
    </w:rPr>
  </w:style>
  <w:style w:type="paragraph" w:styleId="Footer">
    <w:name w:val="footer"/>
    <w:basedOn w:val="Normal"/>
    <w:link w:val="FooterChar"/>
    <w:uiPriority w:val="99"/>
    <w:unhideWhenUsed/>
    <w:rsid w:val="008A2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276"/>
    <w:rPr>
      <w:rFonts w:ascii="Aptos" w:eastAsia="Aptos" w:hAnsi="Aptos" w:cs="Aptos"/>
      <w:kern w:val="0"/>
      <w:lang w:val="en-CA" w:eastAsia="ja-JP"/>
      <w14:ligatures w14:val="none"/>
    </w:rPr>
  </w:style>
  <w:style w:type="character" w:styleId="UnresolvedMention">
    <w:name w:val="Unresolved Mention"/>
    <w:basedOn w:val="DefaultParagraphFont"/>
    <w:uiPriority w:val="99"/>
    <w:semiHidden/>
    <w:unhideWhenUsed/>
    <w:rsid w:val="00FE6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5985">
      <w:bodyDiv w:val="1"/>
      <w:marLeft w:val="0"/>
      <w:marRight w:val="0"/>
      <w:marTop w:val="0"/>
      <w:marBottom w:val="0"/>
      <w:divBdr>
        <w:top w:val="none" w:sz="0" w:space="0" w:color="auto"/>
        <w:left w:val="none" w:sz="0" w:space="0" w:color="auto"/>
        <w:bottom w:val="none" w:sz="0" w:space="0" w:color="auto"/>
        <w:right w:val="none" w:sz="0" w:space="0" w:color="auto"/>
      </w:divBdr>
      <w:divsChild>
        <w:div w:id="1801603918">
          <w:marLeft w:val="0"/>
          <w:marRight w:val="0"/>
          <w:marTop w:val="0"/>
          <w:marBottom w:val="0"/>
          <w:divBdr>
            <w:top w:val="none" w:sz="0" w:space="0" w:color="auto"/>
            <w:left w:val="none" w:sz="0" w:space="0" w:color="auto"/>
            <w:bottom w:val="none" w:sz="0" w:space="0" w:color="auto"/>
            <w:right w:val="none" w:sz="0" w:space="0" w:color="auto"/>
          </w:divBdr>
        </w:div>
      </w:divsChild>
    </w:div>
    <w:div w:id="134490636">
      <w:bodyDiv w:val="1"/>
      <w:marLeft w:val="0"/>
      <w:marRight w:val="0"/>
      <w:marTop w:val="0"/>
      <w:marBottom w:val="0"/>
      <w:divBdr>
        <w:top w:val="none" w:sz="0" w:space="0" w:color="auto"/>
        <w:left w:val="none" w:sz="0" w:space="0" w:color="auto"/>
        <w:bottom w:val="none" w:sz="0" w:space="0" w:color="auto"/>
        <w:right w:val="none" w:sz="0" w:space="0" w:color="auto"/>
      </w:divBdr>
    </w:div>
    <w:div w:id="318775249">
      <w:bodyDiv w:val="1"/>
      <w:marLeft w:val="0"/>
      <w:marRight w:val="0"/>
      <w:marTop w:val="0"/>
      <w:marBottom w:val="0"/>
      <w:divBdr>
        <w:top w:val="none" w:sz="0" w:space="0" w:color="auto"/>
        <w:left w:val="none" w:sz="0" w:space="0" w:color="auto"/>
        <w:bottom w:val="none" w:sz="0" w:space="0" w:color="auto"/>
        <w:right w:val="none" w:sz="0" w:space="0" w:color="auto"/>
      </w:divBdr>
    </w:div>
    <w:div w:id="432632673">
      <w:bodyDiv w:val="1"/>
      <w:marLeft w:val="0"/>
      <w:marRight w:val="0"/>
      <w:marTop w:val="0"/>
      <w:marBottom w:val="0"/>
      <w:divBdr>
        <w:top w:val="none" w:sz="0" w:space="0" w:color="auto"/>
        <w:left w:val="none" w:sz="0" w:space="0" w:color="auto"/>
        <w:bottom w:val="none" w:sz="0" w:space="0" w:color="auto"/>
        <w:right w:val="none" w:sz="0" w:space="0" w:color="auto"/>
      </w:divBdr>
    </w:div>
    <w:div w:id="437919113">
      <w:bodyDiv w:val="1"/>
      <w:marLeft w:val="0"/>
      <w:marRight w:val="0"/>
      <w:marTop w:val="0"/>
      <w:marBottom w:val="0"/>
      <w:divBdr>
        <w:top w:val="none" w:sz="0" w:space="0" w:color="auto"/>
        <w:left w:val="none" w:sz="0" w:space="0" w:color="auto"/>
        <w:bottom w:val="none" w:sz="0" w:space="0" w:color="auto"/>
        <w:right w:val="none" w:sz="0" w:space="0" w:color="auto"/>
      </w:divBdr>
    </w:div>
    <w:div w:id="446583631">
      <w:bodyDiv w:val="1"/>
      <w:marLeft w:val="0"/>
      <w:marRight w:val="0"/>
      <w:marTop w:val="0"/>
      <w:marBottom w:val="0"/>
      <w:divBdr>
        <w:top w:val="none" w:sz="0" w:space="0" w:color="auto"/>
        <w:left w:val="none" w:sz="0" w:space="0" w:color="auto"/>
        <w:bottom w:val="none" w:sz="0" w:space="0" w:color="auto"/>
        <w:right w:val="none" w:sz="0" w:space="0" w:color="auto"/>
      </w:divBdr>
    </w:div>
    <w:div w:id="517743512">
      <w:bodyDiv w:val="1"/>
      <w:marLeft w:val="0"/>
      <w:marRight w:val="0"/>
      <w:marTop w:val="0"/>
      <w:marBottom w:val="0"/>
      <w:divBdr>
        <w:top w:val="none" w:sz="0" w:space="0" w:color="auto"/>
        <w:left w:val="none" w:sz="0" w:space="0" w:color="auto"/>
        <w:bottom w:val="none" w:sz="0" w:space="0" w:color="auto"/>
        <w:right w:val="none" w:sz="0" w:space="0" w:color="auto"/>
      </w:divBdr>
    </w:div>
    <w:div w:id="612789008">
      <w:bodyDiv w:val="1"/>
      <w:marLeft w:val="0"/>
      <w:marRight w:val="0"/>
      <w:marTop w:val="0"/>
      <w:marBottom w:val="0"/>
      <w:divBdr>
        <w:top w:val="none" w:sz="0" w:space="0" w:color="auto"/>
        <w:left w:val="none" w:sz="0" w:space="0" w:color="auto"/>
        <w:bottom w:val="none" w:sz="0" w:space="0" w:color="auto"/>
        <w:right w:val="none" w:sz="0" w:space="0" w:color="auto"/>
      </w:divBdr>
    </w:div>
    <w:div w:id="637036510">
      <w:bodyDiv w:val="1"/>
      <w:marLeft w:val="0"/>
      <w:marRight w:val="0"/>
      <w:marTop w:val="0"/>
      <w:marBottom w:val="0"/>
      <w:divBdr>
        <w:top w:val="none" w:sz="0" w:space="0" w:color="auto"/>
        <w:left w:val="none" w:sz="0" w:space="0" w:color="auto"/>
        <w:bottom w:val="none" w:sz="0" w:space="0" w:color="auto"/>
        <w:right w:val="none" w:sz="0" w:space="0" w:color="auto"/>
      </w:divBdr>
    </w:div>
    <w:div w:id="703553103">
      <w:bodyDiv w:val="1"/>
      <w:marLeft w:val="0"/>
      <w:marRight w:val="0"/>
      <w:marTop w:val="0"/>
      <w:marBottom w:val="0"/>
      <w:divBdr>
        <w:top w:val="none" w:sz="0" w:space="0" w:color="auto"/>
        <w:left w:val="none" w:sz="0" w:space="0" w:color="auto"/>
        <w:bottom w:val="none" w:sz="0" w:space="0" w:color="auto"/>
        <w:right w:val="none" w:sz="0" w:space="0" w:color="auto"/>
      </w:divBdr>
    </w:div>
    <w:div w:id="724642156">
      <w:bodyDiv w:val="1"/>
      <w:marLeft w:val="0"/>
      <w:marRight w:val="0"/>
      <w:marTop w:val="0"/>
      <w:marBottom w:val="0"/>
      <w:divBdr>
        <w:top w:val="none" w:sz="0" w:space="0" w:color="auto"/>
        <w:left w:val="none" w:sz="0" w:space="0" w:color="auto"/>
        <w:bottom w:val="none" w:sz="0" w:space="0" w:color="auto"/>
        <w:right w:val="none" w:sz="0" w:space="0" w:color="auto"/>
      </w:divBdr>
    </w:div>
    <w:div w:id="730692052">
      <w:bodyDiv w:val="1"/>
      <w:marLeft w:val="0"/>
      <w:marRight w:val="0"/>
      <w:marTop w:val="0"/>
      <w:marBottom w:val="0"/>
      <w:divBdr>
        <w:top w:val="none" w:sz="0" w:space="0" w:color="auto"/>
        <w:left w:val="none" w:sz="0" w:space="0" w:color="auto"/>
        <w:bottom w:val="none" w:sz="0" w:space="0" w:color="auto"/>
        <w:right w:val="none" w:sz="0" w:space="0" w:color="auto"/>
      </w:divBdr>
    </w:div>
    <w:div w:id="1132602924">
      <w:bodyDiv w:val="1"/>
      <w:marLeft w:val="0"/>
      <w:marRight w:val="0"/>
      <w:marTop w:val="0"/>
      <w:marBottom w:val="0"/>
      <w:divBdr>
        <w:top w:val="none" w:sz="0" w:space="0" w:color="auto"/>
        <w:left w:val="none" w:sz="0" w:space="0" w:color="auto"/>
        <w:bottom w:val="none" w:sz="0" w:space="0" w:color="auto"/>
        <w:right w:val="none" w:sz="0" w:space="0" w:color="auto"/>
      </w:divBdr>
    </w:div>
    <w:div w:id="1259874171">
      <w:bodyDiv w:val="1"/>
      <w:marLeft w:val="0"/>
      <w:marRight w:val="0"/>
      <w:marTop w:val="0"/>
      <w:marBottom w:val="0"/>
      <w:divBdr>
        <w:top w:val="none" w:sz="0" w:space="0" w:color="auto"/>
        <w:left w:val="none" w:sz="0" w:space="0" w:color="auto"/>
        <w:bottom w:val="none" w:sz="0" w:space="0" w:color="auto"/>
        <w:right w:val="none" w:sz="0" w:space="0" w:color="auto"/>
      </w:divBdr>
    </w:div>
    <w:div w:id="1395203828">
      <w:bodyDiv w:val="1"/>
      <w:marLeft w:val="0"/>
      <w:marRight w:val="0"/>
      <w:marTop w:val="0"/>
      <w:marBottom w:val="0"/>
      <w:divBdr>
        <w:top w:val="none" w:sz="0" w:space="0" w:color="auto"/>
        <w:left w:val="none" w:sz="0" w:space="0" w:color="auto"/>
        <w:bottom w:val="none" w:sz="0" w:space="0" w:color="auto"/>
        <w:right w:val="none" w:sz="0" w:space="0" w:color="auto"/>
      </w:divBdr>
    </w:div>
    <w:div w:id="1403062749">
      <w:bodyDiv w:val="1"/>
      <w:marLeft w:val="0"/>
      <w:marRight w:val="0"/>
      <w:marTop w:val="0"/>
      <w:marBottom w:val="0"/>
      <w:divBdr>
        <w:top w:val="none" w:sz="0" w:space="0" w:color="auto"/>
        <w:left w:val="none" w:sz="0" w:space="0" w:color="auto"/>
        <w:bottom w:val="none" w:sz="0" w:space="0" w:color="auto"/>
        <w:right w:val="none" w:sz="0" w:space="0" w:color="auto"/>
      </w:divBdr>
    </w:div>
    <w:div w:id="1472748866">
      <w:bodyDiv w:val="1"/>
      <w:marLeft w:val="0"/>
      <w:marRight w:val="0"/>
      <w:marTop w:val="0"/>
      <w:marBottom w:val="0"/>
      <w:divBdr>
        <w:top w:val="none" w:sz="0" w:space="0" w:color="auto"/>
        <w:left w:val="none" w:sz="0" w:space="0" w:color="auto"/>
        <w:bottom w:val="none" w:sz="0" w:space="0" w:color="auto"/>
        <w:right w:val="none" w:sz="0" w:space="0" w:color="auto"/>
      </w:divBdr>
    </w:div>
    <w:div w:id="1541045989">
      <w:bodyDiv w:val="1"/>
      <w:marLeft w:val="0"/>
      <w:marRight w:val="0"/>
      <w:marTop w:val="0"/>
      <w:marBottom w:val="0"/>
      <w:divBdr>
        <w:top w:val="none" w:sz="0" w:space="0" w:color="auto"/>
        <w:left w:val="none" w:sz="0" w:space="0" w:color="auto"/>
        <w:bottom w:val="none" w:sz="0" w:space="0" w:color="auto"/>
        <w:right w:val="none" w:sz="0" w:space="0" w:color="auto"/>
      </w:divBdr>
    </w:div>
    <w:div w:id="1704481134">
      <w:bodyDiv w:val="1"/>
      <w:marLeft w:val="0"/>
      <w:marRight w:val="0"/>
      <w:marTop w:val="0"/>
      <w:marBottom w:val="0"/>
      <w:divBdr>
        <w:top w:val="none" w:sz="0" w:space="0" w:color="auto"/>
        <w:left w:val="none" w:sz="0" w:space="0" w:color="auto"/>
        <w:bottom w:val="none" w:sz="0" w:space="0" w:color="auto"/>
        <w:right w:val="none" w:sz="0" w:space="0" w:color="auto"/>
      </w:divBdr>
    </w:div>
    <w:div w:id="1812163606">
      <w:bodyDiv w:val="1"/>
      <w:marLeft w:val="0"/>
      <w:marRight w:val="0"/>
      <w:marTop w:val="0"/>
      <w:marBottom w:val="0"/>
      <w:divBdr>
        <w:top w:val="none" w:sz="0" w:space="0" w:color="auto"/>
        <w:left w:val="none" w:sz="0" w:space="0" w:color="auto"/>
        <w:bottom w:val="none" w:sz="0" w:space="0" w:color="auto"/>
        <w:right w:val="none" w:sz="0" w:space="0" w:color="auto"/>
      </w:divBdr>
      <w:divsChild>
        <w:div w:id="550263670">
          <w:marLeft w:val="0"/>
          <w:marRight w:val="0"/>
          <w:marTop w:val="0"/>
          <w:marBottom w:val="0"/>
          <w:divBdr>
            <w:top w:val="none" w:sz="0" w:space="0" w:color="auto"/>
            <w:left w:val="none" w:sz="0" w:space="0" w:color="auto"/>
            <w:bottom w:val="none" w:sz="0" w:space="0" w:color="auto"/>
            <w:right w:val="none" w:sz="0" w:space="0" w:color="auto"/>
          </w:divBdr>
        </w:div>
      </w:divsChild>
    </w:div>
    <w:div w:id="18290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DP8801/SOEN_6841_SPM.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0579c67-0188-456b-89b9-4a024c3974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BE80D4600CF946AC08B9ECDF19C18F" ma:contentTypeVersion="13" ma:contentTypeDescription="Create a new document." ma:contentTypeScope="" ma:versionID="4de86d740cf0a469e702e702b261b520">
  <xsd:schema xmlns:xsd="http://www.w3.org/2001/XMLSchema" xmlns:xs="http://www.w3.org/2001/XMLSchema" xmlns:p="http://schemas.microsoft.com/office/2006/metadata/properties" xmlns:ns3="80579c67-0188-456b-89b9-4a024c397457" xmlns:ns4="a26d3d5e-9650-45f1-8ea4-0c8e4b251035" targetNamespace="http://schemas.microsoft.com/office/2006/metadata/properties" ma:root="true" ma:fieldsID="216e36494ad8297d00a774199771f782" ns3:_="" ns4:_="">
    <xsd:import namespace="80579c67-0188-456b-89b9-4a024c397457"/>
    <xsd:import namespace="a26d3d5e-9650-45f1-8ea4-0c8e4b25103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579c67-0188-456b-89b9-4a024c397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6d3d5e-9650-45f1-8ea4-0c8e4b2510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6D4959-BCDF-40C0-AB56-194CAB6BEF33}">
  <ds:schemaRefs>
    <ds:schemaRef ds:uri="http://schemas.microsoft.com/office/2006/metadata/properties"/>
    <ds:schemaRef ds:uri="http://schemas.microsoft.com/office/infopath/2007/PartnerControls"/>
    <ds:schemaRef ds:uri="80579c67-0188-456b-89b9-4a024c397457"/>
  </ds:schemaRefs>
</ds:datastoreItem>
</file>

<file path=customXml/itemProps2.xml><?xml version="1.0" encoding="utf-8"?>
<ds:datastoreItem xmlns:ds="http://schemas.openxmlformats.org/officeDocument/2006/customXml" ds:itemID="{C3771040-CA1E-4613-9917-D3E08B268738}">
  <ds:schemaRefs>
    <ds:schemaRef ds:uri="http://schemas.microsoft.com/sharepoint/v3/contenttype/forms"/>
  </ds:schemaRefs>
</ds:datastoreItem>
</file>

<file path=customXml/itemProps3.xml><?xml version="1.0" encoding="utf-8"?>
<ds:datastoreItem xmlns:ds="http://schemas.openxmlformats.org/officeDocument/2006/customXml" ds:itemID="{1CEDD59C-E112-4692-8401-0E26E6EC6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579c67-0188-456b-89b9-4a024c397457"/>
    <ds:schemaRef ds:uri="a26d3d5e-9650-45f1-8ea4-0c8e4b251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Bhupendra Pandya</dc:creator>
  <cp:keywords/>
  <dc:description/>
  <cp:lastModifiedBy>Dev Bhupendra Pandya</cp:lastModifiedBy>
  <cp:revision>7</cp:revision>
  <dcterms:created xsi:type="dcterms:W3CDTF">2025-02-06T22:53:00Z</dcterms:created>
  <dcterms:modified xsi:type="dcterms:W3CDTF">2025-02-24T03:37:00Z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0x01010091BE80D4600CF946AC08B9ECDF19C18F</vt:lpwstr>
  </property>
</Properties>
</file>