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1862" w:rsidRPr="004037F6" w:rsidRDefault="00040F96">
      <w:pPr>
        <w:rPr>
          <w:rFonts w:ascii="Times New Roman" w:hAnsi="Times New Roman" w:cs="Times New Roman"/>
          <w:color w:val="auto"/>
          <w:sz w:val="24"/>
        </w:rPr>
      </w:pPr>
      <w:r w:rsidRPr="004037F6">
        <w:rPr>
          <w:rFonts w:ascii="Times New Roman" w:hAnsi="Times New Roman" w:cs="Times New Roman"/>
          <w:noProof/>
          <w:color w:val="auto"/>
          <w:sz w:val="24"/>
          <w:lang w:val="en-JM" w:eastAsia="en-JM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318ADAE" wp14:editId="54CBAADA">
                <wp:simplePos x="0" y="0"/>
                <wp:positionH relativeFrom="page">
                  <wp:posOffset>312420</wp:posOffset>
                </wp:positionH>
                <wp:positionV relativeFrom="page">
                  <wp:posOffset>640080</wp:posOffset>
                </wp:positionV>
                <wp:extent cx="7081520" cy="8808720"/>
                <wp:effectExtent l="0" t="0" r="24130" b="1143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520" cy="88087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66669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.6pt;margin-top:50.4pt;width:557.6pt;height:693.6pt;z-index: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" filled="f" strokecolor="#669" strokeweight=".26mm">
                <v:stroke joinstyle="round"/>
                <w10:wrap anchorx="page" anchory="page"/>
              </v:rect>
            </w:pict>
          </mc:Fallback>
        </mc:AlternateContent>
      </w:r>
    </w:p>
    <w:p w:rsidR="002A1862" w:rsidRPr="004037F6" w:rsidRDefault="00314DCC">
      <w:pPr>
        <w:rPr>
          <w:rFonts w:ascii="Times New Roman" w:hAnsi="Times New Roman" w:cs="Times New Roman"/>
          <w:color w:val="auto"/>
          <w:sz w:val="24"/>
        </w:rPr>
      </w:pPr>
      <w:r w:rsidRPr="004037F6">
        <w:rPr>
          <w:rFonts w:ascii="Times New Roman" w:hAnsi="Times New Roman" w:cs="Times New Roman"/>
          <w:noProof/>
          <w:color w:val="auto"/>
          <w:sz w:val="24"/>
          <w:lang w:val="en-JM" w:eastAsia="en-JM"/>
        </w:rPr>
        <mc:AlternateContent>
          <mc:Choice Requires="wps">
            <w:drawing>
              <wp:anchor distT="72390" distB="72390" distL="72390" distR="72390" simplePos="0" relativeHeight="4" behindDoc="0" locked="0" layoutInCell="1" allowOverlap="1" wp14:anchorId="5816C628" wp14:editId="7CBCE443">
                <wp:simplePos x="0" y="0"/>
                <wp:positionH relativeFrom="page">
                  <wp:posOffset>4122420</wp:posOffset>
                </wp:positionH>
                <wp:positionV relativeFrom="page">
                  <wp:posOffset>793115</wp:posOffset>
                </wp:positionV>
                <wp:extent cx="2846070" cy="1324610"/>
                <wp:effectExtent l="0" t="0" r="16510" b="21590"/>
                <wp:wrapTopAndBottom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40" cy="132408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12600">
                          <a:solidFill>
                            <a:srgbClr val="66669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A1862" w:rsidRDefault="00314DCC">
                            <w:pPr>
                              <w:pStyle w:val="CompanyName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From: D P Bennett &amp; Associates Limited</w:t>
                            </w:r>
                          </w:p>
                          <w:p w:rsidR="002A1862" w:rsidRDefault="00314DCC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Electrical and Software Engineering Consultants</w:t>
                            </w:r>
                          </w:p>
                          <w:p w:rsidR="002A1862" w:rsidRDefault="002A1862">
                            <w:pPr>
                              <w:pStyle w:val="CompanyName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A1862" w:rsidRDefault="00314DCC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To: The Bureau of Standards Jamaica</w:t>
                            </w:r>
                          </w:p>
                          <w:p w:rsidR="002A1862" w:rsidRDefault="00314DCC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 Winchester Road,</w:t>
                            </w:r>
                          </w:p>
                          <w:p w:rsidR="002A1862" w:rsidRDefault="00314DCC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Kingston 10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,  Jamaica</w:t>
                            </w:r>
                            <w:proofErr w:type="gramEnd"/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6" style="position:absolute;margin-left:324.6pt;margin-top:62.45pt;width:224.1pt;height:104.3pt;z-index:4;visibility:visible;mso-wrap-style:square;mso-wrap-distance-left:5.7pt;mso-wrap-distance-top:5.7pt;mso-wrap-distance-right:5.7pt;mso-wrap-distance-bottom:5.7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" fillcolor="#669" strokecolor="#669" strokeweight=".35mm">
                <v:textbox inset="3.6pt,,3.6pt">
                  <w:txbxContent>
                    <w:p w:rsidR="002A1862" w:rsidRDefault="00314DCC">
                      <w:pPr>
                        <w:pStyle w:val="CompanyName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From: D P Bennett &amp; Associates Limited</w:t>
                      </w:r>
                    </w:p>
                    <w:p w:rsidR="002A1862" w:rsidRDefault="00314DCC">
                      <w:pPr>
                        <w:pStyle w:val="CompanyName"/>
                        <w:jc w:val="left"/>
                      </w:pPr>
                      <w:r>
                        <w:rPr>
                          <w:rFonts w:ascii="Times New Roman" w:hAnsi="Times New Roman" w:cs="Times New Roman"/>
                        </w:rPr>
                        <w:t>Electrical and Software Engineering Consultants</w:t>
                      </w:r>
                    </w:p>
                    <w:p w:rsidR="002A1862" w:rsidRDefault="002A1862">
                      <w:pPr>
                        <w:pStyle w:val="CompanyName"/>
                        <w:jc w:val="left"/>
                        <w:rPr>
                          <w:rFonts w:ascii="Times New Roman" w:hAnsi="Times New Roman" w:cs="Times New Roman"/>
                        </w:rPr>
                      </w:pPr>
                    </w:p>
                    <w:p w:rsidR="002A1862" w:rsidRDefault="00314DCC">
                      <w:pPr>
                        <w:pStyle w:val="CompanyName"/>
                        <w:jc w:val="left"/>
                      </w:pPr>
                      <w:r>
                        <w:rPr>
                          <w:rFonts w:ascii="Times New Roman" w:hAnsi="Times New Roman" w:cs="Times New Roman"/>
                        </w:rPr>
                        <w:t>To: The Bureau of Standards Jamaica</w:t>
                      </w:r>
                    </w:p>
                    <w:p w:rsidR="002A1862" w:rsidRDefault="00314DCC">
                      <w:pPr>
                        <w:pStyle w:val="CompanyName"/>
                        <w:jc w:val="left"/>
                      </w:pPr>
                      <w:r>
                        <w:rPr>
                          <w:rFonts w:ascii="Times New Roman" w:hAnsi="Times New Roman" w:cs="Times New Roman"/>
                        </w:rPr>
                        <w:t>6 Winchester Road,</w:t>
                      </w:r>
                    </w:p>
                    <w:p w:rsidR="002A1862" w:rsidRDefault="00314DCC">
                      <w:pPr>
                        <w:pStyle w:val="CompanyName"/>
                        <w:jc w:val="left"/>
                      </w:pPr>
                      <w:r>
                        <w:rPr>
                          <w:rFonts w:ascii="Times New Roman" w:hAnsi="Times New Roman" w:cs="Times New Roman"/>
                        </w:rPr>
                        <w:t>Kingston 10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,  Jamaica</w:t>
                      </w:r>
                      <w:proofErr w:type="gramEnd"/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4037F6">
        <w:rPr>
          <w:rFonts w:ascii="Times New Roman" w:hAnsi="Times New Roman" w:cs="Times New Roman"/>
          <w:noProof/>
          <w:color w:val="auto"/>
          <w:sz w:val="24"/>
          <w:lang w:val="en-JM" w:eastAsia="en-JM"/>
        </w:rPr>
        <mc:AlternateContent>
          <mc:Choice Requires="wps">
            <w:drawing>
              <wp:anchor distT="72390" distB="72390" distL="72390" distR="72390" simplePos="0" relativeHeight="6" behindDoc="0" locked="0" layoutInCell="1" allowOverlap="1" wp14:anchorId="5C6FDA90" wp14:editId="4A20B7D4">
                <wp:simplePos x="0" y="0"/>
                <wp:positionH relativeFrom="page">
                  <wp:posOffset>495300</wp:posOffset>
                </wp:positionH>
                <wp:positionV relativeFrom="page">
                  <wp:posOffset>785495</wp:posOffset>
                </wp:positionV>
                <wp:extent cx="2846070" cy="1324610"/>
                <wp:effectExtent l="0" t="0" r="16510" b="21590"/>
                <wp:wrapTopAndBottom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40" cy="132408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12600">
                          <a:solidFill>
                            <a:srgbClr val="66669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A1862" w:rsidRDefault="00314DCC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INVOICE</w:t>
                            </w:r>
                          </w:p>
                          <w:p w:rsidR="002A1862" w:rsidRDefault="00314DCC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 000342</w:t>
                            </w:r>
                          </w:p>
                          <w:p w:rsidR="002A1862" w:rsidRDefault="00314DCC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A1862" w:rsidRDefault="00314DCC">
                            <w:pPr>
                              <w:pStyle w:val="DocumentTitle"/>
                              <w:ind w:left="216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TRN: 001-784-544</w:t>
                            </w:r>
                          </w:p>
                          <w:p w:rsidR="002A1862" w:rsidRDefault="00314DCC">
                            <w:pPr>
                              <w:pStyle w:val="DateLine"/>
                              <w:spacing w:before="115"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Issue date:  April 23, 2018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39pt;margin-top:61.85pt;width:224.1pt;height:104.3pt;z-index:6;visibility:visible;mso-wrap-style:square;mso-wrap-distance-left:5.7pt;mso-wrap-distance-top:5.7pt;mso-wrap-distance-right:5.7pt;mso-wrap-distance-bottom:5.7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" fillcolor="#669" strokecolor="#669" strokeweight=".35mm">
                <v:textbox inset="3.6pt,,3.6pt">
                  <w:txbxContent>
                    <w:p w:rsidR="002A1862" w:rsidRDefault="00314DCC">
                      <w:pPr>
                        <w:pStyle w:val="CompanyName"/>
                        <w:jc w:val="left"/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INVOICE</w:t>
                      </w:r>
                    </w:p>
                    <w:p w:rsidR="002A1862" w:rsidRDefault="00314DCC">
                      <w:pPr>
                        <w:pStyle w:val="CompanyName"/>
                        <w:jc w:val="left"/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# 000342</w:t>
                      </w:r>
                    </w:p>
                    <w:p w:rsidR="002A1862" w:rsidRDefault="00314DCC">
                      <w:pPr>
                        <w:pStyle w:val="CompanyName"/>
                        <w:jc w:val="left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A1862" w:rsidRDefault="00314DCC">
                      <w:pPr>
                        <w:pStyle w:val="DocumentTitle"/>
                        <w:ind w:left="216"/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TRN: 001-784-544</w:t>
                      </w:r>
                    </w:p>
                    <w:p w:rsidR="002A1862" w:rsidRDefault="00314DCC">
                      <w:pPr>
                        <w:pStyle w:val="DateLine"/>
                        <w:spacing w:before="115" w:after="0"/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Issue date:  April 23, 2018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4037F6">
        <w:rPr>
          <w:rFonts w:ascii="Times New Roman" w:hAnsi="Times New Roman" w:cs="Times New Roman"/>
          <w:b/>
          <w:bCs/>
          <w:color w:val="auto"/>
          <w:sz w:val="24"/>
        </w:rPr>
        <w:t xml:space="preserve">To </w:t>
      </w:r>
      <w:r w:rsidRPr="004037F6">
        <w:rPr>
          <w:rFonts w:ascii="Times New Roman" w:hAnsi="Times New Roman" w:cs="Times New Roman"/>
          <w:b/>
          <w:bCs/>
          <w:color w:val="auto"/>
          <w:sz w:val="24"/>
        </w:rPr>
        <w:t>implement or update the Job Management,  Client Management, Legal Office and modules of the Job Management &amp; Tracking System (JMTS) as follows:</w:t>
      </w:r>
    </w:p>
    <w:tbl>
      <w:tblPr>
        <w:tblW w:w="10531" w:type="dxa"/>
        <w:tblInd w:w="-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8" w:type="dxa"/>
          <w:left w:w="-5" w:type="dxa"/>
          <w:bottom w:w="18" w:type="dxa"/>
          <w:right w:w="28" w:type="dxa"/>
        </w:tblCellMar>
        <w:tblLook w:val="0000" w:firstRow="0" w:lastRow="0" w:firstColumn="0" w:lastColumn="0" w:noHBand="0" w:noVBand="0"/>
      </w:tblPr>
      <w:tblGrid>
        <w:gridCol w:w="1259"/>
        <w:gridCol w:w="5217"/>
        <w:gridCol w:w="1350"/>
        <w:gridCol w:w="1438"/>
        <w:gridCol w:w="1267"/>
      </w:tblGrid>
      <w:tr w:rsidR="004037F6" w:rsidRPr="004037F6">
        <w:trPr>
          <w:cantSplit/>
          <w:trHeight w:val="280"/>
        </w:trPr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314DCC">
            <w:pPr>
              <w:pStyle w:val="ColumnHead"/>
              <w:snapToGrid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b/>
                <w:color w:val="auto"/>
                <w:sz w:val="24"/>
              </w:rPr>
              <w:t>Cost Item</w:t>
            </w:r>
          </w:p>
        </w:tc>
        <w:tc>
          <w:tcPr>
            <w:tcW w:w="5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314DCC">
            <w:pPr>
              <w:pStyle w:val="ColumnHead"/>
              <w:snapToGrid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b/>
                <w:color w:val="auto"/>
                <w:sz w:val="24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314DCC">
            <w:pPr>
              <w:pStyle w:val="ColumnHead"/>
              <w:snapToGrid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b/>
                <w:color w:val="auto"/>
                <w:sz w:val="24"/>
              </w:rPr>
              <w:t>Hours (hrs.)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314DCC">
            <w:pPr>
              <w:pStyle w:val="ColumnHead"/>
              <w:snapToGrid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b/>
                <w:color w:val="auto"/>
                <w:sz w:val="24"/>
              </w:rPr>
              <w:t>Rate ($/hr.)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314DCC">
            <w:pPr>
              <w:pStyle w:val="ColumnHead"/>
              <w:snapToGrid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b/>
                <w:color w:val="auto"/>
                <w:sz w:val="24"/>
              </w:rPr>
              <w:t>Cost ($)</w:t>
            </w:r>
          </w:p>
        </w:tc>
      </w:tr>
      <w:tr w:rsidR="004037F6" w:rsidRPr="004037F6">
        <w:trPr>
          <w:cantSplit/>
          <w:trHeight w:val="522"/>
        </w:trPr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314DCC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1</w:t>
            </w:r>
          </w:p>
        </w:tc>
        <w:tc>
          <w:tcPr>
            <w:tcW w:w="5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4037F6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U</w:t>
            </w:r>
            <w:r w:rsidR="00314DCC" w:rsidRPr="004037F6">
              <w:rPr>
                <w:rFonts w:ascii="Times New Roman" w:hAnsi="Times New Roman" w:cs="Times New Roman"/>
                <w:color w:val="auto"/>
                <w:sz w:val="24"/>
              </w:rPr>
              <w:t xml:space="preserve">pdate </w:t>
            </w: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 xml:space="preserve">or implementation of </w:t>
            </w:r>
            <w:r w:rsidR="00314DCC" w:rsidRPr="004037F6">
              <w:rPr>
                <w:rFonts w:ascii="Times New Roman" w:hAnsi="Times New Roman" w:cs="Times New Roman"/>
                <w:color w:val="auto"/>
                <w:sz w:val="24"/>
              </w:rPr>
              <w:t xml:space="preserve">key features of the Job Management </w:t>
            </w: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 xml:space="preserve">Module in accordance with </w:t>
            </w:r>
            <w:r w:rsidR="00B21E1B">
              <w:rPr>
                <w:rFonts w:ascii="Times New Roman" w:hAnsi="Times New Roman" w:cs="Times New Roman"/>
                <w:color w:val="auto"/>
                <w:sz w:val="24"/>
              </w:rPr>
              <w:t>the JMTS Inception R</w:t>
            </w: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eport dated March 26, 2018 as follows</w:t>
            </w:r>
            <w:r w:rsidR="00314DCC" w:rsidRPr="004037F6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</w:p>
          <w:p w:rsidR="004037F6" w:rsidRPr="004037F6" w:rsidRDefault="004037F6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proofErr w:type="spellStart"/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proofErr w:type="spellEnd"/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  <w:r w:rsidR="00E3798E">
              <w:rPr>
                <w:rFonts w:ascii="Times New Roman" w:hAnsi="Times New Roman" w:cs="Times New Roman"/>
                <w:color w:val="auto"/>
                <w:sz w:val="24"/>
              </w:rPr>
              <w:t>A job is m</w:t>
            </w: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arked completed only after the job costing is approved.</w:t>
            </w:r>
          </w:p>
          <w:p w:rsidR="004037F6" w:rsidRDefault="004037F6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(ii)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E3798E" w:rsidRPr="00E3798E">
              <w:rPr>
                <w:rFonts w:ascii="Times New Roman" w:hAnsi="Times New Roman" w:cs="Times New Roman"/>
                <w:color w:val="auto"/>
                <w:sz w:val="24"/>
              </w:rPr>
              <w:t>The state of the sample when received is included in the sample record.</w:t>
            </w:r>
          </w:p>
          <w:p w:rsidR="00E3798E" w:rsidRDefault="00E3798E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(iii) Additional fields included in the job record to enhance job tracking.</w:t>
            </w:r>
          </w:p>
          <w:p w:rsidR="00E3798E" w:rsidRPr="004037F6" w:rsidRDefault="00E3798E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(iv) Various modifications </w:t>
            </w:r>
            <w:r w:rsidR="001E60A7">
              <w:rPr>
                <w:rFonts w:ascii="Times New Roman" w:hAnsi="Times New Roman" w:cs="Times New Roman"/>
                <w:color w:val="auto"/>
                <w:sz w:val="24"/>
              </w:rPr>
              <w:t xml:space="preserve">deemed necessary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were </w:t>
            </w:r>
            <w:r w:rsidR="001E60A7">
              <w:rPr>
                <w:rFonts w:ascii="Times New Roman" w:hAnsi="Times New Roman" w:cs="Times New Roman"/>
                <w:color w:val="auto"/>
                <w:sz w:val="24"/>
              </w:rPr>
              <w:t>implemented although they were</w:t>
            </w:r>
            <w:r w:rsidR="00B21E1B">
              <w:rPr>
                <w:rFonts w:ascii="Times New Roman" w:hAnsi="Times New Roman" w:cs="Times New Roman"/>
                <w:color w:val="auto"/>
                <w:sz w:val="24"/>
              </w:rPr>
              <w:t xml:space="preserve"> not included in the Inception R</w:t>
            </w:r>
            <w:r w:rsidR="001E60A7">
              <w:rPr>
                <w:rFonts w:ascii="Times New Roman" w:hAnsi="Times New Roman" w:cs="Times New Roman"/>
                <w:color w:val="auto"/>
                <w:sz w:val="24"/>
              </w:rPr>
              <w:t>eport.</w:t>
            </w:r>
            <w:bookmarkStart w:id="0" w:name="_GoBack"/>
            <w:bookmarkEnd w:id="0"/>
          </w:p>
          <w:p w:rsidR="00E3798E" w:rsidRDefault="00E3798E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A1862" w:rsidRPr="004037F6" w:rsidRDefault="00314DCC" w:rsidP="001E60A7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Note</w:t>
            </w:r>
            <w:r w:rsidR="001E60A7"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E60A7">
              <w:rPr>
                <w:rFonts w:ascii="Times New Roman" w:hAnsi="Times New Roman" w:cs="Times New Roman"/>
                <w:color w:val="auto"/>
                <w:sz w:val="24"/>
              </w:rPr>
              <w:t>F</w:t>
            </w: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urther updates are scheduled to be implemented over the coming months because of the dependencies on other modules that are not yet completed.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A1862" w:rsidRPr="004037F6" w:rsidRDefault="009F698F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</w:rPr>
              <w:t>40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A1862" w:rsidRPr="004037F6" w:rsidRDefault="009F698F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 w:rsidR="00314DCC" w:rsidRPr="004037F6">
              <w:rPr>
                <w:rFonts w:ascii="Times New Roman" w:hAnsi="Times New Roman" w:cs="Times New Roman"/>
                <w:color w:val="auto"/>
                <w:sz w:val="24"/>
              </w:rPr>
              <w:t>,500.00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A1862" w:rsidRPr="004037F6" w:rsidRDefault="009F698F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100,000.00</w:t>
            </w:r>
          </w:p>
        </w:tc>
      </w:tr>
      <w:tr w:rsidR="004037F6" w:rsidRPr="004037F6" w:rsidTr="00040F96">
        <w:trPr>
          <w:cantSplit/>
          <w:trHeight w:val="3890"/>
        </w:trPr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314DCC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</w:p>
        </w:tc>
        <w:tc>
          <w:tcPr>
            <w:tcW w:w="5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040F96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 w:rsidRPr="00040F96">
              <w:rPr>
                <w:rFonts w:ascii="Times New Roman" w:hAnsi="Times New Roman" w:cs="Times New Roman"/>
                <w:color w:val="auto"/>
                <w:sz w:val="24"/>
              </w:rPr>
              <w:t xml:space="preserve">Update or implementation of key features of the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Client</w:t>
            </w:r>
            <w:r w:rsidRPr="00040F96">
              <w:rPr>
                <w:rFonts w:ascii="Times New Roman" w:hAnsi="Times New Roman" w:cs="Times New Roman"/>
                <w:color w:val="auto"/>
                <w:sz w:val="24"/>
              </w:rPr>
              <w:t xml:space="preserve"> Management in accordance with the JMTS Inception report dated March 26, 2018 as follows:</w:t>
            </w:r>
          </w:p>
          <w:p w:rsidR="002A1862" w:rsidRPr="004037F6" w:rsidRDefault="00040F96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) In the</w:t>
            </w:r>
            <w:r w:rsidRPr="00040F96">
              <w:rPr>
                <w:rFonts w:ascii="Times New Roman" w:hAnsi="Times New Roman" w:cs="Times New Roman"/>
                <w:color w:val="auto"/>
                <w:sz w:val="24"/>
              </w:rPr>
              <w:t xml:space="preserve"> client credit status dialog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the</w:t>
            </w:r>
            <w:r w:rsidRPr="00040F96">
              <w:rPr>
                <w:rFonts w:ascii="Times New Roman" w:hAnsi="Times New Roman" w:cs="Times New Roman"/>
                <w:color w:val="auto"/>
                <w:sz w:val="24"/>
              </w:rPr>
              <w:t xml:space="preserve"> viewing of credit/regular clients only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is allowed</w:t>
            </w:r>
            <w:r w:rsidRPr="00040F96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2A1862" w:rsidRDefault="00314DCC" w:rsidP="00040F96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(iii)</w:t>
            </w:r>
            <w:r w:rsidR="00040F96">
              <w:t xml:space="preserve"> </w:t>
            </w:r>
            <w:r w:rsidR="00040F96" w:rsidRPr="00040F96">
              <w:rPr>
                <w:rFonts w:ascii="Times New Roman" w:hAnsi="Times New Roman" w:cs="Times New Roman"/>
                <w:color w:val="auto"/>
                <w:sz w:val="24"/>
              </w:rPr>
              <w:t xml:space="preserve">Various modifications deemed necessary were implemented although they were not included in the Inception </w:t>
            </w:r>
            <w:r w:rsidR="00B21E1B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040F96" w:rsidRPr="00040F96">
              <w:rPr>
                <w:rFonts w:ascii="Times New Roman" w:hAnsi="Times New Roman" w:cs="Times New Roman"/>
                <w:color w:val="auto"/>
                <w:sz w:val="24"/>
              </w:rPr>
              <w:t>eport.</w:t>
            </w:r>
          </w:p>
          <w:p w:rsidR="00040F96" w:rsidRDefault="00040F96" w:rsidP="00040F96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0F96" w:rsidRPr="004037F6" w:rsidRDefault="00040F96" w:rsidP="00040F96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Note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F</w:t>
            </w: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urther updates are scheduled to be implemented over the coming months because of the dependencies on other modules that are not yet completed.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A1862" w:rsidRPr="004037F6" w:rsidRDefault="009F698F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A1862" w:rsidRPr="004037F6" w:rsidRDefault="00314DCC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2,500.00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A1862" w:rsidRPr="004037F6" w:rsidRDefault="009F698F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25,000.00</w:t>
            </w:r>
          </w:p>
        </w:tc>
      </w:tr>
      <w:tr w:rsidR="004037F6" w:rsidRPr="004037F6">
        <w:trPr>
          <w:cantSplit/>
          <w:trHeight w:val="522"/>
        </w:trPr>
        <w:tc>
          <w:tcPr>
            <w:tcW w:w="12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314DCC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3</w:t>
            </w:r>
          </w:p>
        </w:tc>
        <w:tc>
          <w:tcPr>
            <w:tcW w:w="521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F467AA" w:rsidRPr="004037F6" w:rsidRDefault="00F467AA" w:rsidP="00F467AA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 w:rsidRPr="00040F96">
              <w:rPr>
                <w:rFonts w:ascii="Times New Roman" w:hAnsi="Times New Roman" w:cs="Times New Roman"/>
                <w:color w:val="auto"/>
                <w:sz w:val="24"/>
              </w:rPr>
              <w:t xml:space="preserve">Update or implementation of key features of the </w:t>
            </w:r>
            <w:r w:rsidRPr="00F467AA">
              <w:rPr>
                <w:rFonts w:ascii="Times New Roman" w:hAnsi="Times New Roman" w:cs="Times New Roman"/>
                <w:color w:val="auto"/>
                <w:sz w:val="24"/>
              </w:rPr>
              <w:t>Legal Office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040F96">
              <w:rPr>
                <w:rFonts w:ascii="Times New Roman" w:hAnsi="Times New Roman" w:cs="Times New Roman"/>
                <w:color w:val="auto"/>
                <w:sz w:val="24"/>
              </w:rPr>
              <w:t>in accordance with the JMTS Inception report dated March 26, 2018 as follows:</w:t>
            </w:r>
          </w:p>
          <w:p w:rsidR="009F698F" w:rsidRDefault="001375A3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) Revamp the Legal Department Portal web application and include it as a module of the JMTS.</w:t>
            </w:r>
          </w:p>
          <w:p w:rsidR="00F467AA" w:rsidRDefault="00BE25EF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(ii) Implement notification for when a document is soon due or overdue for completion.</w:t>
            </w:r>
          </w:p>
          <w:p w:rsidR="00BE25EF" w:rsidRDefault="00BE25EF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(iii) Implement new report templates and merge them into the reports module of the JMTS.</w:t>
            </w:r>
          </w:p>
          <w:p w:rsidR="00B21E1B" w:rsidRPr="004037F6" w:rsidRDefault="00B21E1B" w:rsidP="00B21E1B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(iv) Various modifications deemed necessary were implemented although they were not included in the Inception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eport.</w:t>
            </w:r>
          </w:p>
          <w:p w:rsidR="00B21E1B" w:rsidRDefault="00B21E1B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375A3" w:rsidRPr="004037F6" w:rsidRDefault="001375A3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Note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F</w:t>
            </w: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urther updates are scheduled to be implemented over the coming months because of the dependencies on other modules that are not yet completed.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A1862" w:rsidRPr="004037F6" w:rsidRDefault="009F698F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</w:rPr>
              <w:t>16</w:t>
            </w:r>
          </w:p>
        </w:tc>
        <w:tc>
          <w:tcPr>
            <w:tcW w:w="14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A1862" w:rsidRPr="004037F6" w:rsidRDefault="00314DCC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color w:val="auto"/>
                <w:sz w:val="24"/>
              </w:rPr>
              <w:t>2,500.00</w:t>
            </w:r>
          </w:p>
        </w:tc>
        <w:tc>
          <w:tcPr>
            <w:tcW w:w="12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A1862" w:rsidRPr="004037F6" w:rsidRDefault="009F698F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40,000.00</w:t>
            </w:r>
          </w:p>
        </w:tc>
      </w:tr>
      <w:tr w:rsidR="004037F6" w:rsidRPr="004037F6">
        <w:trPr>
          <w:cantSplit/>
          <w:trHeight w:val="450"/>
        </w:trPr>
        <w:tc>
          <w:tcPr>
            <w:tcW w:w="6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314DCC">
            <w:pPr>
              <w:snapToGrid w:val="0"/>
              <w:spacing w:after="0"/>
              <w:jc w:val="right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TOTALS:   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9F698F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66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314DCC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b/>
                <w:color w:val="auto"/>
                <w:sz w:val="24"/>
              </w:rPr>
              <w:t>-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A1862" w:rsidRPr="004037F6" w:rsidRDefault="00314DCC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4037F6">
              <w:rPr>
                <w:rFonts w:ascii="Times New Roman" w:hAnsi="Times New Roman" w:cs="Times New Roman"/>
                <w:b/>
                <w:color w:val="auto"/>
                <w:sz w:val="24"/>
              </w:rPr>
              <w:t>165,000.00</w:t>
            </w:r>
          </w:p>
        </w:tc>
      </w:tr>
    </w:tbl>
    <w:p w:rsidR="002A1862" w:rsidRPr="004037F6" w:rsidRDefault="002A1862">
      <w:pPr>
        <w:pStyle w:val="Notes"/>
        <w:rPr>
          <w:rFonts w:ascii="Times New Roman" w:hAnsi="Times New Roman" w:cs="Times New Roman"/>
          <w:b/>
          <w:color w:val="auto"/>
          <w:sz w:val="24"/>
        </w:rPr>
      </w:pPr>
    </w:p>
    <w:p w:rsidR="002A1862" w:rsidRPr="004037F6" w:rsidRDefault="00314DCC">
      <w:pPr>
        <w:pStyle w:val="Notes"/>
        <w:rPr>
          <w:rFonts w:ascii="Times New Roman" w:hAnsi="Times New Roman" w:cs="Times New Roman"/>
          <w:color w:val="auto"/>
          <w:sz w:val="24"/>
        </w:rPr>
      </w:pPr>
      <w:r w:rsidRPr="004037F6">
        <w:rPr>
          <w:rFonts w:ascii="Times New Roman" w:hAnsi="Times New Roman" w:cs="Times New Roman"/>
          <w:b/>
          <w:color w:val="auto"/>
          <w:sz w:val="24"/>
        </w:rPr>
        <w:t xml:space="preserve">This invoice is valid for fourteen (14) days from the date issued. </w:t>
      </w:r>
    </w:p>
    <w:p w:rsidR="002A1862" w:rsidRPr="004037F6" w:rsidRDefault="002A1862">
      <w:pPr>
        <w:pStyle w:val="Notes"/>
        <w:rPr>
          <w:rFonts w:ascii="Times New Roman" w:hAnsi="Times New Roman" w:cs="Times New Roman"/>
          <w:color w:val="auto"/>
          <w:sz w:val="24"/>
        </w:rPr>
      </w:pPr>
    </w:p>
    <w:p w:rsidR="002A1862" w:rsidRPr="004037F6" w:rsidRDefault="00314DCC">
      <w:pPr>
        <w:pStyle w:val="Notes"/>
        <w:rPr>
          <w:rFonts w:ascii="Times New Roman" w:hAnsi="Times New Roman" w:cs="Times New Roman"/>
          <w:color w:val="auto"/>
          <w:sz w:val="24"/>
        </w:rPr>
      </w:pPr>
      <w:r w:rsidRPr="004037F6">
        <w:rPr>
          <w:rFonts w:ascii="Times New Roman" w:hAnsi="Times New Roman" w:cs="Times New Roman"/>
          <w:color w:val="auto"/>
          <w:sz w:val="24"/>
        </w:rPr>
        <w:t xml:space="preserve">If you have any questions concerning this invoice, please call:  (876) 289-1644 or send an email to </w:t>
      </w:r>
      <w:bookmarkStart w:id="1" w:name="__DdeLink__160_1674624459"/>
      <w:r w:rsidRPr="004037F6">
        <w:rPr>
          <w:rFonts w:ascii="Times New Roman" w:hAnsi="Times New Roman" w:cs="Times New Roman"/>
          <w:color w:val="auto"/>
          <w:sz w:val="24"/>
        </w:rPr>
        <w:t>info@dpbennett.com.jm</w:t>
      </w:r>
      <w:bookmarkEnd w:id="1"/>
      <w:r w:rsidRPr="004037F6">
        <w:rPr>
          <w:rFonts w:ascii="Times New Roman" w:hAnsi="Times New Roman" w:cs="Times New Roman"/>
          <w:color w:val="auto"/>
          <w:sz w:val="24"/>
        </w:rPr>
        <w:t>.</w:t>
      </w:r>
    </w:p>
    <w:p w:rsidR="002A1862" w:rsidRPr="004037F6" w:rsidRDefault="002A1862">
      <w:pPr>
        <w:pStyle w:val="Notes"/>
        <w:rPr>
          <w:rFonts w:ascii="Times New Roman" w:hAnsi="Times New Roman" w:cs="Times New Roman"/>
          <w:color w:val="auto"/>
          <w:sz w:val="24"/>
        </w:rPr>
      </w:pPr>
    </w:p>
    <w:p w:rsidR="002A1862" w:rsidRPr="004037F6" w:rsidRDefault="002A1862">
      <w:pPr>
        <w:pStyle w:val="Notes"/>
        <w:rPr>
          <w:rFonts w:ascii="Times New Roman" w:hAnsi="Times New Roman" w:cs="Times New Roman"/>
          <w:color w:val="auto"/>
          <w:sz w:val="24"/>
        </w:rPr>
      </w:pPr>
    </w:p>
    <w:p w:rsidR="002A1862" w:rsidRPr="004037F6" w:rsidRDefault="00314DCC">
      <w:pPr>
        <w:pStyle w:val="Notes"/>
        <w:rPr>
          <w:rFonts w:ascii="Times New Roman" w:hAnsi="Times New Roman" w:cs="Times New Roman"/>
          <w:color w:val="auto"/>
          <w:sz w:val="24"/>
        </w:rPr>
      </w:pPr>
      <w:r w:rsidRPr="004037F6">
        <w:rPr>
          <w:rFonts w:ascii="Times New Roman" w:hAnsi="Times New Roman" w:cs="Times New Roman"/>
          <w:color w:val="auto"/>
          <w:sz w:val="24"/>
        </w:rPr>
        <w:t>THANK YOU FOR YOUR BUSINESS!</w:t>
      </w:r>
    </w:p>
    <w:p w:rsidR="002A1862" w:rsidRPr="004037F6" w:rsidRDefault="002A1862">
      <w:pPr>
        <w:pStyle w:val="Text"/>
        <w:rPr>
          <w:rFonts w:ascii="Times New Roman" w:hAnsi="Times New Roman" w:cs="Times New Roman"/>
          <w:color w:val="auto"/>
          <w:sz w:val="24"/>
        </w:rPr>
      </w:pPr>
    </w:p>
    <w:p w:rsidR="002A1862" w:rsidRPr="004037F6" w:rsidRDefault="00B263DD">
      <w:pPr>
        <w:pStyle w:val="Text"/>
        <w:rPr>
          <w:rFonts w:ascii="Times New Roman" w:hAnsi="Times New Roman" w:cs="Times New Roman"/>
          <w:color w:val="auto"/>
          <w:sz w:val="24"/>
        </w:rPr>
      </w:pPr>
      <w:r w:rsidRPr="004037F6">
        <w:rPr>
          <w:rFonts w:ascii="Times New Roman" w:hAnsi="Times New Roman" w:cs="Times New Roman"/>
          <w:noProof/>
          <w:color w:val="auto"/>
          <w:sz w:val="24"/>
          <w:lang w:val="en-JM" w:eastAsia="en-JM"/>
        </w:rPr>
        <w:drawing>
          <wp:anchor distT="0" distB="0" distL="0" distR="0" simplePos="0" relativeHeight="5" behindDoc="0" locked="0" layoutInCell="1" allowOverlap="1" wp14:anchorId="56FE3187" wp14:editId="70BEF7AF">
            <wp:simplePos x="0" y="0"/>
            <wp:positionH relativeFrom="column">
              <wp:posOffset>3810</wp:posOffset>
            </wp:positionH>
            <wp:positionV relativeFrom="paragraph">
              <wp:posOffset>226060</wp:posOffset>
            </wp:positionV>
            <wp:extent cx="1136015" cy="169545"/>
            <wp:effectExtent l="0" t="0" r="6985" b="1905"/>
            <wp:wrapNone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DCC" w:rsidRPr="004037F6">
        <w:rPr>
          <w:rFonts w:ascii="Times New Roman" w:hAnsi="Times New Roman" w:cs="Times New Roman"/>
          <w:color w:val="auto"/>
          <w:sz w:val="24"/>
        </w:rPr>
        <w:t>Desmond P. Bennett</w:t>
      </w:r>
    </w:p>
    <w:p w:rsidR="002A1862" w:rsidRPr="004037F6" w:rsidRDefault="00314DCC">
      <w:pPr>
        <w:pStyle w:val="Text"/>
        <w:spacing w:before="115" w:after="0"/>
        <w:rPr>
          <w:rFonts w:ascii="Times New Roman" w:hAnsi="Times New Roman" w:cs="Times New Roman"/>
          <w:color w:val="auto"/>
          <w:sz w:val="24"/>
        </w:rPr>
      </w:pPr>
      <w:r w:rsidRPr="004037F6">
        <w:rPr>
          <w:rFonts w:ascii="Times New Roman" w:hAnsi="Times New Roman" w:cs="Times New Roman"/>
          <w:color w:val="auto"/>
          <w:sz w:val="24"/>
        </w:rPr>
        <w:t>----------------------------</w:t>
      </w:r>
    </w:p>
    <w:p w:rsidR="002A1862" w:rsidRPr="004037F6" w:rsidRDefault="00314DCC">
      <w:pPr>
        <w:pStyle w:val="Text"/>
        <w:spacing w:before="115" w:after="0"/>
        <w:rPr>
          <w:rFonts w:ascii="Times New Roman" w:hAnsi="Times New Roman" w:cs="Times New Roman"/>
          <w:color w:val="auto"/>
          <w:sz w:val="24"/>
        </w:rPr>
      </w:pPr>
      <w:r w:rsidRPr="004037F6">
        <w:rPr>
          <w:rFonts w:ascii="Times New Roman" w:hAnsi="Times New Roman" w:cs="Times New Roman"/>
          <w:color w:val="auto"/>
          <w:sz w:val="24"/>
        </w:rPr>
        <w:t xml:space="preserve">Managing Director </w:t>
      </w:r>
    </w:p>
    <w:p w:rsidR="002A1862" w:rsidRPr="004037F6" w:rsidRDefault="002A1862">
      <w:pPr>
        <w:pStyle w:val="Text"/>
        <w:spacing w:before="115" w:after="0"/>
        <w:rPr>
          <w:rFonts w:ascii="Times New Roman" w:hAnsi="Times New Roman" w:cs="Times New Roman"/>
          <w:color w:val="auto"/>
          <w:sz w:val="24"/>
        </w:rPr>
      </w:pPr>
    </w:p>
    <w:p w:rsidR="002A1862" w:rsidRPr="004037F6" w:rsidRDefault="002A1862">
      <w:pPr>
        <w:pStyle w:val="Text"/>
        <w:spacing w:before="115" w:after="0"/>
        <w:rPr>
          <w:rFonts w:ascii="Times New Roman" w:hAnsi="Times New Roman" w:cs="Times New Roman"/>
          <w:color w:val="auto"/>
          <w:sz w:val="24"/>
        </w:rPr>
      </w:pPr>
    </w:p>
    <w:p w:rsidR="002A1862" w:rsidRPr="004037F6" w:rsidRDefault="002A1862">
      <w:pPr>
        <w:pStyle w:val="Text"/>
        <w:spacing w:before="115" w:after="0"/>
        <w:rPr>
          <w:rFonts w:ascii="Times New Roman" w:hAnsi="Times New Roman" w:cs="Times New Roman"/>
          <w:color w:val="auto"/>
          <w:sz w:val="24"/>
        </w:rPr>
      </w:pPr>
    </w:p>
    <w:p w:rsidR="002A1862" w:rsidRPr="004037F6" w:rsidRDefault="002A1862">
      <w:pPr>
        <w:pStyle w:val="Text"/>
        <w:spacing w:before="115" w:after="0"/>
        <w:rPr>
          <w:rFonts w:ascii="Times New Roman" w:hAnsi="Times New Roman" w:cs="Times New Roman"/>
          <w:color w:val="auto"/>
          <w:sz w:val="24"/>
        </w:rPr>
      </w:pPr>
    </w:p>
    <w:p w:rsidR="002A1862" w:rsidRPr="004037F6" w:rsidRDefault="00314DCC">
      <w:pPr>
        <w:pStyle w:val="Text"/>
        <w:spacing w:before="115" w:after="0"/>
        <w:rPr>
          <w:rFonts w:ascii="Times New Roman" w:hAnsi="Times New Roman" w:cs="Times New Roman"/>
          <w:color w:val="auto"/>
          <w:sz w:val="24"/>
        </w:rPr>
      </w:pPr>
      <w:r w:rsidRPr="004037F6">
        <w:rPr>
          <w:rFonts w:ascii="Times New Roman" w:hAnsi="Times New Roman" w:cs="Times New Roman"/>
          <w:noProof/>
          <w:color w:val="auto"/>
          <w:sz w:val="24"/>
          <w:lang w:val="en-JM" w:eastAsia="en-JM"/>
        </w:rPr>
        <mc:AlternateContent>
          <mc:Choice Requires="wps">
            <w:drawing>
              <wp:anchor distT="72390" distB="72390" distL="72390" distR="72390" simplePos="0" relativeHeight="3" behindDoc="0" locked="0" layoutInCell="1" allowOverlap="1" wp14:anchorId="65274653" wp14:editId="2EC1CED9">
                <wp:simplePos x="0" y="0"/>
                <wp:positionH relativeFrom="column">
                  <wp:posOffset>3337560</wp:posOffset>
                </wp:positionH>
                <wp:positionV relativeFrom="paragraph">
                  <wp:posOffset>1670685</wp:posOffset>
                </wp:positionV>
                <wp:extent cx="3763645" cy="449580"/>
                <wp:effectExtent l="0" t="0" r="27305" b="26670"/>
                <wp:wrapTopAndBottom/>
                <wp:docPr id="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44958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12600">
                          <a:solidFill>
                            <a:srgbClr val="66669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A1862" w:rsidRDefault="00314DCC">
                            <w:pPr>
                              <w:pStyle w:val="CompanyInfo"/>
                            </w:pPr>
                            <w:proofErr w:type="gramStart"/>
                            <w:r>
                              <w:t xml:space="preserve">35 Dorado Drive, Kingston </w:t>
                            </w:r>
                            <w:r>
                              <w:t>17, Jamaica.</w:t>
                            </w:r>
                            <w:proofErr w:type="gramEnd"/>
                          </w:p>
                          <w:p w:rsidR="002A1862" w:rsidRDefault="00314DCC">
                            <w:pPr>
                              <w:pStyle w:val="CompanyInfo"/>
                              <w:spacing w:before="43" w:after="115"/>
                            </w:pPr>
                            <w:r>
                              <w:t>Tel: (876) 289-1644, E-mail: info@dpbennett.com.jm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8" style="position:absolute;margin-left:262.8pt;margin-top:131.55pt;width:296.35pt;height:35.4pt;z-index:3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" fillcolor="#669" strokecolor="#669" strokeweight=".35mm">
                <v:textbox inset="3.6pt,,3.6pt">
                  <w:txbxContent>
                    <w:p w:rsidR="002A1862" w:rsidRDefault="00314DCC">
                      <w:pPr>
                        <w:pStyle w:val="CompanyInfo"/>
                      </w:pPr>
                      <w:proofErr w:type="gramStart"/>
                      <w:r>
                        <w:t xml:space="preserve">35 Dorado Drive, Kingston </w:t>
                      </w:r>
                      <w:r>
                        <w:t>17, Jamaica.</w:t>
                      </w:r>
                      <w:proofErr w:type="gramEnd"/>
                    </w:p>
                    <w:p w:rsidR="002A1862" w:rsidRDefault="00314DCC">
                      <w:pPr>
                        <w:pStyle w:val="CompanyInfo"/>
                        <w:spacing w:before="43" w:after="115"/>
                      </w:pPr>
                      <w:r>
                        <w:t>Tel: (876) 289-1644, E-mail: info@dpbennett.com.jm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2A1862" w:rsidRPr="004037F6">
      <w:pgSz w:w="12240" w:h="15840"/>
      <w:pgMar w:top="720" w:right="720" w:bottom="720" w:left="720" w:header="0" w:footer="0" w:gutter="0"/>
      <w:cols w:space="720"/>
      <w:formProt w:val="0"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 Sans L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ga">
    <w:altName w:val="Times New Roman"/>
    <w:charset w:val="01"/>
    <w:family w:val="roman"/>
    <w:pitch w:val="default"/>
  </w:font>
  <w:font w:name="Abadi MT Condensed Light">
    <w:altName w:val="Times New Roman"/>
    <w:charset w:val="01"/>
    <w:family w:val="roman"/>
    <w:pitch w:val="default"/>
  </w:font>
  <w:font w:name="Eurostile"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62"/>
    <w:rsid w:val="00040F96"/>
    <w:rsid w:val="001375A3"/>
    <w:rsid w:val="001E60A7"/>
    <w:rsid w:val="002A1862"/>
    <w:rsid w:val="00314DCC"/>
    <w:rsid w:val="004037F6"/>
    <w:rsid w:val="009F698F"/>
    <w:rsid w:val="00B21E1B"/>
    <w:rsid w:val="00B263DD"/>
    <w:rsid w:val="00BE25EF"/>
    <w:rsid w:val="00E3798E"/>
    <w:rsid w:val="00F4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15" w:after="115"/>
    </w:pPr>
    <w:rPr>
      <w:rFonts w:ascii="Arial" w:eastAsia="Nimbus Sans L" w:hAnsi="Arial" w:cs="Arial"/>
      <w:color w:val="00808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qFormat/>
  </w:style>
  <w:style w:type="character" w:customStyle="1" w:styleId="WW-DefaultParagraphFont1">
    <w:name w:val="WW-Default Paragraph Font1"/>
    <w:qFormat/>
  </w:style>
  <w:style w:type="character" w:customStyle="1" w:styleId="WW-DefaultParagraphFont11">
    <w:name w:val="WW-Default Paragraph Font11"/>
    <w:qFormat/>
  </w:style>
  <w:style w:type="character" w:customStyle="1" w:styleId="Placeholder">
    <w:name w:val="Placeholder"/>
    <w:qFormat/>
    <w:rPr>
      <w:smallCaps/>
      <w:color w:val="008080"/>
      <w:u w:val="dotted"/>
    </w:rPr>
  </w:style>
  <w:style w:type="character" w:customStyle="1" w:styleId="WW-DefaultParagraphFont111">
    <w:name w:val="WW-Default Paragraph Font111"/>
    <w:qFormat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sz w:val="32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  <w:i/>
      <w:iCs/>
    </w:rPr>
  </w:style>
  <w:style w:type="paragraph" w:customStyle="1" w:styleId="Text">
    <w:name w:val="Text"/>
    <w:basedOn w:val="Normal"/>
    <w:qFormat/>
    <w:pPr>
      <w:widowControl w:val="0"/>
      <w:spacing w:before="0" w:after="200"/>
    </w:pPr>
    <w:rPr>
      <w:color w:val="000000"/>
      <w:sz w:val="18"/>
    </w:rPr>
  </w:style>
  <w:style w:type="paragraph" w:customStyle="1" w:styleId="FrameContents">
    <w:name w:val="Frame Contents"/>
    <w:basedOn w:val="Normal"/>
    <w:qFormat/>
  </w:style>
  <w:style w:type="paragraph" w:customStyle="1" w:styleId="CompanyInfo">
    <w:name w:val="Company Info"/>
    <w:basedOn w:val="Normal"/>
    <w:qFormat/>
    <w:pPr>
      <w:spacing w:before="72" w:after="0"/>
      <w:ind w:left="216"/>
    </w:pPr>
    <w:rPr>
      <w:rFonts w:ascii="Conga" w:hAnsi="Conga" w:cs="Conga"/>
      <w:color w:val="FFFFFF"/>
      <w:sz w:val="14"/>
    </w:rPr>
  </w:style>
  <w:style w:type="paragraph" w:customStyle="1" w:styleId="ClosingText">
    <w:name w:val="Closing Text"/>
    <w:basedOn w:val="Normal"/>
    <w:qFormat/>
    <w:pPr>
      <w:spacing w:before="0" w:after="720"/>
    </w:pPr>
    <w:rPr>
      <w:rFonts w:ascii="Abadi MT Condensed Light" w:hAnsi="Abadi MT Condensed Light" w:cs="Abadi MT Condensed Light"/>
      <w:sz w:val="22"/>
    </w:rPr>
  </w:style>
  <w:style w:type="paragraph" w:customStyle="1" w:styleId="DateText">
    <w:name w:val="Date Text"/>
    <w:basedOn w:val="Normal"/>
    <w:qFormat/>
    <w:pPr>
      <w:spacing w:before="0" w:after="720"/>
    </w:pPr>
    <w:rPr>
      <w:rFonts w:ascii="Abadi MT Condensed Light" w:hAnsi="Abadi MT Condensed Light" w:cs="Abadi MT Condensed Light"/>
      <w:sz w:val="22"/>
    </w:rPr>
  </w:style>
  <w:style w:type="paragraph" w:customStyle="1" w:styleId="CompanyName">
    <w:name w:val="Company Name"/>
    <w:basedOn w:val="CompanyInfo"/>
    <w:qFormat/>
    <w:pPr>
      <w:jc w:val="center"/>
    </w:pPr>
    <w:rPr>
      <w:sz w:val="20"/>
    </w:rPr>
  </w:style>
  <w:style w:type="paragraph" w:customStyle="1" w:styleId="CellText">
    <w:name w:val="Cell Text"/>
    <w:basedOn w:val="Normal"/>
    <w:qFormat/>
    <w:pPr>
      <w:widowControl w:val="0"/>
      <w:shd w:val="clear" w:color="auto" w:fill="FFFFFF"/>
      <w:ind w:right="180"/>
    </w:pPr>
    <w:rPr>
      <w:rFonts w:ascii="Abadi MT Condensed Light" w:hAnsi="Abadi MT Condensed Light" w:cs="Abadi MT Condensed Light"/>
      <w:i/>
      <w:color w:val="808080"/>
    </w:rPr>
  </w:style>
  <w:style w:type="paragraph" w:customStyle="1" w:styleId="DocumentTitle">
    <w:name w:val="Document Title"/>
    <w:basedOn w:val="Normal"/>
    <w:qFormat/>
    <w:pPr>
      <w:spacing w:before="43" w:after="43"/>
    </w:pPr>
    <w:rPr>
      <w:rFonts w:ascii="Conga" w:hAnsi="Conga" w:cs="Conga"/>
      <w:color w:val="FFFFFF"/>
      <w:sz w:val="40"/>
    </w:rPr>
  </w:style>
  <w:style w:type="paragraph" w:customStyle="1" w:styleId="ColumnHead">
    <w:name w:val="Column Head"/>
    <w:basedOn w:val="Normal"/>
    <w:qFormat/>
    <w:pPr>
      <w:spacing w:before="29" w:after="0"/>
      <w:jc w:val="center"/>
    </w:pPr>
    <w:rPr>
      <w:color w:val="000000"/>
      <w:sz w:val="18"/>
    </w:rPr>
  </w:style>
  <w:style w:type="paragraph" w:customStyle="1" w:styleId="CellText2">
    <w:name w:val="Cell Text 2"/>
    <w:basedOn w:val="Normal"/>
    <w:qFormat/>
    <w:pPr>
      <w:spacing w:before="120" w:after="120"/>
      <w:ind w:right="144"/>
      <w:jc w:val="right"/>
    </w:pPr>
    <w:rPr>
      <w:color w:val="000000"/>
      <w:sz w:val="18"/>
    </w:rPr>
  </w:style>
  <w:style w:type="paragraph" w:customStyle="1" w:styleId="NumberedCellText">
    <w:name w:val="Numbered Cell Text"/>
    <w:basedOn w:val="Normal"/>
    <w:qFormat/>
    <w:pPr>
      <w:ind w:left="540" w:right="360" w:firstLine="1"/>
    </w:pPr>
    <w:rPr>
      <w:rFonts w:ascii="Eurostile" w:hAnsi="Eurostile" w:cs="Eurostile"/>
      <w:color w:val="808080"/>
      <w:sz w:val="16"/>
    </w:rPr>
  </w:style>
  <w:style w:type="paragraph" w:customStyle="1" w:styleId="DateLine">
    <w:name w:val="Date Line"/>
    <w:basedOn w:val="CompanyName"/>
    <w:qFormat/>
    <w:pPr>
      <w:spacing w:before="14" w:after="14"/>
      <w:jc w:val="left"/>
    </w:pPr>
    <w:rPr>
      <w:sz w:val="18"/>
    </w:rPr>
  </w:style>
  <w:style w:type="paragraph" w:customStyle="1" w:styleId="Notes">
    <w:name w:val="Notes"/>
    <w:basedOn w:val="Normal"/>
    <w:qFormat/>
    <w:pPr>
      <w:widowControl w:val="0"/>
      <w:shd w:val="clear" w:color="auto" w:fill="FFFFFF"/>
      <w:spacing w:before="0" w:after="0"/>
      <w:ind w:right="180"/>
    </w:pPr>
    <w:rPr>
      <w:color w:val="808080"/>
      <w:sz w:val="16"/>
    </w:rPr>
  </w:style>
  <w:style w:type="paragraph" w:customStyle="1" w:styleId="AddressText">
    <w:name w:val="Address Text"/>
    <w:basedOn w:val="Normal"/>
    <w:qFormat/>
    <w:pPr>
      <w:spacing w:before="58"/>
    </w:pPr>
    <w:rPr>
      <w:color w:val="00000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403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15" w:after="115"/>
    </w:pPr>
    <w:rPr>
      <w:rFonts w:ascii="Arial" w:eastAsia="Nimbus Sans L" w:hAnsi="Arial" w:cs="Arial"/>
      <w:color w:val="00808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qFormat/>
  </w:style>
  <w:style w:type="character" w:customStyle="1" w:styleId="WW-DefaultParagraphFont1">
    <w:name w:val="WW-Default Paragraph Font1"/>
    <w:qFormat/>
  </w:style>
  <w:style w:type="character" w:customStyle="1" w:styleId="WW-DefaultParagraphFont11">
    <w:name w:val="WW-Default Paragraph Font11"/>
    <w:qFormat/>
  </w:style>
  <w:style w:type="character" w:customStyle="1" w:styleId="Placeholder">
    <w:name w:val="Placeholder"/>
    <w:qFormat/>
    <w:rPr>
      <w:smallCaps/>
      <w:color w:val="008080"/>
      <w:u w:val="dotted"/>
    </w:rPr>
  </w:style>
  <w:style w:type="character" w:customStyle="1" w:styleId="WW-DefaultParagraphFont111">
    <w:name w:val="WW-Default Paragraph Font111"/>
    <w:qFormat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sz w:val="32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  <w:i/>
      <w:iCs/>
    </w:rPr>
  </w:style>
  <w:style w:type="paragraph" w:customStyle="1" w:styleId="Text">
    <w:name w:val="Text"/>
    <w:basedOn w:val="Normal"/>
    <w:qFormat/>
    <w:pPr>
      <w:widowControl w:val="0"/>
      <w:spacing w:before="0" w:after="200"/>
    </w:pPr>
    <w:rPr>
      <w:color w:val="000000"/>
      <w:sz w:val="18"/>
    </w:rPr>
  </w:style>
  <w:style w:type="paragraph" w:customStyle="1" w:styleId="FrameContents">
    <w:name w:val="Frame Contents"/>
    <w:basedOn w:val="Normal"/>
    <w:qFormat/>
  </w:style>
  <w:style w:type="paragraph" w:customStyle="1" w:styleId="CompanyInfo">
    <w:name w:val="Company Info"/>
    <w:basedOn w:val="Normal"/>
    <w:qFormat/>
    <w:pPr>
      <w:spacing w:before="72" w:after="0"/>
      <w:ind w:left="216"/>
    </w:pPr>
    <w:rPr>
      <w:rFonts w:ascii="Conga" w:hAnsi="Conga" w:cs="Conga"/>
      <w:color w:val="FFFFFF"/>
      <w:sz w:val="14"/>
    </w:rPr>
  </w:style>
  <w:style w:type="paragraph" w:customStyle="1" w:styleId="ClosingText">
    <w:name w:val="Closing Text"/>
    <w:basedOn w:val="Normal"/>
    <w:qFormat/>
    <w:pPr>
      <w:spacing w:before="0" w:after="720"/>
    </w:pPr>
    <w:rPr>
      <w:rFonts w:ascii="Abadi MT Condensed Light" w:hAnsi="Abadi MT Condensed Light" w:cs="Abadi MT Condensed Light"/>
      <w:sz w:val="22"/>
    </w:rPr>
  </w:style>
  <w:style w:type="paragraph" w:customStyle="1" w:styleId="DateText">
    <w:name w:val="Date Text"/>
    <w:basedOn w:val="Normal"/>
    <w:qFormat/>
    <w:pPr>
      <w:spacing w:before="0" w:after="720"/>
    </w:pPr>
    <w:rPr>
      <w:rFonts w:ascii="Abadi MT Condensed Light" w:hAnsi="Abadi MT Condensed Light" w:cs="Abadi MT Condensed Light"/>
      <w:sz w:val="22"/>
    </w:rPr>
  </w:style>
  <w:style w:type="paragraph" w:customStyle="1" w:styleId="CompanyName">
    <w:name w:val="Company Name"/>
    <w:basedOn w:val="CompanyInfo"/>
    <w:qFormat/>
    <w:pPr>
      <w:jc w:val="center"/>
    </w:pPr>
    <w:rPr>
      <w:sz w:val="20"/>
    </w:rPr>
  </w:style>
  <w:style w:type="paragraph" w:customStyle="1" w:styleId="CellText">
    <w:name w:val="Cell Text"/>
    <w:basedOn w:val="Normal"/>
    <w:qFormat/>
    <w:pPr>
      <w:widowControl w:val="0"/>
      <w:shd w:val="clear" w:color="auto" w:fill="FFFFFF"/>
      <w:ind w:right="180"/>
    </w:pPr>
    <w:rPr>
      <w:rFonts w:ascii="Abadi MT Condensed Light" w:hAnsi="Abadi MT Condensed Light" w:cs="Abadi MT Condensed Light"/>
      <w:i/>
      <w:color w:val="808080"/>
    </w:rPr>
  </w:style>
  <w:style w:type="paragraph" w:customStyle="1" w:styleId="DocumentTitle">
    <w:name w:val="Document Title"/>
    <w:basedOn w:val="Normal"/>
    <w:qFormat/>
    <w:pPr>
      <w:spacing w:before="43" w:after="43"/>
    </w:pPr>
    <w:rPr>
      <w:rFonts w:ascii="Conga" w:hAnsi="Conga" w:cs="Conga"/>
      <w:color w:val="FFFFFF"/>
      <w:sz w:val="40"/>
    </w:rPr>
  </w:style>
  <w:style w:type="paragraph" w:customStyle="1" w:styleId="ColumnHead">
    <w:name w:val="Column Head"/>
    <w:basedOn w:val="Normal"/>
    <w:qFormat/>
    <w:pPr>
      <w:spacing w:before="29" w:after="0"/>
      <w:jc w:val="center"/>
    </w:pPr>
    <w:rPr>
      <w:color w:val="000000"/>
      <w:sz w:val="18"/>
    </w:rPr>
  </w:style>
  <w:style w:type="paragraph" w:customStyle="1" w:styleId="CellText2">
    <w:name w:val="Cell Text 2"/>
    <w:basedOn w:val="Normal"/>
    <w:qFormat/>
    <w:pPr>
      <w:spacing w:before="120" w:after="120"/>
      <w:ind w:right="144"/>
      <w:jc w:val="right"/>
    </w:pPr>
    <w:rPr>
      <w:color w:val="000000"/>
      <w:sz w:val="18"/>
    </w:rPr>
  </w:style>
  <w:style w:type="paragraph" w:customStyle="1" w:styleId="NumberedCellText">
    <w:name w:val="Numbered Cell Text"/>
    <w:basedOn w:val="Normal"/>
    <w:qFormat/>
    <w:pPr>
      <w:ind w:left="540" w:right="360" w:firstLine="1"/>
    </w:pPr>
    <w:rPr>
      <w:rFonts w:ascii="Eurostile" w:hAnsi="Eurostile" w:cs="Eurostile"/>
      <w:color w:val="808080"/>
      <w:sz w:val="16"/>
    </w:rPr>
  </w:style>
  <w:style w:type="paragraph" w:customStyle="1" w:styleId="DateLine">
    <w:name w:val="Date Line"/>
    <w:basedOn w:val="CompanyName"/>
    <w:qFormat/>
    <w:pPr>
      <w:spacing w:before="14" w:after="14"/>
      <w:jc w:val="left"/>
    </w:pPr>
    <w:rPr>
      <w:sz w:val="18"/>
    </w:rPr>
  </w:style>
  <w:style w:type="paragraph" w:customStyle="1" w:styleId="Notes">
    <w:name w:val="Notes"/>
    <w:basedOn w:val="Normal"/>
    <w:qFormat/>
    <w:pPr>
      <w:widowControl w:val="0"/>
      <w:shd w:val="clear" w:color="auto" w:fill="FFFFFF"/>
      <w:spacing w:before="0" w:after="0"/>
      <w:ind w:right="180"/>
    </w:pPr>
    <w:rPr>
      <w:color w:val="808080"/>
      <w:sz w:val="16"/>
    </w:rPr>
  </w:style>
  <w:style w:type="paragraph" w:customStyle="1" w:styleId="AddressText">
    <w:name w:val="Address Text"/>
    <w:basedOn w:val="Normal"/>
    <w:qFormat/>
    <w:pPr>
      <w:spacing w:before="58"/>
    </w:pPr>
    <w:rPr>
      <w:color w:val="00000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40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?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Desmond Bennett</dc:creator>
  <cp:lastModifiedBy>Desmond Bennett</cp:lastModifiedBy>
  <cp:revision>59</cp:revision>
  <cp:lastPrinted>2018-04-23T15:35:00Z</cp:lastPrinted>
  <dcterms:created xsi:type="dcterms:W3CDTF">2016-08-19T13:43:00Z</dcterms:created>
  <dcterms:modified xsi:type="dcterms:W3CDTF">2018-04-23T15:36:00Z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?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