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7A075" w14:textId="77777777" w:rsidR="00E0316F" w:rsidRPr="00714227" w:rsidRDefault="00714227">
      <w:pPr>
        <w:rPr>
          <w:b/>
        </w:rPr>
      </w:pPr>
      <w:r w:rsidRPr="00714227">
        <w:rPr>
          <w:b/>
        </w:rPr>
        <w:t>PIC Data: Description of Files</w:t>
      </w:r>
    </w:p>
    <w:p w14:paraId="18F369EB" w14:textId="77777777" w:rsidR="00714227" w:rsidRDefault="00714227"/>
    <w:p w14:paraId="4D3325CD" w14:textId="77777777" w:rsidR="00714227" w:rsidRDefault="00714227">
      <w:r>
        <w:t>All files are comma-separated, with a header</w:t>
      </w:r>
    </w:p>
    <w:p w14:paraId="3E3E039D" w14:textId="77777777" w:rsidR="00714227" w:rsidRDefault="00714227"/>
    <w:p w14:paraId="6C1D6537" w14:textId="77777777" w:rsidR="00714227" w:rsidRDefault="00714227" w:rsidP="00714227">
      <w:pPr>
        <w:ind w:left="2160" w:hanging="2160"/>
      </w:pPr>
      <w:proofErr w:type="gramStart"/>
      <w:r>
        <w:t>pedigree.txt</w:t>
      </w:r>
      <w:proofErr w:type="gramEnd"/>
      <w:r>
        <w:t>:</w:t>
      </w:r>
      <w:r>
        <w:tab/>
      </w:r>
      <w:r w:rsidR="00D1542F">
        <w:t>File listing pedigree</w:t>
      </w:r>
      <w:r>
        <w:t xml:space="preserve"> for the genotyped animals,</w:t>
      </w:r>
      <w:r w:rsidR="00D1542F">
        <w:t xml:space="preserve"> includes</w:t>
      </w:r>
      <w:r>
        <w:t xml:space="preserve"> all genotyped animals plus all sires, dams, grand-sires and grand-dams</w:t>
      </w:r>
      <w:r w:rsidR="00D1542F">
        <w:t xml:space="preserve"> (where known)</w:t>
      </w:r>
      <w:r>
        <w:t xml:space="preserve">. </w:t>
      </w:r>
      <w:proofErr w:type="gramStart"/>
      <w:r>
        <w:t>Unknown parents are denoted by “0”</w:t>
      </w:r>
      <w:proofErr w:type="gramEnd"/>
      <w:r>
        <w:t>.</w:t>
      </w:r>
    </w:p>
    <w:p w14:paraId="3EC0DE40" w14:textId="77777777" w:rsidR="00714227" w:rsidRDefault="00714227" w:rsidP="00714227">
      <w:pPr>
        <w:ind w:left="2160" w:hanging="2160"/>
      </w:pPr>
    </w:p>
    <w:p w14:paraId="081B0D0D" w14:textId="77777777" w:rsidR="00714227" w:rsidRDefault="00714227" w:rsidP="00714227">
      <w:pPr>
        <w:ind w:left="2160" w:hanging="2160"/>
      </w:pPr>
      <w:proofErr w:type="gramStart"/>
      <w:r>
        <w:t>phenotypes.txt</w:t>
      </w:r>
      <w:proofErr w:type="gramEnd"/>
      <w:r>
        <w:tab/>
        <w:t xml:space="preserve">Phenotypes for all genotyped animals, for 5 traits. </w:t>
      </w:r>
      <w:r w:rsidR="0036673E">
        <w:t xml:space="preserve">Phenotypes are corrected for fixed effects or are weighted progeny mean corrected phenotypes. </w:t>
      </w:r>
      <w:r>
        <w:t>Missing phenotypes are denoted by “.”. Heritability for each trait is: t1=</w:t>
      </w:r>
      <w:r w:rsidR="00D1542F">
        <w:t>0.07, t2=0.16, t3=0.38, t4=0.58, t4=0.62.</w:t>
      </w:r>
    </w:p>
    <w:p w14:paraId="10D0705C" w14:textId="77777777" w:rsidR="00D1542F" w:rsidRDefault="00D1542F" w:rsidP="00714227">
      <w:pPr>
        <w:ind w:left="2160" w:hanging="2160"/>
      </w:pPr>
    </w:p>
    <w:p w14:paraId="27733B96" w14:textId="77777777" w:rsidR="00D1542F" w:rsidRDefault="00D1542F" w:rsidP="00714227">
      <w:pPr>
        <w:ind w:left="2160" w:hanging="2160"/>
      </w:pPr>
      <w:proofErr w:type="gramStart"/>
      <w:r>
        <w:t>ebvs.txt</w:t>
      </w:r>
      <w:proofErr w:type="gramEnd"/>
      <w:r>
        <w:tab/>
        <w:t xml:space="preserve">Estimated breeding values for all genotyped animals, for all 5 traits, plus accuracies (reliabilities) for each EBV. The EBV </w:t>
      </w:r>
      <w:proofErr w:type="gramStart"/>
      <w:r>
        <w:t>come</w:t>
      </w:r>
      <w:proofErr w:type="gramEnd"/>
      <w:r>
        <w:t xml:space="preserve"> from the full PIC genetic evaluation. There are no missing values.</w:t>
      </w:r>
    </w:p>
    <w:p w14:paraId="0AC1ABE2" w14:textId="77777777" w:rsidR="00D1542F" w:rsidRDefault="00D1542F" w:rsidP="00714227">
      <w:pPr>
        <w:ind w:left="2160" w:hanging="2160"/>
      </w:pPr>
    </w:p>
    <w:p w14:paraId="42EBAE08" w14:textId="6BB3BD84" w:rsidR="00D1542F" w:rsidRDefault="00D1542F" w:rsidP="007E62BC">
      <w:pPr>
        <w:tabs>
          <w:tab w:val="left" w:pos="5850"/>
        </w:tabs>
        <w:ind w:left="2160" w:hanging="2160"/>
      </w:pPr>
      <w:proofErr w:type="gramStart"/>
      <w:r>
        <w:t>genotypes.txt</w:t>
      </w:r>
      <w:proofErr w:type="gramEnd"/>
      <w:r>
        <w:tab/>
        <w:t xml:space="preserve">Genotypes for all genotyped individuals for </w:t>
      </w:r>
      <w:r w:rsidR="0036290F">
        <w:t>52,843 SNPs (after removin</w:t>
      </w:r>
      <w:r w:rsidR="00A8045C">
        <w:t xml:space="preserve">g monomorphic and </w:t>
      </w:r>
      <w:r w:rsidR="0036290F">
        <w:t>low-coverage SNPs</w:t>
      </w:r>
      <w:r w:rsidR="00A8045C">
        <w:t>, and sex chromosomes</w:t>
      </w:r>
      <w:bookmarkStart w:id="0" w:name="_GoBack"/>
      <w:bookmarkEnd w:id="0"/>
      <w:r w:rsidR="0036290F">
        <w:t xml:space="preserve">). Missing genotypes were imputed, so the resulting genotypes may be non-integer, ranging from 0 to 2 (called genotypes are integers 0,1,2). </w:t>
      </w:r>
      <w:r w:rsidR="0036673E">
        <w:t>The SNP order was randomized and the SNP identities assigned sequentially. There are no missing values.</w:t>
      </w:r>
      <w:r>
        <w:t xml:space="preserve"> </w:t>
      </w:r>
    </w:p>
    <w:p w14:paraId="668033D5" w14:textId="77777777" w:rsidR="00714227" w:rsidRDefault="00714227" w:rsidP="00714227">
      <w:pPr>
        <w:ind w:left="2160" w:hanging="2160"/>
      </w:pPr>
    </w:p>
    <w:sectPr w:rsidR="00714227" w:rsidSect="004D05D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227"/>
    <w:rsid w:val="0036290F"/>
    <w:rsid w:val="0036673E"/>
    <w:rsid w:val="004D05DE"/>
    <w:rsid w:val="00714227"/>
    <w:rsid w:val="007E62BC"/>
    <w:rsid w:val="00A8045C"/>
    <w:rsid w:val="00D1542F"/>
    <w:rsid w:val="00E031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4A7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170</Words>
  <Characters>975</Characters>
  <Application>Microsoft Macintosh Word</Application>
  <DocSecurity>0</DocSecurity>
  <Lines>8</Lines>
  <Paragraphs>2</Paragraphs>
  <ScaleCrop>false</ScaleCrop>
  <Company>Genus PLC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Cleveland</dc:creator>
  <cp:keywords/>
  <dc:description/>
  <cp:lastModifiedBy>Matthew A Cleveland</cp:lastModifiedBy>
  <cp:revision>7</cp:revision>
  <dcterms:created xsi:type="dcterms:W3CDTF">2011-09-22T14:58:00Z</dcterms:created>
  <dcterms:modified xsi:type="dcterms:W3CDTF">2011-09-22T18:16:00Z</dcterms:modified>
</cp:coreProperties>
</file>