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D0CE92" w14:textId="77777777" w:rsidR="002E4704" w:rsidRDefault="000356DC" w:rsidP="00CF2481">
      <w:pPr>
        <w:pStyle w:val="GvdeMetni"/>
        <w:spacing w:line="360" w:lineRule="auto"/>
        <w:ind w:left="3831"/>
        <w:rPr>
          <w:sz w:val="20"/>
        </w:rPr>
      </w:pPr>
      <w:r>
        <w:rPr>
          <w:noProof/>
          <w:sz w:val="20"/>
          <w:lang w:val="tr-TR" w:eastAsia="tr-TR"/>
        </w:rPr>
        <w:drawing>
          <wp:inline distT="0" distB="0" distL="0" distR="0" wp14:anchorId="007AFADD" wp14:editId="08F6A4AA">
            <wp:extent cx="882582" cy="9003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82582" cy="900302"/>
                    </a:xfrm>
                    <a:prstGeom prst="rect">
                      <a:avLst/>
                    </a:prstGeom>
                  </pic:spPr>
                </pic:pic>
              </a:graphicData>
            </a:graphic>
          </wp:inline>
        </w:drawing>
      </w:r>
    </w:p>
    <w:p w14:paraId="6791A375" w14:textId="77777777" w:rsidR="002E4704" w:rsidRDefault="002E4704" w:rsidP="00CF2481">
      <w:pPr>
        <w:pStyle w:val="GvdeMetni"/>
        <w:spacing w:before="288" w:line="360" w:lineRule="auto"/>
        <w:rPr>
          <w:sz w:val="40"/>
        </w:rPr>
      </w:pPr>
    </w:p>
    <w:p w14:paraId="5938B969" w14:textId="77777777" w:rsidR="002E4704" w:rsidRDefault="000356DC" w:rsidP="00CF2481">
      <w:pPr>
        <w:spacing w:line="360" w:lineRule="auto"/>
        <w:ind w:left="1746" w:right="1884" w:hanging="1"/>
        <w:jc w:val="center"/>
        <w:rPr>
          <w:b/>
          <w:sz w:val="40"/>
        </w:rPr>
      </w:pPr>
      <w:r>
        <w:rPr>
          <w:b/>
          <w:sz w:val="40"/>
        </w:rPr>
        <w:t xml:space="preserve">YAŞAR UNIVERSITY </w:t>
      </w:r>
      <w:r>
        <w:rPr>
          <w:b/>
          <w:color w:val="000009"/>
          <w:sz w:val="40"/>
        </w:rPr>
        <w:t>FACULTY</w:t>
      </w:r>
      <w:r>
        <w:rPr>
          <w:b/>
          <w:color w:val="000009"/>
          <w:spacing w:val="-17"/>
          <w:sz w:val="40"/>
        </w:rPr>
        <w:t xml:space="preserve"> </w:t>
      </w:r>
      <w:r>
        <w:rPr>
          <w:b/>
          <w:color w:val="000009"/>
          <w:sz w:val="40"/>
        </w:rPr>
        <w:t>OF</w:t>
      </w:r>
      <w:r>
        <w:rPr>
          <w:b/>
          <w:color w:val="000009"/>
          <w:spacing w:val="-15"/>
          <w:sz w:val="40"/>
        </w:rPr>
        <w:t xml:space="preserve"> </w:t>
      </w:r>
      <w:r>
        <w:rPr>
          <w:b/>
          <w:color w:val="000009"/>
          <w:sz w:val="40"/>
        </w:rPr>
        <w:t>ENGINEERING</w:t>
      </w:r>
    </w:p>
    <w:p w14:paraId="702DDF49" w14:textId="77777777" w:rsidR="002E4704" w:rsidRDefault="000356DC" w:rsidP="00CF2481">
      <w:pPr>
        <w:spacing w:line="360" w:lineRule="auto"/>
        <w:ind w:left="2" w:right="140"/>
        <w:jc w:val="center"/>
        <w:rPr>
          <w:b/>
          <w:sz w:val="40"/>
        </w:rPr>
      </w:pPr>
      <w:r>
        <w:rPr>
          <w:b/>
          <w:color w:val="000009"/>
          <w:sz w:val="40"/>
        </w:rPr>
        <w:t>DEPARTMENT</w:t>
      </w:r>
      <w:r>
        <w:rPr>
          <w:b/>
          <w:color w:val="000009"/>
          <w:spacing w:val="-10"/>
          <w:sz w:val="40"/>
        </w:rPr>
        <w:t xml:space="preserve"> </w:t>
      </w:r>
      <w:r>
        <w:rPr>
          <w:b/>
          <w:color w:val="000009"/>
          <w:sz w:val="40"/>
        </w:rPr>
        <w:t>OF</w:t>
      </w:r>
      <w:r>
        <w:rPr>
          <w:b/>
          <w:color w:val="000009"/>
          <w:spacing w:val="-11"/>
          <w:sz w:val="40"/>
        </w:rPr>
        <w:t xml:space="preserve"> </w:t>
      </w:r>
      <w:r>
        <w:rPr>
          <w:b/>
          <w:color w:val="000009"/>
          <w:sz w:val="40"/>
        </w:rPr>
        <w:t>COMPUTER</w:t>
      </w:r>
      <w:r>
        <w:rPr>
          <w:b/>
          <w:color w:val="000009"/>
          <w:spacing w:val="-10"/>
          <w:sz w:val="40"/>
        </w:rPr>
        <w:t xml:space="preserve"> </w:t>
      </w:r>
      <w:r>
        <w:rPr>
          <w:b/>
          <w:color w:val="000009"/>
          <w:sz w:val="40"/>
        </w:rPr>
        <w:t xml:space="preserve">ENGINEERING </w:t>
      </w:r>
      <w:r>
        <w:rPr>
          <w:b/>
          <w:sz w:val="40"/>
        </w:rPr>
        <w:t>COMP 4360 IMAGE PROCESSING</w:t>
      </w:r>
    </w:p>
    <w:p w14:paraId="21A23193" w14:textId="316955CB" w:rsidR="00FD3F50" w:rsidRPr="00F9732A" w:rsidRDefault="00FD3F50" w:rsidP="00FD3F50">
      <w:pPr>
        <w:spacing w:line="360" w:lineRule="auto"/>
        <w:ind w:right="140"/>
        <w:jc w:val="center"/>
        <w:rPr>
          <w:b/>
          <w:spacing w:val="-2"/>
          <w:sz w:val="36"/>
          <w:szCs w:val="36"/>
        </w:rPr>
      </w:pPr>
      <w:r w:rsidRPr="00F9732A">
        <w:rPr>
          <w:b/>
          <w:spacing w:val="-2"/>
          <w:sz w:val="36"/>
          <w:szCs w:val="36"/>
        </w:rPr>
        <w:t>Instructor : Dr. Suphi Uçar</w:t>
      </w:r>
    </w:p>
    <w:p w14:paraId="5333112D" w14:textId="77777777" w:rsidR="002E4704" w:rsidRDefault="002E4704" w:rsidP="00CF2481">
      <w:pPr>
        <w:pStyle w:val="GvdeMetni"/>
        <w:spacing w:before="157" w:line="360" w:lineRule="auto"/>
        <w:rPr>
          <w:b/>
          <w:sz w:val="40"/>
        </w:rPr>
      </w:pPr>
    </w:p>
    <w:p w14:paraId="7F717CDB" w14:textId="037D423F" w:rsidR="00A643CD" w:rsidRPr="00F9732A" w:rsidRDefault="00A643CD" w:rsidP="00CF2481">
      <w:pPr>
        <w:spacing w:line="360" w:lineRule="auto"/>
        <w:ind w:left="565" w:right="703"/>
        <w:jc w:val="center"/>
        <w:rPr>
          <w:b/>
          <w:sz w:val="36"/>
          <w:szCs w:val="36"/>
        </w:rPr>
      </w:pPr>
      <w:r w:rsidRPr="00F9732A">
        <w:rPr>
          <w:b/>
          <w:sz w:val="36"/>
          <w:szCs w:val="36"/>
        </w:rPr>
        <w:t>Final Project Title:</w:t>
      </w:r>
      <w:r w:rsidRPr="00F9732A">
        <w:rPr>
          <w:b/>
          <w:spacing w:val="-8"/>
          <w:sz w:val="36"/>
          <w:szCs w:val="36"/>
        </w:rPr>
        <w:t xml:space="preserve"> </w:t>
      </w:r>
      <w:r w:rsidRPr="00F9732A">
        <w:rPr>
          <w:b/>
          <w:sz w:val="36"/>
          <w:szCs w:val="36"/>
        </w:rPr>
        <w:t>Papilledema Detection</w:t>
      </w:r>
    </w:p>
    <w:p w14:paraId="31F5176C" w14:textId="550B563E" w:rsidR="00A643CD" w:rsidRDefault="00A643CD" w:rsidP="00CF2481">
      <w:pPr>
        <w:spacing w:line="360" w:lineRule="auto"/>
        <w:ind w:left="565" w:right="703"/>
        <w:jc w:val="center"/>
        <w:rPr>
          <w:b/>
          <w:sz w:val="36"/>
          <w:szCs w:val="36"/>
        </w:rPr>
      </w:pPr>
      <w:r w:rsidRPr="00F9732A">
        <w:rPr>
          <w:b/>
          <w:sz w:val="36"/>
          <w:szCs w:val="36"/>
        </w:rPr>
        <w:t>Group Name: Papilla Picasso</w:t>
      </w:r>
    </w:p>
    <w:p w14:paraId="2EF87685" w14:textId="79FD39DF" w:rsidR="00FD3F50" w:rsidRPr="00F9732A" w:rsidRDefault="00FD3F50" w:rsidP="00CF2481">
      <w:pPr>
        <w:spacing w:line="360" w:lineRule="auto"/>
        <w:ind w:left="565" w:right="703"/>
        <w:jc w:val="center"/>
        <w:rPr>
          <w:b/>
          <w:sz w:val="36"/>
          <w:szCs w:val="36"/>
        </w:rPr>
      </w:pPr>
      <w:r>
        <w:rPr>
          <w:b/>
          <w:sz w:val="36"/>
          <w:szCs w:val="36"/>
        </w:rPr>
        <w:t>Students:</w:t>
      </w:r>
    </w:p>
    <w:p w14:paraId="30E424EF" w14:textId="3ABC6559" w:rsidR="00FD3F50" w:rsidRPr="00F9732A" w:rsidRDefault="000356DC" w:rsidP="00FD3F50">
      <w:pPr>
        <w:spacing w:line="360" w:lineRule="auto"/>
        <w:ind w:left="4" w:right="140"/>
        <w:jc w:val="center"/>
        <w:rPr>
          <w:b/>
          <w:spacing w:val="-2"/>
          <w:sz w:val="36"/>
          <w:szCs w:val="36"/>
        </w:rPr>
      </w:pPr>
      <w:r w:rsidRPr="00F9732A">
        <w:rPr>
          <w:b/>
          <w:sz w:val="36"/>
          <w:szCs w:val="36"/>
        </w:rPr>
        <w:t>Doğa</w:t>
      </w:r>
      <w:r w:rsidRPr="00F9732A">
        <w:rPr>
          <w:b/>
          <w:spacing w:val="-2"/>
          <w:sz w:val="36"/>
          <w:szCs w:val="36"/>
        </w:rPr>
        <w:t xml:space="preserve"> </w:t>
      </w:r>
      <w:r w:rsidRPr="00F9732A">
        <w:rPr>
          <w:b/>
          <w:sz w:val="36"/>
          <w:szCs w:val="36"/>
        </w:rPr>
        <w:t>Pirci</w:t>
      </w:r>
      <w:r w:rsidRPr="00F9732A">
        <w:rPr>
          <w:b/>
          <w:spacing w:val="-4"/>
          <w:sz w:val="36"/>
          <w:szCs w:val="36"/>
        </w:rPr>
        <w:t xml:space="preserve"> </w:t>
      </w:r>
      <w:r w:rsidRPr="00F9732A">
        <w:rPr>
          <w:b/>
          <w:spacing w:val="-2"/>
          <w:sz w:val="36"/>
          <w:szCs w:val="36"/>
        </w:rPr>
        <w:t>24070001119</w:t>
      </w:r>
    </w:p>
    <w:p w14:paraId="23DE05D1" w14:textId="3ABC6559" w:rsidR="00A643CD" w:rsidRPr="00F9732A" w:rsidRDefault="00A643CD" w:rsidP="00CF2481">
      <w:pPr>
        <w:spacing w:line="360" w:lineRule="auto"/>
        <w:ind w:left="4" w:right="140"/>
        <w:jc w:val="center"/>
        <w:rPr>
          <w:b/>
          <w:spacing w:val="-2"/>
          <w:sz w:val="36"/>
          <w:szCs w:val="36"/>
        </w:rPr>
      </w:pPr>
      <w:r w:rsidRPr="00F9732A">
        <w:rPr>
          <w:b/>
          <w:spacing w:val="-2"/>
          <w:sz w:val="36"/>
          <w:szCs w:val="36"/>
        </w:rPr>
        <w:t>Gökalp Olukcu21070001208</w:t>
      </w:r>
    </w:p>
    <w:p w14:paraId="322003E6" w14:textId="1B73D0B3" w:rsidR="00A643CD" w:rsidRPr="00F9732A" w:rsidRDefault="00A643CD" w:rsidP="00CF2481">
      <w:pPr>
        <w:spacing w:line="360" w:lineRule="auto"/>
        <w:ind w:left="4" w:right="140"/>
        <w:jc w:val="center"/>
        <w:rPr>
          <w:b/>
          <w:spacing w:val="-2"/>
          <w:sz w:val="36"/>
          <w:szCs w:val="36"/>
        </w:rPr>
      </w:pPr>
      <w:r w:rsidRPr="00F9732A">
        <w:rPr>
          <w:b/>
          <w:spacing w:val="-2"/>
          <w:sz w:val="36"/>
          <w:szCs w:val="36"/>
        </w:rPr>
        <w:t>Özgür Can Güngör21070001058</w:t>
      </w:r>
    </w:p>
    <w:p w14:paraId="5A3943F5" w14:textId="2C20AA64" w:rsidR="007C6246" w:rsidRPr="00F9732A" w:rsidRDefault="007C6246" w:rsidP="00CF2481">
      <w:pPr>
        <w:spacing w:line="360" w:lineRule="auto"/>
        <w:ind w:left="4" w:right="140"/>
        <w:jc w:val="center"/>
        <w:rPr>
          <w:b/>
          <w:sz w:val="36"/>
          <w:szCs w:val="36"/>
        </w:rPr>
      </w:pPr>
      <w:r w:rsidRPr="00F9732A">
        <w:rPr>
          <w:b/>
          <w:spacing w:val="-2"/>
          <w:sz w:val="36"/>
          <w:szCs w:val="36"/>
        </w:rPr>
        <w:t>Date Of Submission: 30.12.2025</w:t>
      </w:r>
    </w:p>
    <w:p w14:paraId="73A71426" w14:textId="77777777" w:rsidR="002E4704" w:rsidRDefault="002E4704" w:rsidP="00CF2481">
      <w:pPr>
        <w:pStyle w:val="GvdeMetni"/>
        <w:spacing w:line="360" w:lineRule="auto"/>
        <w:rPr>
          <w:b/>
          <w:sz w:val="16"/>
        </w:rPr>
      </w:pPr>
    </w:p>
    <w:p w14:paraId="583A3F7C" w14:textId="46C68C54" w:rsidR="002E4704" w:rsidRDefault="002E4704" w:rsidP="00CF2481">
      <w:pPr>
        <w:pStyle w:val="GvdeMetni"/>
        <w:spacing w:line="360" w:lineRule="auto"/>
        <w:rPr>
          <w:b/>
          <w:sz w:val="16"/>
        </w:rPr>
      </w:pPr>
    </w:p>
    <w:p w14:paraId="7188E036" w14:textId="7E441F45" w:rsidR="002E4704" w:rsidRDefault="002E4704" w:rsidP="00CF2481">
      <w:pPr>
        <w:pStyle w:val="GvdeMetni"/>
        <w:spacing w:line="360" w:lineRule="auto"/>
        <w:rPr>
          <w:b/>
          <w:sz w:val="16"/>
        </w:rPr>
      </w:pPr>
    </w:p>
    <w:p w14:paraId="16709DDE" w14:textId="77777777" w:rsidR="008A43E0" w:rsidRDefault="008A43E0" w:rsidP="00CF2481">
      <w:pPr>
        <w:pStyle w:val="GvdeMetni"/>
        <w:spacing w:line="360" w:lineRule="auto"/>
        <w:rPr>
          <w:b/>
          <w:sz w:val="16"/>
        </w:rPr>
      </w:pPr>
    </w:p>
    <w:p w14:paraId="2B0E5BCC" w14:textId="77777777" w:rsidR="002E4704" w:rsidRDefault="002E4704" w:rsidP="00CF2481">
      <w:pPr>
        <w:pStyle w:val="GvdeMetni"/>
        <w:spacing w:line="360" w:lineRule="auto"/>
        <w:rPr>
          <w:b/>
          <w:sz w:val="16"/>
        </w:rPr>
      </w:pPr>
    </w:p>
    <w:p w14:paraId="60E47567" w14:textId="77777777" w:rsidR="002E4704" w:rsidRDefault="002E4704" w:rsidP="00CF2481">
      <w:pPr>
        <w:pStyle w:val="GvdeMetni"/>
        <w:spacing w:line="360" w:lineRule="auto"/>
        <w:rPr>
          <w:b/>
          <w:sz w:val="16"/>
        </w:rPr>
      </w:pPr>
    </w:p>
    <w:p w14:paraId="3778D785" w14:textId="77777777" w:rsidR="002E4704" w:rsidRDefault="002E4704" w:rsidP="00CF2481">
      <w:pPr>
        <w:pStyle w:val="GvdeMetni"/>
        <w:spacing w:line="360" w:lineRule="auto"/>
        <w:rPr>
          <w:b/>
          <w:sz w:val="16"/>
        </w:rPr>
      </w:pPr>
    </w:p>
    <w:p w14:paraId="31F0E0C2" w14:textId="77777777" w:rsidR="002E4704" w:rsidRDefault="002E4704" w:rsidP="00CF2481">
      <w:pPr>
        <w:pStyle w:val="GvdeMetni"/>
        <w:spacing w:line="360" w:lineRule="auto"/>
        <w:rPr>
          <w:b/>
          <w:sz w:val="16"/>
        </w:rPr>
      </w:pPr>
    </w:p>
    <w:p w14:paraId="00EB4B58" w14:textId="77777777" w:rsidR="002E4704" w:rsidRDefault="002E4704" w:rsidP="00CF2481">
      <w:pPr>
        <w:pStyle w:val="GvdeMetni"/>
        <w:spacing w:line="360" w:lineRule="auto"/>
        <w:rPr>
          <w:b/>
          <w:sz w:val="16"/>
        </w:rPr>
      </w:pPr>
    </w:p>
    <w:p w14:paraId="5B72792C" w14:textId="58AC7229" w:rsidR="002E4704" w:rsidRDefault="002E4704" w:rsidP="00CF2481">
      <w:pPr>
        <w:pStyle w:val="GvdeMetni"/>
        <w:spacing w:before="76" w:line="360" w:lineRule="auto"/>
        <w:rPr>
          <w:b/>
          <w:sz w:val="16"/>
        </w:rPr>
      </w:pPr>
    </w:p>
    <w:p w14:paraId="519F7582" w14:textId="77777777" w:rsidR="002E4704" w:rsidRDefault="000356DC" w:rsidP="00CF2481">
      <w:pPr>
        <w:tabs>
          <w:tab w:val="left" w:pos="4142"/>
        </w:tabs>
        <w:spacing w:line="360" w:lineRule="auto"/>
        <w:ind w:left="1"/>
        <w:rPr>
          <w:sz w:val="20"/>
        </w:rPr>
      </w:pPr>
      <w:r>
        <w:rPr>
          <w:sz w:val="16"/>
        </w:rPr>
        <w:t>COMP</w:t>
      </w:r>
      <w:r>
        <w:rPr>
          <w:spacing w:val="-8"/>
          <w:sz w:val="16"/>
        </w:rPr>
        <w:t xml:space="preserve"> </w:t>
      </w:r>
      <w:r>
        <w:rPr>
          <w:sz w:val="16"/>
        </w:rPr>
        <w:t>4360</w:t>
      </w:r>
      <w:r>
        <w:rPr>
          <w:spacing w:val="-4"/>
          <w:sz w:val="16"/>
        </w:rPr>
        <w:t xml:space="preserve"> </w:t>
      </w:r>
      <w:r>
        <w:rPr>
          <w:sz w:val="16"/>
        </w:rPr>
        <w:t>Image</w:t>
      </w:r>
      <w:r>
        <w:rPr>
          <w:spacing w:val="-4"/>
          <w:sz w:val="16"/>
        </w:rPr>
        <w:t xml:space="preserve"> </w:t>
      </w:r>
      <w:r>
        <w:rPr>
          <w:sz w:val="16"/>
        </w:rPr>
        <w:t>Processing</w:t>
      </w:r>
      <w:r>
        <w:rPr>
          <w:spacing w:val="-5"/>
          <w:sz w:val="16"/>
        </w:rPr>
        <w:t xml:space="preserve"> </w:t>
      </w:r>
      <w:r>
        <w:rPr>
          <w:sz w:val="16"/>
        </w:rPr>
        <w:t>Assignment</w:t>
      </w:r>
      <w:r>
        <w:rPr>
          <w:spacing w:val="-6"/>
          <w:sz w:val="16"/>
        </w:rPr>
        <w:t xml:space="preserve"> </w:t>
      </w:r>
      <w:r>
        <w:rPr>
          <w:sz w:val="16"/>
        </w:rPr>
        <w:t>1</w:t>
      </w:r>
      <w:r>
        <w:rPr>
          <w:spacing w:val="-5"/>
          <w:sz w:val="16"/>
        </w:rPr>
        <w:t xml:space="preserve"> </w:t>
      </w:r>
      <w:r>
        <w:rPr>
          <w:spacing w:val="-2"/>
          <w:sz w:val="16"/>
        </w:rPr>
        <w:t>Report</w:t>
      </w:r>
      <w:r>
        <w:rPr>
          <w:sz w:val="16"/>
        </w:rPr>
        <w:tab/>
      </w:r>
      <w:r>
        <w:rPr>
          <w:sz w:val="20"/>
        </w:rPr>
        <w:t>Page</w:t>
      </w:r>
      <w:r>
        <w:rPr>
          <w:spacing w:val="-1"/>
          <w:sz w:val="20"/>
        </w:rPr>
        <w:t xml:space="preserve"> </w:t>
      </w:r>
      <w:r>
        <w:rPr>
          <w:sz w:val="20"/>
        </w:rPr>
        <w:t>1 /</w:t>
      </w:r>
      <w:r>
        <w:rPr>
          <w:spacing w:val="-2"/>
          <w:sz w:val="20"/>
        </w:rPr>
        <w:t xml:space="preserve"> </w:t>
      </w:r>
      <w:r>
        <w:rPr>
          <w:spacing w:val="-10"/>
          <w:sz w:val="20"/>
        </w:rPr>
        <w:t>9</w:t>
      </w:r>
    </w:p>
    <w:p w14:paraId="6D6BE4F9" w14:textId="77777777" w:rsidR="002E4704" w:rsidRDefault="002E4704" w:rsidP="00CF2481">
      <w:pPr>
        <w:spacing w:line="360" w:lineRule="auto"/>
        <w:rPr>
          <w:sz w:val="20"/>
        </w:rPr>
        <w:sectPr w:rsidR="002E4704">
          <w:type w:val="continuous"/>
          <w:pgSz w:w="11910" w:h="16840"/>
          <w:pgMar w:top="1400" w:right="1275" w:bottom="280" w:left="1417" w:header="708" w:footer="708" w:gutter="0"/>
          <w:cols w:space="708"/>
        </w:sectPr>
      </w:pPr>
    </w:p>
    <w:p w14:paraId="5F3C221C" w14:textId="77777777" w:rsidR="002E4704" w:rsidRDefault="002E4704" w:rsidP="00CF2481">
      <w:pPr>
        <w:pStyle w:val="GvdeMetni"/>
        <w:spacing w:line="360" w:lineRule="auto"/>
        <w:rPr>
          <w:sz w:val="32"/>
        </w:rPr>
      </w:pPr>
    </w:p>
    <w:p w14:paraId="20F57D8A" w14:textId="77777777" w:rsidR="002E4704" w:rsidRDefault="002E4704" w:rsidP="00CF2481">
      <w:pPr>
        <w:pStyle w:val="GvdeMetni"/>
        <w:spacing w:line="360" w:lineRule="auto"/>
        <w:rPr>
          <w:sz w:val="32"/>
        </w:rPr>
      </w:pPr>
    </w:p>
    <w:p w14:paraId="04DDEA28" w14:textId="77777777" w:rsidR="002E4704" w:rsidRDefault="002E4704" w:rsidP="00CF2481">
      <w:pPr>
        <w:pStyle w:val="GvdeMetni"/>
        <w:spacing w:line="360" w:lineRule="auto"/>
        <w:rPr>
          <w:sz w:val="32"/>
        </w:rPr>
      </w:pPr>
    </w:p>
    <w:p w14:paraId="506CBDE6" w14:textId="77777777" w:rsidR="002E4704" w:rsidRDefault="002E4704" w:rsidP="00CF2481">
      <w:pPr>
        <w:pStyle w:val="GvdeMetni"/>
        <w:spacing w:line="360" w:lineRule="auto"/>
        <w:rPr>
          <w:sz w:val="32"/>
        </w:rPr>
      </w:pPr>
    </w:p>
    <w:p w14:paraId="76BDF153" w14:textId="77777777" w:rsidR="002E4704" w:rsidRDefault="002E4704" w:rsidP="00CF2481">
      <w:pPr>
        <w:pStyle w:val="GvdeMetni"/>
        <w:spacing w:line="360" w:lineRule="auto"/>
        <w:rPr>
          <w:sz w:val="32"/>
        </w:rPr>
      </w:pPr>
    </w:p>
    <w:p w14:paraId="6FDFF602" w14:textId="77777777" w:rsidR="002E4704" w:rsidRDefault="002E4704" w:rsidP="00CF2481">
      <w:pPr>
        <w:pStyle w:val="GvdeMetni"/>
        <w:spacing w:line="360" w:lineRule="auto"/>
        <w:rPr>
          <w:sz w:val="32"/>
        </w:rPr>
      </w:pPr>
    </w:p>
    <w:p w14:paraId="7DEDAA7A" w14:textId="77777777" w:rsidR="002E4704" w:rsidRDefault="002E4704" w:rsidP="00CF2481">
      <w:pPr>
        <w:pStyle w:val="GvdeMetni"/>
        <w:spacing w:before="181" w:line="360" w:lineRule="auto"/>
        <w:rPr>
          <w:sz w:val="32"/>
        </w:rPr>
      </w:pPr>
    </w:p>
    <w:p w14:paraId="21B1FEFC" w14:textId="77777777" w:rsidR="002E4704" w:rsidRDefault="000356DC" w:rsidP="00CF2481">
      <w:pPr>
        <w:spacing w:line="360" w:lineRule="auto"/>
        <w:ind w:left="1"/>
        <w:rPr>
          <w:rFonts w:ascii="Calibri Light"/>
          <w:sz w:val="32"/>
        </w:rPr>
      </w:pPr>
      <w:r>
        <w:rPr>
          <w:rFonts w:ascii="Calibri Light"/>
          <w:color w:val="2D74B5"/>
          <w:spacing w:val="-2"/>
          <w:sz w:val="32"/>
        </w:rPr>
        <w:t>Contents</w:t>
      </w:r>
      <w:bookmarkStart w:id="0" w:name="_GoBack"/>
      <w:bookmarkEnd w:id="0"/>
    </w:p>
    <w:sdt>
      <w:sdtPr>
        <w:id w:val="227577232"/>
        <w:docPartObj>
          <w:docPartGallery w:val="Table of Contents"/>
          <w:docPartUnique/>
        </w:docPartObj>
      </w:sdtPr>
      <w:sdtEndPr/>
      <w:sdtContent>
        <w:p w14:paraId="6F8AC405" w14:textId="54DE8C3A" w:rsidR="006A294E" w:rsidRDefault="000356DC">
          <w:pPr>
            <w:pStyle w:val="T1"/>
            <w:tabs>
              <w:tab w:val="right" w:leader="dot" w:pos="9208"/>
            </w:tabs>
            <w:rPr>
              <w:rFonts w:asciiTheme="minorHAnsi" w:eastAsiaTheme="minorEastAsia" w:hAnsiTheme="minorHAnsi" w:cstheme="minorBidi"/>
              <w:noProof/>
              <w:lang w:val="tr-TR" w:eastAsia="tr-TR"/>
            </w:rPr>
          </w:pPr>
          <w:r>
            <w:fldChar w:fldCharType="begin"/>
          </w:r>
          <w:r>
            <w:instrText xml:space="preserve">TOC \o "1-2" \h \z \u </w:instrText>
          </w:r>
          <w:r>
            <w:fldChar w:fldCharType="separate"/>
          </w:r>
          <w:hyperlink w:anchor="_Toc218031254" w:history="1">
            <w:r w:rsidR="006A294E" w:rsidRPr="009577BC">
              <w:rPr>
                <w:rStyle w:val="Kpr"/>
                <w:noProof/>
              </w:rPr>
              <w:t>1.</w:t>
            </w:r>
            <w:r w:rsidR="006A294E">
              <w:rPr>
                <w:rFonts w:asciiTheme="minorHAnsi" w:eastAsiaTheme="minorEastAsia" w:hAnsiTheme="minorHAnsi" w:cstheme="minorBidi"/>
                <w:noProof/>
                <w:lang w:val="tr-TR" w:eastAsia="tr-TR"/>
              </w:rPr>
              <w:tab/>
            </w:r>
            <w:r w:rsidR="006A294E" w:rsidRPr="009577BC">
              <w:rPr>
                <w:rStyle w:val="Kpr"/>
                <w:noProof/>
                <w:spacing w:val="-2"/>
              </w:rPr>
              <w:t>Abstract</w:t>
            </w:r>
            <w:r w:rsidR="006A294E">
              <w:rPr>
                <w:noProof/>
                <w:webHidden/>
              </w:rPr>
              <w:tab/>
            </w:r>
            <w:r w:rsidR="006A294E">
              <w:rPr>
                <w:noProof/>
                <w:webHidden/>
              </w:rPr>
              <w:fldChar w:fldCharType="begin"/>
            </w:r>
            <w:r w:rsidR="006A294E">
              <w:rPr>
                <w:noProof/>
                <w:webHidden/>
              </w:rPr>
              <w:instrText xml:space="preserve"> PAGEREF _Toc218031254 \h </w:instrText>
            </w:r>
            <w:r w:rsidR="006A294E">
              <w:rPr>
                <w:noProof/>
                <w:webHidden/>
              </w:rPr>
            </w:r>
            <w:r w:rsidR="006A294E">
              <w:rPr>
                <w:noProof/>
                <w:webHidden/>
              </w:rPr>
              <w:fldChar w:fldCharType="separate"/>
            </w:r>
            <w:r w:rsidR="006A294E">
              <w:rPr>
                <w:noProof/>
                <w:webHidden/>
              </w:rPr>
              <w:t>3</w:t>
            </w:r>
            <w:r w:rsidR="006A294E">
              <w:rPr>
                <w:noProof/>
                <w:webHidden/>
              </w:rPr>
              <w:fldChar w:fldCharType="end"/>
            </w:r>
          </w:hyperlink>
        </w:p>
        <w:p w14:paraId="398ED885" w14:textId="455CBE4E" w:rsidR="006A294E" w:rsidRDefault="006A294E">
          <w:pPr>
            <w:pStyle w:val="T1"/>
            <w:tabs>
              <w:tab w:val="right" w:leader="dot" w:pos="9208"/>
            </w:tabs>
            <w:rPr>
              <w:rFonts w:asciiTheme="minorHAnsi" w:eastAsiaTheme="minorEastAsia" w:hAnsiTheme="minorHAnsi" w:cstheme="minorBidi"/>
              <w:noProof/>
              <w:lang w:val="tr-TR" w:eastAsia="tr-TR"/>
            </w:rPr>
          </w:pPr>
          <w:hyperlink w:anchor="_Toc218031255" w:history="1">
            <w:r w:rsidRPr="009577BC">
              <w:rPr>
                <w:rStyle w:val="Kpr"/>
                <w:noProof/>
              </w:rPr>
              <w:t>2.</w:t>
            </w:r>
            <w:r>
              <w:rPr>
                <w:rFonts w:asciiTheme="minorHAnsi" w:eastAsiaTheme="minorEastAsia" w:hAnsiTheme="minorHAnsi" w:cstheme="minorBidi"/>
                <w:noProof/>
                <w:lang w:val="tr-TR" w:eastAsia="tr-TR"/>
              </w:rPr>
              <w:tab/>
            </w:r>
            <w:r w:rsidRPr="009577BC">
              <w:rPr>
                <w:rStyle w:val="Kpr"/>
                <w:noProof/>
                <w:spacing w:val="-2"/>
              </w:rPr>
              <w:t>Introduction</w:t>
            </w:r>
            <w:r>
              <w:rPr>
                <w:noProof/>
                <w:webHidden/>
              </w:rPr>
              <w:tab/>
            </w:r>
            <w:r>
              <w:rPr>
                <w:noProof/>
                <w:webHidden/>
              </w:rPr>
              <w:fldChar w:fldCharType="begin"/>
            </w:r>
            <w:r>
              <w:rPr>
                <w:noProof/>
                <w:webHidden/>
              </w:rPr>
              <w:instrText xml:space="preserve"> PAGEREF _Toc218031255 \h </w:instrText>
            </w:r>
            <w:r>
              <w:rPr>
                <w:noProof/>
                <w:webHidden/>
              </w:rPr>
            </w:r>
            <w:r>
              <w:rPr>
                <w:noProof/>
                <w:webHidden/>
              </w:rPr>
              <w:fldChar w:fldCharType="separate"/>
            </w:r>
            <w:r>
              <w:rPr>
                <w:noProof/>
                <w:webHidden/>
              </w:rPr>
              <w:t>3</w:t>
            </w:r>
            <w:r>
              <w:rPr>
                <w:noProof/>
                <w:webHidden/>
              </w:rPr>
              <w:fldChar w:fldCharType="end"/>
            </w:r>
          </w:hyperlink>
        </w:p>
        <w:p w14:paraId="381544F4" w14:textId="35FFDAC5" w:rsidR="006A294E" w:rsidRDefault="006A294E">
          <w:pPr>
            <w:pStyle w:val="T1"/>
            <w:tabs>
              <w:tab w:val="right" w:leader="dot" w:pos="9208"/>
            </w:tabs>
            <w:rPr>
              <w:rFonts w:asciiTheme="minorHAnsi" w:eastAsiaTheme="minorEastAsia" w:hAnsiTheme="minorHAnsi" w:cstheme="minorBidi"/>
              <w:noProof/>
              <w:lang w:val="tr-TR" w:eastAsia="tr-TR"/>
            </w:rPr>
          </w:pPr>
          <w:hyperlink w:anchor="_Toc218031256" w:history="1">
            <w:r w:rsidRPr="009577BC">
              <w:rPr>
                <w:rStyle w:val="Kpr"/>
                <w:noProof/>
              </w:rPr>
              <w:t>3.</w:t>
            </w:r>
            <w:r>
              <w:rPr>
                <w:rFonts w:asciiTheme="minorHAnsi" w:eastAsiaTheme="minorEastAsia" w:hAnsiTheme="minorHAnsi" w:cstheme="minorBidi"/>
                <w:noProof/>
                <w:lang w:val="tr-TR" w:eastAsia="tr-TR"/>
              </w:rPr>
              <w:tab/>
            </w:r>
            <w:r w:rsidRPr="009577BC">
              <w:rPr>
                <w:rStyle w:val="Kpr"/>
                <w:noProof/>
                <w:spacing w:val="-2"/>
              </w:rPr>
              <w:t>Methodology</w:t>
            </w:r>
            <w:r>
              <w:rPr>
                <w:noProof/>
                <w:webHidden/>
              </w:rPr>
              <w:tab/>
            </w:r>
            <w:r>
              <w:rPr>
                <w:noProof/>
                <w:webHidden/>
              </w:rPr>
              <w:fldChar w:fldCharType="begin"/>
            </w:r>
            <w:r>
              <w:rPr>
                <w:noProof/>
                <w:webHidden/>
              </w:rPr>
              <w:instrText xml:space="preserve"> PAGEREF _Toc218031256 \h </w:instrText>
            </w:r>
            <w:r>
              <w:rPr>
                <w:noProof/>
                <w:webHidden/>
              </w:rPr>
            </w:r>
            <w:r>
              <w:rPr>
                <w:noProof/>
                <w:webHidden/>
              </w:rPr>
              <w:fldChar w:fldCharType="separate"/>
            </w:r>
            <w:r>
              <w:rPr>
                <w:noProof/>
                <w:webHidden/>
              </w:rPr>
              <w:t>4</w:t>
            </w:r>
            <w:r>
              <w:rPr>
                <w:noProof/>
                <w:webHidden/>
              </w:rPr>
              <w:fldChar w:fldCharType="end"/>
            </w:r>
          </w:hyperlink>
        </w:p>
        <w:p w14:paraId="230307EE" w14:textId="2D9211F2" w:rsidR="006A294E" w:rsidRDefault="006A294E">
          <w:pPr>
            <w:pStyle w:val="T1"/>
            <w:tabs>
              <w:tab w:val="right" w:leader="dot" w:pos="9208"/>
            </w:tabs>
            <w:rPr>
              <w:rFonts w:asciiTheme="minorHAnsi" w:eastAsiaTheme="minorEastAsia" w:hAnsiTheme="minorHAnsi" w:cstheme="minorBidi"/>
              <w:noProof/>
              <w:lang w:val="tr-TR" w:eastAsia="tr-TR"/>
            </w:rPr>
          </w:pPr>
          <w:hyperlink w:anchor="_Toc218031257" w:history="1">
            <w:r w:rsidRPr="009577BC">
              <w:rPr>
                <w:rStyle w:val="Kpr"/>
                <w:noProof/>
                <w:spacing w:val="-2"/>
              </w:rPr>
              <w:t>3.1 Digital Image Processing Pipeline</w:t>
            </w:r>
            <w:r>
              <w:rPr>
                <w:noProof/>
                <w:webHidden/>
              </w:rPr>
              <w:tab/>
            </w:r>
            <w:r>
              <w:rPr>
                <w:noProof/>
                <w:webHidden/>
              </w:rPr>
              <w:fldChar w:fldCharType="begin"/>
            </w:r>
            <w:r>
              <w:rPr>
                <w:noProof/>
                <w:webHidden/>
              </w:rPr>
              <w:instrText xml:space="preserve"> PAGEREF _Toc218031257 \h </w:instrText>
            </w:r>
            <w:r>
              <w:rPr>
                <w:noProof/>
                <w:webHidden/>
              </w:rPr>
            </w:r>
            <w:r>
              <w:rPr>
                <w:noProof/>
                <w:webHidden/>
              </w:rPr>
              <w:fldChar w:fldCharType="separate"/>
            </w:r>
            <w:r>
              <w:rPr>
                <w:noProof/>
                <w:webHidden/>
              </w:rPr>
              <w:t>4</w:t>
            </w:r>
            <w:r>
              <w:rPr>
                <w:noProof/>
                <w:webHidden/>
              </w:rPr>
              <w:fldChar w:fldCharType="end"/>
            </w:r>
          </w:hyperlink>
        </w:p>
        <w:p w14:paraId="4653ED48" w14:textId="42866579" w:rsidR="006A294E" w:rsidRDefault="006A294E">
          <w:pPr>
            <w:pStyle w:val="T1"/>
            <w:tabs>
              <w:tab w:val="right" w:leader="dot" w:pos="9208"/>
            </w:tabs>
            <w:rPr>
              <w:rFonts w:asciiTheme="minorHAnsi" w:eastAsiaTheme="minorEastAsia" w:hAnsiTheme="minorHAnsi" w:cstheme="minorBidi"/>
              <w:noProof/>
              <w:lang w:val="tr-TR" w:eastAsia="tr-TR"/>
            </w:rPr>
          </w:pPr>
          <w:hyperlink w:anchor="_Toc218031258" w:history="1">
            <w:r w:rsidRPr="009577BC">
              <w:rPr>
                <w:rStyle w:val="Kpr"/>
                <w:noProof/>
                <w:spacing w:val="-2"/>
              </w:rPr>
              <w:t>3.2 AI Component</w:t>
            </w:r>
            <w:r>
              <w:rPr>
                <w:noProof/>
                <w:webHidden/>
              </w:rPr>
              <w:tab/>
            </w:r>
            <w:r>
              <w:rPr>
                <w:noProof/>
                <w:webHidden/>
              </w:rPr>
              <w:fldChar w:fldCharType="begin"/>
            </w:r>
            <w:r>
              <w:rPr>
                <w:noProof/>
                <w:webHidden/>
              </w:rPr>
              <w:instrText xml:space="preserve"> PAGEREF _Toc218031258 \h </w:instrText>
            </w:r>
            <w:r>
              <w:rPr>
                <w:noProof/>
                <w:webHidden/>
              </w:rPr>
            </w:r>
            <w:r>
              <w:rPr>
                <w:noProof/>
                <w:webHidden/>
              </w:rPr>
              <w:fldChar w:fldCharType="separate"/>
            </w:r>
            <w:r>
              <w:rPr>
                <w:noProof/>
                <w:webHidden/>
              </w:rPr>
              <w:t>5</w:t>
            </w:r>
            <w:r>
              <w:rPr>
                <w:noProof/>
                <w:webHidden/>
              </w:rPr>
              <w:fldChar w:fldCharType="end"/>
            </w:r>
          </w:hyperlink>
        </w:p>
        <w:p w14:paraId="1CC2C95C" w14:textId="12E57E0B" w:rsidR="006A294E" w:rsidRDefault="006A294E">
          <w:pPr>
            <w:pStyle w:val="T1"/>
            <w:tabs>
              <w:tab w:val="right" w:leader="dot" w:pos="9208"/>
            </w:tabs>
            <w:rPr>
              <w:rFonts w:asciiTheme="minorHAnsi" w:eastAsiaTheme="minorEastAsia" w:hAnsiTheme="minorHAnsi" w:cstheme="minorBidi"/>
              <w:noProof/>
              <w:lang w:val="tr-TR" w:eastAsia="tr-TR"/>
            </w:rPr>
          </w:pPr>
          <w:hyperlink w:anchor="_Toc218031259" w:history="1">
            <w:r w:rsidRPr="009577BC">
              <w:rPr>
                <w:rStyle w:val="Kpr"/>
                <w:noProof/>
                <w:spacing w:val="-2"/>
              </w:rPr>
              <w:t>4. Experimental Setup</w:t>
            </w:r>
            <w:r>
              <w:rPr>
                <w:noProof/>
                <w:webHidden/>
              </w:rPr>
              <w:tab/>
            </w:r>
            <w:r>
              <w:rPr>
                <w:noProof/>
                <w:webHidden/>
              </w:rPr>
              <w:fldChar w:fldCharType="begin"/>
            </w:r>
            <w:r>
              <w:rPr>
                <w:noProof/>
                <w:webHidden/>
              </w:rPr>
              <w:instrText xml:space="preserve"> PAGEREF _Toc218031259 \h </w:instrText>
            </w:r>
            <w:r>
              <w:rPr>
                <w:noProof/>
                <w:webHidden/>
              </w:rPr>
            </w:r>
            <w:r>
              <w:rPr>
                <w:noProof/>
                <w:webHidden/>
              </w:rPr>
              <w:fldChar w:fldCharType="separate"/>
            </w:r>
            <w:r>
              <w:rPr>
                <w:noProof/>
                <w:webHidden/>
              </w:rPr>
              <w:t>7</w:t>
            </w:r>
            <w:r>
              <w:rPr>
                <w:noProof/>
                <w:webHidden/>
              </w:rPr>
              <w:fldChar w:fldCharType="end"/>
            </w:r>
          </w:hyperlink>
        </w:p>
        <w:p w14:paraId="77B39EF7" w14:textId="2A8EB2FB" w:rsidR="006A294E" w:rsidRDefault="006A294E">
          <w:pPr>
            <w:pStyle w:val="T1"/>
            <w:tabs>
              <w:tab w:val="right" w:leader="dot" w:pos="9208"/>
            </w:tabs>
            <w:rPr>
              <w:rFonts w:asciiTheme="minorHAnsi" w:eastAsiaTheme="minorEastAsia" w:hAnsiTheme="minorHAnsi" w:cstheme="minorBidi"/>
              <w:noProof/>
              <w:lang w:val="tr-TR" w:eastAsia="tr-TR"/>
            </w:rPr>
          </w:pPr>
          <w:hyperlink w:anchor="_Toc218031260" w:history="1">
            <w:r w:rsidRPr="009577BC">
              <w:rPr>
                <w:rStyle w:val="Kpr"/>
                <w:noProof/>
                <w:spacing w:val="-2"/>
              </w:rPr>
              <w:t>5.Results</w:t>
            </w:r>
            <w:r>
              <w:rPr>
                <w:noProof/>
                <w:webHidden/>
              </w:rPr>
              <w:tab/>
            </w:r>
            <w:r>
              <w:rPr>
                <w:noProof/>
                <w:webHidden/>
              </w:rPr>
              <w:fldChar w:fldCharType="begin"/>
            </w:r>
            <w:r>
              <w:rPr>
                <w:noProof/>
                <w:webHidden/>
              </w:rPr>
              <w:instrText xml:space="preserve"> PAGEREF _Toc218031260 \h </w:instrText>
            </w:r>
            <w:r>
              <w:rPr>
                <w:noProof/>
                <w:webHidden/>
              </w:rPr>
            </w:r>
            <w:r>
              <w:rPr>
                <w:noProof/>
                <w:webHidden/>
              </w:rPr>
              <w:fldChar w:fldCharType="separate"/>
            </w:r>
            <w:r>
              <w:rPr>
                <w:noProof/>
                <w:webHidden/>
              </w:rPr>
              <w:t>8</w:t>
            </w:r>
            <w:r>
              <w:rPr>
                <w:noProof/>
                <w:webHidden/>
              </w:rPr>
              <w:fldChar w:fldCharType="end"/>
            </w:r>
          </w:hyperlink>
        </w:p>
        <w:p w14:paraId="40E6740C" w14:textId="646EB9F9" w:rsidR="006A294E" w:rsidRDefault="006A294E">
          <w:pPr>
            <w:pStyle w:val="T1"/>
            <w:tabs>
              <w:tab w:val="right" w:leader="dot" w:pos="9208"/>
            </w:tabs>
            <w:rPr>
              <w:rFonts w:asciiTheme="minorHAnsi" w:eastAsiaTheme="minorEastAsia" w:hAnsiTheme="minorHAnsi" w:cstheme="minorBidi"/>
              <w:noProof/>
              <w:lang w:val="tr-TR" w:eastAsia="tr-TR"/>
            </w:rPr>
          </w:pPr>
          <w:hyperlink w:anchor="_Toc218031261" w:history="1">
            <w:r w:rsidRPr="009577BC">
              <w:rPr>
                <w:rStyle w:val="Kpr"/>
                <w:noProof/>
                <w:spacing w:val="-2"/>
              </w:rPr>
              <w:t>5.1 Quantitative Evaluation</w:t>
            </w:r>
            <w:r>
              <w:rPr>
                <w:noProof/>
                <w:webHidden/>
              </w:rPr>
              <w:tab/>
            </w:r>
            <w:r>
              <w:rPr>
                <w:noProof/>
                <w:webHidden/>
              </w:rPr>
              <w:fldChar w:fldCharType="begin"/>
            </w:r>
            <w:r>
              <w:rPr>
                <w:noProof/>
                <w:webHidden/>
              </w:rPr>
              <w:instrText xml:space="preserve"> PAGEREF _Toc218031261 \h </w:instrText>
            </w:r>
            <w:r>
              <w:rPr>
                <w:noProof/>
                <w:webHidden/>
              </w:rPr>
            </w:r>
            <w:r>
              <w:rPr>
                <w:noProof/>
                <w:webHidden/>
              </w:rPr>
              <w:fldChar w:fldCharType="separate"/>
            </w:r>
            <w:r>
              <w:rPr>
                <w:noProof/>
                <w:webHidden/>
              </w:rPr>
              <w:t>8</w:t>
            </w:r>
            <w:r>
              <w:rPr>
                <w:noProof/>
                <w:webHidden/>
              </w:rPr>
              <w:fldChar w:fldCharType="end"/>
            </w:r>
          </w:hyperlink>
        </w:p>
        <w:p w14:paraId="63FED62F" w14:textId="57430D77" w:rsidR="006A294E" w:rsidRDefault="006A294E">
          <w:pPr>
            <w:pStyle w:val="T1"/>
            <w:tabs>
              <w:tab w:val="right" w:leader="dot" w:pos="9208"/>
            </w:tabs>
            <w:rPr>
              <w:rFonts w:asciiTheme="minorHAnsi" w:eastAsiaTheme="minorEastAsia" w:hAnsiTheme="minorHAnsi" w:cstheme="minorBidi"/>
              <w:noProof/>
              <w:lang w:val="tr-TR" w:eastAsia="tr-TR"/>
            </w:rPr>
          </w:pPr>
          <w:hyperlink w:anchor="_Toc218031262" w:history="1">
            <w:r w:rsidRPr="009577BC">
              <w:rPr>
                <w:rStyle w:val="Kpr"/>
                <w:noProof/>
                <w:spacing w:val="-2"/>
              </w:rPr>
              <w:t>5.2 Qualitative Evaluation</w:t>
            </w:r>
            <w:r>
              <w:rPr>
                <w:noProof/>
                <w:webHidden/>
              </w:rPr>
              <w:tab/>
            </w:r>
            <w:r>
              <w:rPr>
                <w:noProof/>
                <w:webHidden/>
              </w:rPr>
              <w:fldChar w:fldCharType="begin"/>
            </w:r>
            <w:r>
              <w:rPr>
                <w:noProof/>
                <w:webHidden/>
              </w:rPr>
              <w:instrText xml:space="preserve"> PAGEREF _Toc218031262 \h </w:instrText>
            </w:r>
            <w:r>
              <w:rPr>
                <w:noProof/>
                <w:webHidden/>
              </w:rPr>
            </w:r>
            <w:r>
              <w:rPr>
                <w:noProof/>
                <w:webHidden/>
              </w:rPr>
              <w:fldChar w:fldCharType="separate"/>
            </w:r>
            <w:r>
              <w:rPr>
                <w:noProof/>
                <w:webHidden/>
              </w:rPr>
              <w:t>14</w:t>
            </w:r>
            <w:r>
              <w:rPr>
                <w:noProof/>
                <w:webHidden/>
              </w:rPr>
              <w:fldChar w:fldCharType="end"/>
            </w:r>
          </w:hyperlink>
        </w:p>
        <w:p w14:paraId="426BC382" w14:textId="3A8980CA" w:rsidR="006A294E" w:rsidRDefault="006A294E">
          <w:pPr>
            <w:pStyle w:val="T1"/>
            <w:tabs>
              <w:tab w:val="right" w:leader="dot" w:pos="9208"/>
            </w:tabs>
            <w:rPr>
              <w:rFonts w:asciiTheme="minorHAnsi" w:eastAsiaTheme="minorEastAsia" w:hAnsiTheme="minorHAnsi" w:cstheme="minorBidi"/>
              <w:noProof/>
              <w:lang w:val="tr-TR" w:eastAsia="tr-TR"/>
            </w:rPr>
          </w:pPr>
          <w:hyperlink w:anchor="_Toc218031263" w:history="1">
            <w:r w:rsidRPr="009577BC">
              <w:rPr>
                <w:rStyle w:val="Kpr"/>
                <w:noProof/>
                <w:spacing w:val="-2"/>
              </w:rPr>
              <w:t>5.3. Discussion</w:t>
            </w:r>
            <w:r>
              <w:rPr>
                <w:noProof/>
                <w:webHidden/>
              </w:rPr>
              <w:tab/>
            </w:r>
            <w:r>
              <w:rPr>
                <w:noProof/>
                <w:webHidden/>
              </w:rPr>
              <w:fldChar w:fldCharType="begin"/>
            </w:r>
            <w:r>
              <w:rPr>
                <w:noProof/>
                <w:webHidden/>
              </w:rPr>
              <w:instrText xml:space="preserve"> PAGEREF _Toc218031263 \h </w:instrText>
            </w:r>
            <w:r>
              <w:rPr>
                <w:noProof/>
                <w:webHidden/>
              </w:rPr>
            </w:r>
            <w:r>
              <w:rPr>
                <w:noProof/>
                <w:webHidden/>
              </w:rPr>
              <w:fldChar w:fldCharType="separate"/>
            </w:r>
            <w:r>
              <w:rPr>
                <w:noProof/>
                <w:webHidden/>
              </w:rPr>
              <w:t>16</w:t>
            </w:r>
            <w:r>
              <w:rPr>
                <w:noProof/>
                <w:webHidden/>
              </w:rPr>
              <w:fldChar w:fldCharType="end"/>
            </w:r>
          </w:hyperlink>
        </w:p>
        <w:p w14:paraId="3B38246C" w14:textId="7ABB2210" w:rsidR="006A294E" w:rsidRDefault="006A294E">
          <w:pPr>
            <w:pStyle w:val="T1"/>
            <w:tabs>
              <w:tab w:val="right" w:leader="dot" w:pos="9208"/>
            </w:tabs>
            <w:rPr>
              <w:rFonts w:asciiTheme="minorHAnsi" w:eastAsiaTheme="minorEastAsia" w:hAnsiTheme="minorHAnsi" w:cstheme="minorBidi"/>
              <w:noProof/>
              <w:lang w:val="tr-TR" w:eastAsia="tr-TR"/>
            </w:rPr>
          </w:pPr>
          <w:hyperlink w:anchor="_Toc218031264" w:history="1">
            <w:r w:rsidRPr="009577BC">
              <w:rPr>
                <w:rStyle w:val="Kpr"/>
                <w:noProof/>
                <w:spacing w:val="-2"/>
              </w:rPr>
              <w:t>6. Conclusion &amp; Future Work</w:t>
            </w:r>
            <w:r>
              <w:rPr>
                <w:noProof/>
                <w:webHidden/>
              </w:rPr>
              <w:tab/>
            </w:r>
            <w:r>
              <w:rPr>
                <w:noProof/>
                <w:webHidden/>
              </w:rPr>
              <w:fldChar w:fldCharType="begin"/>
            </w:r>
            <w:r>
              <w:rPr>
                <w:noProof/>
                <w:webHidden/>
              </w:rPr>
              <w:instrText xml:space="preserve"> PAGEREF _Toc218031264 \h </w:instrText>
            </w:r>
            <w:r>
              <w:rPr>
                <w:noProof/>
                <w:webHidden/>
              </w:rPr>
            </w:r>
            <w:r>
              <w:rPr>
                <w:noProof/>
                <w:webHidden/>
              </w:rPr>
              <w:fldChar w:fldCharType="separate"/>
            </w:r>
            <w:r>
              <w:rPr>
                <w:noProof/>
                <w:webHidden/>
              </w:rPr>
              <w:t>17</w:t>
            </w:r>
            <w:r>
              <w:rPr>
                <w:noProof/>
                <w:webHidden/>
              </w:rPr>
              <w:fldChar w:fldCharType="end"/>
            </w:r>
          </w:hyperlink>
        </w:p>
        <w:p w14:paraId="73DA2709" w14:textId="5E0FC8C8" w:rsidR="006A294E" w:rsidRDefault="006A294E">
          <w:pPr>
            <w:pStyle w:val="T1"/>
            <w:tabs>
              <w:tab w:val="right" w:leader="dot" w:pos="9208"/>
            </w:tabs>
            <w:rPr>
              <w:rFonts w:asciiTheme="minorHAnsi" w:eastAsiaTheme="minorEastAsia" w:hAnsiTheme="minorHAnsi" w:cstheme="minorBidi"/>
              <w:noProof/>
              <w:lang w:val="tr-TR" w:eastAsia="tr-TR"/>
            </w:rPr>
          </w:pPr>
          <w:hyperlink w:anchor="_Toc218031265" w:history="1">
            <w:r w:rsidRPr="009577BC">
              <w:rPr>
                <w:rStyle w:val="Kpr"/>
                <w:noProof/>
                <w:spacing w:val="-2"/>
              </w:rPr>
              <w:t>8. Limitations</w:t>
            </w:r>
            <w:r>
              <w:rPr>
                <w:noProof/>
                <w:webHidden/>
              </w:rPr>
              <w:tab/>
            </w:r>
            <w:r>
              <w:rPr>
                <w:noProof/>
                <w:webHidden/>
              </w:rPr>
              <w:fldChar w:fldCharType="begin"/>
            </w:r>
            <w:r>
              <w:rPr>
                <w:noProof/>
                <w:webHidden/>
              </w:rPr>
              <w:instrText xml:space="preserve"> PAGEREF _Toc218031265 \h </w:instrText>
            </w:r>
            <w:r>
              <w:rPr>
                <w:noProof/>
                <w:webHidden/>
              </w:rPr>
            </w:r>
            <w:r>
              <w:rPr>
                <w:noProof/>
                <w:webHidden/>
              </w:rPr>
              <w:fldChar w:fldCharType="separate"/>
            </w:r>
            <w:r>
              <w:rPr>
                <w:noProof/>
                <w:webHidden/>
              </w:rPr>
              <w:t>18</w:t>
            </w:r>
            <w:r>
              <w:rPr>
                <w:noProof/>
                <w:webHidden/>
              </w:rPr>
              <w:fldChar w:fldCharType="end"/>
            </w:r>
          </w:hyperlink>
        </w:p>
        <w:p w14:paraId="13188260" w14:textId="4AAE185E" w:rsidR="006A294E" w:rsidRDefault="006A294E">
          <w:pPr>
            <w:pStyle w:val="T1"/>
            <w:tabs>
              <w:tab w:val="right" w:leader="dot" w:pos="9208"/>
            </w:tabs>
            <w:rPr>
              <w:rFonts w:asciiTheme="minorHAnsi" w:eastAsiaTheme="minorEastAsia" w:hAnsiTheme="minorHAnsi" w:cstheme="minorBidi"/>
              <w:noProof/>
              <w:lang w:val="tr-TR" w:eastAsia="tr-TR"/>
            </w:rPr>
          </w:pPr>
          <w:hyperlink w:anchor="_Toc218031266" w:history="1">
            <w:r w:rsidRPr="009577BC">
              <w:rPr>
                <w:rStyle w:val="Kpr"/>
                <w:noProof/>
                <w:spacing w:val="-2"/>
              </w:rPr>
              <w:t>9. References</w:t>
            </w:r>
            <w:r>
              <w:rPr>
                <w:noProof/>
                <w:webHidden/>
              </w:rPr>
              <w:tab/>
            </w:r>
            <w:r>
              <w:rPr>
                <w:noProof/>
                <w:webHidden/>
              </w:rPr>
              <w:fldChar w:fldCharType="begin"/>
            </w:r>
            <w:r>
              <w:rPr>
                <w:noProof/>
                <w:webHidden/>
              </w:rPr>
              <w:instrText xml:space="preserve"> PAGEREF _Toc218031266 \h </w:instrText>
            </w:r>
            <w:r>
              <w:rPr>
                <w:noProof/>
                <w:webHidden/>
              </w:rPr>
            </w:r>
            <w:r>
              <w:rPr>
                <w:noProof/>
                <w:webHidden/>
              </w:rPr>
              <w:fldChar w:fldCharType="separate"/>
            </w:r>
            <w:r>
              <w:rPr>
                <w:noProof/>
                <w:webHidden/>
              </w:rPr>
              <w:t>19</w:t>
            </w:r>
            <w:r>
              <w:rPr>
                <w:noProof/>
                <w:webHidden/>
              </w:rPr>
              <w:fldChar w:fldCharType="end"/>
            </w:r>
          </w:hyperlink>
        </w:p>
        <w:p w14:paraId="585DBA9D" w14:textId="2FB5E123" w:rsidR="002E4704" w:rsidRDefault="000356DC" w:rsidP="00CF2481">
          <w:pPr>
            <w:spacing w:line="360" w:lineRule="auto"/>
          </w:pPr>
          <w:r>
            <w:fldChar w:fldCharType="end"/>
          </w:r>
        </w:p>
      </w:sdtContent>
    </w:sdt>
    <w:p w14:paraId="1ECCF460" w14:textId="77777777" w:rsidR="002E4704" w:rsidRDefault="002E4704" w:rsidP="00CF2481">
      <w:pPr>
        <w:spacing w:line="360" w:lineRule="auto"/>
        <w:sectPr w:rsidR="002E4704">
          <w:footerReference w:type="default" r:id="rId8"/>
          <w:pgSz w:w="11910" w:h="16840"/>
          <w:pgMar w:top="1920" w:right="1275" w:bottom="1040" w:left="1417" w:header="0" w:footer="842" w:gutter="0"/>
          <w:pgNumType w:start="2"/>
          <w:cols w:space="708"/>
        </w:sectPr>
      </w:pPr>
    </w:p>
    <w:p w14:paraId="37C7CA76" w14:textId="110CC51F" w:rsidR="002E4704" w:rsidRDefault="00535D86" w:rsidP="00415DD8">
      <w:pPr>
        <w:pStyle w:val="Balk1"/>
        <w:numPr>
          <w:ilvl w:val="0"/>
          <w:numId w:val="1"/>
        </w:numPr>
        <w:tabs>
          <w:tab w:val="left" w:pos="360"/>
        </w:tabs>
        <w:spacing w:before="60" w:line="360" w:lineRule="auto"/>
        <w:ind w:left="360" w:hanging="359"/>
      </w:pPr>
      <w:bookmarkStart w:id="1" w:name="_Toc218031254"/>
      <w:r>
        <w:rPr>
          <w:color w:val="2D74B5"/>
          <w:spacing w:val="-2"/>
        </w:rPr>
        <w:lastRenderedPageBreak/>
        <w:t>Abstract</w:t>
      </w:r>
      <w:bookmarkEnd w:id="1"/>
    </w:p>
    <w:p w14:paraId="1767869E" w14:textId="77777777" w:rsidR="00F47BDA" w:rsidRPr="00F47BDA" w:rsidRDefault="00F47BDA" w:rsidP="00F47BDA">
      <w:pPr>
        <w:pStyle w:val="NormalWeb"/>
        <w:spacing w:line="360" w:lineRule="auto"/>
        <w:ind w:left="361"/>
        <w:rPr>
          <w:sz w:val="22"/>
          <w:szCs w:val="22"/>
          <w:lang w:val="en-US" w:eastAsia="en-US"/>
        </w:rPr>
      </w:pPr>
      <w:r w:rsidRPr="00F47BDA">
        <w:rPr>
          <w:sz w:val="22"/>
          <w:szCs w:val="22"/>
          <w:lang w:val="en-US" w:eastAsia="en-US"/>
        </w:rPr>
        <w:t>Papilledema is a sight-threatening pathological condition characterized by optic disc swelling caused by increased intracranial pressure. Distinguishing it from its benign mimic, Pseudopapilledema, and Normal eyes is clinically critical yet visually challenging due to subtle textural similarities, such as obscured disc margins. In this study, we developed a hybrid diagnostic framework combining deterministic Digital Image Processing (DIP) with a Two-Phase Deep Learning strategy.</w:t>
      </w:r>
    </w:p>
    <w:p w14:paraId="6FB8816F" w14:textId="77777777" w:rsidR="00F47BDA" w:rsidRDefault="00F47BDA" w:rsidP="00F47BDA">
      <w:pPr>
        <w:pStyle w:val="NormalWeb"/>
        <w:spacing w:line="360" w:lineRule="auto"/>
        <w:ind w:left="361"/>
        <w:rPr>
          <w:sz w:val="22"/>
          <w:szCs w:val="22"/>
          <w:lang w:val="en-US" w:eastAsia="en-US"/>
        </w:rPr>
      </w:pPr>
      <w:r w:rsidRPr="00F47BDA">
        <w:rPr>
          <w:sz w:val="22"/>
          <w:szCs w:val="22"/>
          <w:lang w:val="en-US" w:eastAsia="en-US"/>
        </w:rPr>
        <w:t>To address data limitations and enhance feature extraction, we engineered a preprocessing pipeline utilizing CLAHE for contrast enhancement and Unsharp Masking to explicitly highlight optic disc boundaries. Furthermore, a robust "Safety Mode" training pipeline was implemented for three architectures—MobileNetV2, DenseNet121, and EfficientNetB0. This strategy incorporated automated fallback mechanisms and a 1.5x clinical class weighting to strictly penalize missed diagnoses.</w:t>
      </w:r>
    </w:p>
    <w:p w14:paraId="2AEBD76F" w14:textId="77777777" w:rsidR="001C4444" w:rsidRPr="00F47BDA" w:rsidRDefault="00F47BDA" w:rsidP="00F47BDA">
      <w:pPr>
        <w:pStyle w:val="NormalWeb"/>
        <w:spacing w:line="360" w:lineRule="auto"/>
        <w:ind w:left="361"/>
        <w:rPr>
          <w:sz w:val="22"/>
          <w:szCs w:val="22"/>
          <w:lang w:val="en-US" w:eastAsia="en-US"/>
        </w:rPr>
      </w:pPr>
      <w:r w:rsidRPr="00F47BDA">
        <w:rPr>
          <w:sz w:val="22"/>
          <w:szCs w:val="22"/>
          <w:lang w:val="en-US" w:eastAsia="en-US"/>
        </w:rPr>
        <w:t>Experimental results contradicted our initial hypothesis that deeper models would perform better; the lightweight MobileNetV2 achieved the highest performance with 94.23% accuracy, surpassing EfficientNetB0 (92.79%) and DenseNet121 (91.83%). Notably, the model demonstrated superior sensitivity (Recall: 0.96) for the critical Papilledema class, validating that lightweight models, when coupled with targeted image enhancement, offer a reliable and efficient solution for automated screening.</w:t>
      </w:r>
    </w:p>
    <w:p w14:paraId="7E833E07" w14:textId="4DC6AF9D" w:rsidR="002E4704" w:rsidRDefault="00535D86" w:rsidP="00415DD8">
      <w:pPr>
        <w:pStyle w:val="Balk1"/>
        <w:numPr>
          <w:ilvl w:val="0"/>
          <w:numId w:val="1"/>
        </w:numPr>
        <w:tabs>
          <w:tab w:val="left" w:pos="360"/>
        </w:tabs>
        <w:spacing w:before="240" w:line="360" w:lineRule="auto"/>
        <w:ind w:left="360" w:hanging="359"/>
      </w:pPr>
      <w:bookmarkStart w:id="2" w:name="_Toc218031255"/>
      <w:r>
        <w:rPr>
          <w:color w:val="2D74B5"/>
          <w:spacing w:val="-2"/>
        </w:rPr>
        <w:t>Introduction</w:t>
      </w:r>
      <w:bookmarkEnd w:id="2"/>
    </w:p>
    <w:p w14:paraId="0A43C4F1" w14:textId="77777777" w:rsidR="00535D86" w:rsidRPr="00535D86" w:rsidRDefault="00535D86" w:rsidP="00CF2481">
      <w:pPr>
        <w:pStyle w:val="NormalWeb"/>
        <w:spacing w:line="360" w:lineRule="auto"/>
        <w:ind w:left="361"/>
        <w:rPr>
          <w:sz w:val="22"/>
          <w:szCs w:val="22"/>
          <w:lang w:val="en-US" w:eastAsia="en-US"/>
        </w:rPr>
      </w:pPr>
      <w:r w:rsidRPr="00535D86">
        <w:rPr>
          <w:sz w:val="22"/>
          <w:szCs w:val="22"/>
          <w:lang w:val="en-US" w:eastAsia="en-US"/>
        </w:rPr>
        <w:t>Papilledema is a pathological condition characterized by the swelling of the optic disc, caused by increased intracranial pressure (ICP). It is often a sign of life-threatening conditions such as brain tumors, cerebral hemorrhage, or meningitis. Early and accurate detection is vital to prevent irreversible blindness and address the underlying causes. However, distinguishing papilledema from "pseudopapilledema" (a benign condition that mimics optic disc swelling) remains a significant challenge, even for experienced clinicians.</w:t>
      </w:r>
    </w:p>
    <w:p w14:paraId="64E70A6B" w14:textId="77777777" w:rsidR="00535D86" w:rsidRPr="00535D86" w:rsidRDefault="00535D86" w:rsidP="00CF2481">
      <w:pPr>
        <w:pStyle w:val="NormalWeb"/>
        <w:spacing w:line="360" w:lineRule="auto"/>
        <w:ind w:left="361"/>
        <w:rPr>
          <w:sz w:val="22"/>
          <w:szCs w:val="22"/>
          <w:lang w:val="en-US" w:eastAsia="en-US"/>
        </w:rPr>
      </w:pPr>
      <w:r w:rsidRPr="00535D86">
        <w:rPr>
          <w:sz w:val="22"/>
          <w:szCs w:val="22"/>
          <w:lang w:val="en-US" w:eastAsia="en-US"/>
        </w:rPr>
        <w:t>The motivation behind this project is to develop an automated decision support system that can assist medical professionals in making rapid and accurate diagnoses. While Deep Learning (DL) has shown great success in medical imaging, standard models often struggle with the subtle nuances between similar classes (e.g., papilledema vs. pseudopapilledema) when raw images are used.</w:t>
      </w:r>
    </w:p>
    <w:p w14:paraId="0E87A5E8" w14:textId="5554F6BD" w:rsidR="00535D86" w:rsidRPr="00535D86" w:rsidRDefault="00535D86" w:rsidP="00CF2481">
      <w:pPr>
        <w:pStyle w:val="NormalWeb"/>
        <w:spacing w:line="360" w:lineRule="auto"/>
        <w:ind w:left="361"/>
        <w:rPr>
          <w:sz w:val="22"/>
          <w:szCs w:val="22"/>
          <w:lang w:val="en-US" w:eastAsia="en-US"/>
        </w:rPr>
      </w:pPr>
      <w:r w:rsidRPr="00535D86">
        <w:rPr>
          <w:sz w:val="22"/>
          <w:szCs w:val="22"/>
          <w:lang w:val="en-US" w:eastAsia="en-US"/>
        </w:rPr>
        <w:t xml:space="preserve">Therefore, the scope of this project extends beyond simple classification. We propose a hybrid framework that significantly improves model performance by applying classical Digital Image </w:t>
      </w:r>
      <w:r w:rsidRPr="00535D86">
        <w:rPr>
          <w:sz w:val="22"/>
          <w:szCs w:val="22"/>
          <w:lang w:val="en-US" w:eastAsia="en-US"/>
        </w:rPr>
        <w:lastRenderedPageBreak/>
        <w:t>Processing (DIP) techniques before the deep learning stage. Our method emphasizes the geometric and textural details of the optic disc (such as vessel obscuration and blurring of disc margins) through techniques like CLAHE and intensity slicing. This processed data is then fed into state-of-the-art Convolutional Neural Networks (CNNs) to achieve high sensitivity and specificity.</w:t>
      </w:r>
    </w:p>
    <w:p w14:paraId="35ADE5AD" w14:textId="212D79C5" w:rsidR="002E4704" w:rsidRDefault="002E4704" w:rsidP="00CF2481">
      <w:pPr>
        <w:pStyle w:val="ListeParagraf"/>
        <w:spacing w:line="360" w:lineRule="auto"/>
        <w:jc w:val="both"/>
      </w:pPr>
    </w:p>
    <w:p w14:paraId="68A5499D" w14:textId="77777777" w:rsidR="002E312E" w:rsidRDefault="002E312E" w:rsidP="00CF2481">
      <w:pPr>
        <w:pStyle w:val="ListeParagraf"/>
        <w:spacing w:line="360" w:lineRule="auto"/>
        <w:jc w:val="both"/>
        <w:sectPr w:rsidR="002E312E">
          <w:pgSz w:w="11910" w:h="16840"/>
          <w:pgMar w:top="1340" w:right="1275" w:bottom="1040" w:left="1417" w:header="0" w:footer="842" w:gutter="0"/>
          <w:cols w:space="708"/>
        </w:sectPr>
      </w:pPr>
    </w:p>
    <w:p w14:paraId="6B50FB81" w14:textId="0C4B76B7" w:rsidR="002E4704" w:rsidRPr="00535D86" w:rsidRDefault="00535D86" w:rsidP="00415DD8">
      <w:pPr>
        <w:pStyle w:val="Balk1"/>
        <w:numPr>
          <w:ilvl w:val="0"/>
          <w:numId w:val="1"/>
        </w:numPr>
        <w:tabs>
          <w:tab w:val="left" w:pos="360"/>
        </w:tabs>
        <w:spacing w:before="60" w:line="360" w:lineRule="auto"/>
        <w:ind w:left="360" w:hanging="359"/>
      </w:pPr>
      <w:bookmarkStart w:id="3" w:name="_Toc218031256"/>
      <w:r>
        <w:rPr>
          <w:color w:val="2D74B5"/>
          <w:spacing w:val="-2"/>
        </w:rPr>
        <w:lastRenderedPageBreak/>
        <w:t>Methodology</w:t>
      </w:r>
      <w:bookmarkEnd w:id="3"/>
    </w:p>
    <w:p w14:paraId="0E9201A8" w14:textId="7C2F24C7" w:rsidR="00753359" w:rsidRDefault="00753359" w:rsidP="00753359">
      <w:pPr>
        <w:spacing w:line="360" w:lineRule="auto"/>
        <w:rPr>
          <w:color w:val="2D74B5"/>
          <w:spacing w:val="-2"/>
        </w:rPr>
      </w:pPr>
      <w:r>
        <w:t>This section details the hybrid framework developed for this study, which combines a specialized Digital Image Processing (DIP) pipeline with a robust, two-phase deep learning classification strategy.</w:t>
      </w:r>
    </w:p>
    <w:p w14:paraId="1CCD8604" w14:textId="62C7303A" w:rsidR="002E4704" w:rsidRDefault="00C92F42" w:rsidP="00CF2481">
      <w:pPr>
        <w:pStyle w:val="Balk1"/>
        <w:tabs>
          <w:tab w:val="left" w:pos="360"/>
        </w:tabs>
        <w:spacing w:before="60" w:line="360" w:lineRule="auto"/>
        <w:rPr>
          <w:color w:val="2D74B5"/>
          <w:spacing w:val="-2"/>
        </w:rPr>
      </w:pPr>
      <w:bookmarkStart w:id="4" w:name="_Toc218031257"/>
      <w:r>
        <w:rPr>
          <w:color w:val="2D74B5"/>
          <w:spacing w:val="-2"/>
        </w:rPr>
        <w:t xml:space="preserve">3.1 </w:t>
      </w:r>
      <w:r w:rsidR="00535D86" w:rsidRPr="00A643CD">
        <w:rPr>
          <w:color w:val="2D74B5"/>
          <w:spacing w:val="-2"/>
        </w:rPr>
        <w:t>Digital Image Processing Pipeline</w:t>
      </w:r>
      <w:bookmarkEnd w:id="4"/>
    </w:p>
    <w:p w14:paraId="2E20D2F7" w14:textId="67555486" w:rsidR="00753359" w:rsidRDefault="00753359" w:rsidP="00753359">
      <w:pPr>
        <w:pStyle w:val="GvdeMetni"/>
        <w:spacing w:line="360" w:lineRule="auto"/>
      </w:pPr>
      <w:r>
        <w:t>Before introducing deep learning models, it is essential to address the inherent limitations of raw fundus images. These images often suffer from low contrast, uneven illumination, and blur, which obscure clinically relevant features such as optic disc margins and vessel visibility. Therefore, a dedicated DIP pipeline was designed to enhance diagnostically meaningful structures.</w:t>
      </w:r>
    </w:p>
    <w:p w14:paraId="14BEE044" w14:textId="77777777" w:rsidR="00753359" w:rsidRPr="00753359" w:rsidRDefault="00753359" w:rsidP="00753359">
      <w:pPr>
        <w:widowControl/>
        <w:autoSpaceDE/>
        <w:autoSpaceDN/>
        <w:spacing w:before="100" w:beforeAutospacing="1" w:after="100" w:afterAutospacing="1" w:line="360" w:lineRule="auto"/>
        <w:rPr>
          <w:b/>
          <w:lang w:val="tr-TR" w:eastAsia="tr-TR"/>
        </w:rPr>
      </w:pPr>
      <w:r w:rsidRPr="00753359">
        <w:rPr>
          <w:b/>
          <w:lang w:val="tr-TR" w:eastAsia="tr-TR"/>
        </w:rPr>
        <w:t>1. CLAHE (Contrast Limited Adaptive Histogram Equalization):</w:t>
      </w:r>
    </w:p>
    <w:p w14:paraId="79AE56C2" w14:textId="77777777" w:rsidR="00753359" w:rsidRPr="00753359" w:rsidRDefault="00753359" w:rsidP="00753359">
      <w:pPr>
        <w:widowControl/>
        <w:autoSpaceDE/>
        <w:autoSpaceDN/>
        <w:spacing w:before="100" w:beforeAutospacing="1" w:after="100" w:afterAutospacing="1" w:line="360" w:lineRule="auto"/>
        <w:rPr>
          <w:lang w:val="tr-TR" w:eastAsia="tr-TR"/>
        </w:rPr>
      </w:pPr>
      <w:r w:rsidRPr="00753359">
        <w:rPr>
          <w:lang w:val="tr-TR" w:eastAsia="tr-TR"/>
        </w:rPr>
        <w:t>CLAHE was applied to enhance local contrast in fundus images by operating on small image tiles rather than the entire image. This approach prevents over-amplification of noise while revealing subtle vascular patterns around the optic disc. This step is particularly important for Papilledema detection, as the condition often manifests through obscured vessels.</w:t>
      </w:r>
    </w:p>
    <w:p w14:paraId="30434A50" w14:textId="77777777" w:rsidR="00753359" w:rsidRPr="00753359" w:rsidRDefault="00753359" w:rsidP="00415DD8">
      <w:pPr>
        <w:widowControl/>
        <w:numPr>
          <w:ilvl w:val="0"/>
          <w:numId w:val="3"/>
        </w:numPr>
        <w:autoSpaceDE/>
        <w:autoSpaceDN/>
        <w:spacing w:before="100" w:beforeAutospacing="1" w:after="100" w:afterAutospacing="1" w:line="360" w:lineRule="auto"/>
        <w:rPr>
          <w:lang w:val="tr-TR" w:eastAsia="tr-TR"/>
        </w:rPr>
      </w:pPr>
      <w:r w:rsidRPr="00753359">
        <w:rPr>
          <w:b/>
          <w:bCs/>
          <w:lang w:val="tr-TR" w:eastAsia="tr-TR"/>
        </w:rPr>
        <w:t>Why Selected:</w:t>
      </w:r>
      <w:r w:rsidRPr="00753359">
        <w:rPr>
          <w:lang w:val="tr-TR" w:eastAsia="tr-TR"/>
        </w:rPr>
        <w:t xml:space="preserve"> The optic disc and retinal vessels often suffer from poor contrast against the retinal background. CLAHE effectively reveals minute vascular details and disc margins without washing out color information.</w:t>
      </w:r>
    </w:p>
    <w:p w14:paraId="2086A007" w14:textId="77777777" w:rsidR="00753359" w:rsidRPr="00753359" w:rsidRDefault="00753359" w:rsidP="00415DD8">
      <w:pPr>
        <w:widowControl/>
        <w:numPr>
          <w:ilvl w:val="0"/>
          <w:numId w:val="3"/>
        </w:numPr>
        <w:autoSpaceDE/>
        <w:autoSpaceDN/>
        <w:spacing w:before="100" w:beforeAutospacing="1" w:after="100" w:afterAutospacing="1" w:line="360" w:lineRule="auto"/>
        <w:rPr>
          <w:lang w:val="tr-TR" w:eastAsia="tr-TR"/>
        </w:rPr>
      </w:pPr>
      <w:r w:rsidRPr="00753359">
        <w:rPr>
          <w:b/>
          <w:bCs/>
          <w:lang w:val="tr-TR" w:eastAsia="tr-TR"/>
        </w:rPr>
        <w:t>Parameters:</w:t>
      </w:r>
      <w:r w:rsidRPr="00753359">
        <w:rPr>
          <w:lang w:val="tr-TR" w:eastAsia="tr-TR"/>
        </w:rPr>
        <w:t xml:space="preserve"> </w:t>
      </w:r>
      <w:r w:rsidRPr="005E4190">
        <w:rPr>
          <w:rFonts w:ascii="Courier New" w:hAnsi="Courier New" w:cs="Courier New"/>
          <w:lang w:val="tr-TR" w:eastAsia="tr-TR"/>
        </w:rPr>
        <w:t>clipLimit=2.0</w:t>
      </w:r>
      <w:r w:rsidRPr="00753359">
        <w:rPr>
          <w:lang w:val="tr-TR" w:eastAsia="tr-TR"/>
        </w:rPr>
        <w:t xml:space="preserve">, </w:t>
      </w:r>
      <w:r w:rsidRPr="005E4190">
        <w:rPr>
          <w:rFonts w:ascii="Courier New" w:hAnsi="Courier New" w:cs="Courier New"/>
          <w:lang w:val="tr-TR" w:eastAsia="tr-TR"/>
        </w:rPr>
        <w:t>tileGridSize=(8,8)</w:t>
      </w:r>
      <w:r w:rsidRPr="00753359">
        <w:rPr>
          <w:lang w:val="tr-TR" w:eastAsia="tr-TR"/>
        </w:rPr>
        <w:t>.</w:t>
      </w:r>
    </w:p>
    <w:p w14:paraId="67B5F286" w14:textId="77777777" w:rsidR="00753359" w:rsidRPr="00753359" w:rsidRDefault="00753359" w:rsidP="00415DD8">
      <w:pPr>
        <w:widowControl/>
        <w:numPr>
          <w:ilvl w:val="0"/>
          <w:numId w:val="3"/>
        </w:numPr>
        <w:autoSpaceDE/>
        <w:autoSpaceDN/>
        <w:spacing w:before="100" w:beforeAutospacing="1" w:after="100" w:afterAutospacing="1" w:line="360" w:lineRule="auto"/>
        <w:rPr>
          <w:lang w:val="tr-TR" w:eastAsia="tr-TR"/>
        </w:rPr>
      </w:pPr>
      <w:r w:rsidRPr="00753359">
        <w:rPr>
          <w:b/>
          <w:bCs/>
          <w:lang w:val="tr-TR" w:eastAsia="tr-TR"/>
        </w:rPr>
        <w:t>Application:</w:t>
      </w:r>
      <w:r w:rsidRPr="00753359">
        <w:rPr>
          <w:lang w:val="tr-TR" w:eastAsia="tr-TR"/>
        </w:rPr>
        <w:t xml:space="preserve"> Applied to the </w:t>
      </w:r>
      <w:r w:rsidRPr="00753359">
        <w:rPr>
          <w:b/>
          <w:bCs/>
          <w:lang w:val="tr-TR" w:eastAsia="tr-TR"/>
        </w:rPr>
        <w:t>L-channel</w:t>
      </w:r>
      <w:r w:rsidRPr="00753359">
        <w:rPr>
          <w:lang w:val="tr-TR" w:eastAsia="tr-TR"/>
        </w:rPr>
        <w:t xml:space="preserve"> of the LAB color space to maximize luminance contrast while preserving chromatic integrity. Applied to </w:t>
      </w:r>
      <w:r w:rsidRPr="00753359">
        <w:rPr>
          <w:b/>
          <w:bCs/>
          <w:lang w:val="tr-TR" w:eastAsia="tr-TR"/>
        </w:rPr>
        <w:t>all</w:t>
      </w:r>
      <w:r w:rsidRPr="00753359">
        <w:rPr>
          <w:lang w:val="tr-TR" w:eastAsia="tr-TR"/>
        </w:rPr>
        <w:t xml:space="preserve"> images (Train, Validation, and Test).</w:t>
      </w:r>
    </w:p>
    <w:p w14:paraId="4A25F18B" w14:textId="77777777" w:rsidR="00753359" w:rsidRPr="00753359" w:rsidRDefault="00753359" w:rsidP="00753359">
      <w:pPr>
        <w:widowControl/>
        <w:autoSpaceDE/>
        <w:autoSpaceDN/>
        <w:spacing w:before="100" w:beforeAutospacing="1" w:after="100" w:afterAutospacing="1" w:line="360" w:lineRule="auto"/>
        <w:rPr>
          <w:b/>
          <w:lang w:val="tr-TR" w:eastAsia="tr-TR"/>
        </w:rPr>
      </w:pPr>
      <w:r w:rsidRPr="00753359">
        <w:rPr>
          <w:b/>
          <w:lang w:val="tr-TR" w:eastAsia="tr-TR"/>
        </w:rPr>
        <w:t>2. Unsharp Masking (Sharpening):</w:t>
      </w:r>
    </w:p>
    <w:p w14:paraId="2CB04CCB" w14:textId="77777777" w:rsidR="00753359" w:rsidRPr="00753359" w:rsidRDefault="00753359" w:rsidP="00753359">
      <w:pPr>
        <w:widowControl/>
        <w:autoSpaceDE/>
        <w:autoSpaceDN/>
        <w:spacing w:before="100" w:beforeAutospacing="1" w:after="100" w:afterAutospacing="1" w:line="360" w:lineRule="auto"/>
        <w:rPr>
          <w:lang w:val="tr-TR" w:eastAsia="tr-TR"/>
        </w:rPr>
      </w:pPr>
      <w:r w:rsidRPr="00753359">
        <w:rPr>
          <w:lang w:val="tr-TR" w:eastAsia="tr-TR"/>
        </w:rPr>
        <w:t>To counter the inherent blurriness of fundus photography and highlight the optic disc boundaries, an Unsharp Masking technique was engineered. This process involves creating a blurred version of the image (Gaussian Blur) and subtracting it from the original to amplify high-frequency components (edges).</w:t>
      </w:r>
    </w:p>
    <w:p w14:paraId="027EE5C9" w14:textId="77777777" w:rsidR="00753359" w:rsidRPr="00753359" w:rsidRDefault="00753359" w:rsidP="00415DD8">
      <w:pPr>
        <w:widowControl/>
        <w:numPr>
          <w:ilvl w:val="0"/>
          <w:numId w:val="4"/>
        </w:numPr>
        <w:autoSpaceDE/>
        <w:autoSpaceDN/>
        <w:spacing w:before="100" w:beforeAutospacing="1" w:after="100" w:afterAutospacing="1" w:line="360" w:lineRule="auto"/>
        <w:rPr>
          <w:lang w:val="tr-TR" w:eastAsia="tr-TR"/>
        </w:rPr>
      </w:pPr>
      <w:r w:rsidRPr="00753359">
        <w:rPr>
          <w:b/>
          <w:bCs/>
          <w:lang w:val="tr-TR" w:eastAsia="tr-TR"/>
        </w:rPr>
        <w:t>Why Selected:</w:t>
      </w:r>
      <w:r w:rsidRPr="00753359">
        <w:rPr>
          <w:lang w:val="tr-TR" w:eastAsia="tr-TR"/>
        </w:rPr>
        <w:t xml:space="preserve"> Papilledema is clinically defined by the "blurring of optic disc margins." By artificially sharpening these margins, we provide the neural network with clearer boundary </w:t>
      </w:r>
      <w:r w:rsidRPr="00753359">
        <w:rPr>
          <w:lang w:val="tr-TR" w:eastAsia="tr-TR"/>
        </w:rPr>
        <w:lastRenderedPageBreak/>
        <w:t>features, making it easier to distinguish between a swollen disc (Papilledema) and a distinct disc (Normal/Pseudopapilledema).</w:t>
      </w:r>
    </w:p>
    <w:p w14:paraId="594201EC" w14:textId="6A8FAC99" w:rsidR="00753359" w:rsidRPr="00753359" w:rsidRDefault="00753359" w:rsidP="00415DD8">
      <w:pPr>
        <w:widowControl/>
        <w:numPr>
          <w:ilvl w:val="0"/>
          <w:numId w:val="4"/>
        </w:numPr>
        <w:autoSpaceDE/>
        <w:autoSpaceDN/>
        <w:spacing w:before="100" w:beforeAutospacing="1" w:after="100" w:afterAutospacing="1" w:line="360" w:lineRule="auto"/>
        <w:rPr>
          <w:lang w:val="tr-TR" w:eastAsia="tr-TR"/>
        </w:rPr>
      </w:pPr>
      <w:r w:rsidRPr="00753359">
        <w:rPr>
          <w:b/>
          <w:bCs/>
          <w:lang w:val="tr-TR" w:eastAsia="tr-TR"/>
        </w:rPr>
        <w:t>Formula:</w:t>
      </w:r>
      <w:r w:rsidRPr="00753359">
        <w:rPr>
          <w:lang w:val="tr-TR" w:eastAsia="tr-TR"/>
        </w:rPr>
        <w:t xml:space="preserve"> </w:t>
      </w:r>
      <w:r w:rsidRPr="005E4190">
        <w:rPr>
          <w:lang w:val="tr-TR" w:eastAsia="tr-TR"/>
        </w:rPr>
        <w:t>Image_{sharp} = Image_{original} + 1.5 * (Image_{original} - GaussianBlur)</w:t>
      </w:r>
    </w:p>
    <w:p w14:paraId="54509387" w14:textId="39031A0A" w:rsidR="00753359" w:rsidRPr="005E4190" w:rsidRDefault="00753359" w:rsidP="00415DD8">
      <w:pPr>
        <w:widowControl/>
        <w:numPr>
          <w:ilvl w:val="0"/>
          <w:numId w:val="4"/>
        </w:numPr>
        <w:autoSpaceDE/>
        <w:autoSpaceDN/>
        <w:spacing w:before="100" w:beforeAutospacing="1" w:after="100" w:afterAutospacing="1" w:line="360" w:lineRule="auto"/>
        <w:rPr>
          <w:lang w:val="tr-TR" w:eastAsia="tr-TR"/>
        </w:rPr>
      </w:pPr>
      <w:r w:rsidRPr="00753359">
        <w:rPr>
          <w:b/>
          <w:bCs/>
          <w:lang w:val="tr-TR" w:eastAsia="tr-TR"/>
        </w:rPr>
        <w:t>Application:</w:t>
      </w:r>
      <w:r w:rsidRPr="00753359">
        <w:rPr>
          <w:lang w:val="tr-TR" w:eastAsia="tr-TR"/>
        </w:rPr>
        <w:t xml:space="preserve"> Deterministic application to </w:t>
      </w:r>
      <w:r w:rsidRPr="00753359">
        <w:rPr>
          <w:b/>
          <w:bCs/>
          <w:lang w:val="tr-TR" w:eastAsia="tr-TR"/>
        </w:rPr>
        <w:t>all</w:t>
      </w:r>
      <w:r w:rsidRPr="00753359">
        <w:rPr>
          <w:lang w:val="tr-TR" w:eastAsia="tr-TR"/>
        </w:rPr>
        <w:t xml:space="preserve"> images entering the model.</w:t>
      </w:r>
    </w:p>
    <w:p w14:paraId="7F307929" w14:textId="65B19B4E" w:rsidR="00753359" w:rsidRPr="00753359" w:rsidRDefault="00753359" w:rsidP="00753359">
      <w:pPr>
        <w:widowControl/>
        <w:autoSpaceDE/>
        <w:autoSpaceDN/>
        <w:spacing w:before="100" w:beforeAutospacing="1" w:after="100" w:afterAutospacing="1" w:line="360" w:lineRule="auto"/>
        <w:rPr>
          <w:lang w:val="tr-TR" w:eastAsia="tr-TR"/>
        </w:rPr>
      </w:pPr>
      <w:r w:rsidRPr="00753359">
        <w:rPr>
          <w:b/>
          <w:bCs/>
          <w:lang w:val="tr-TR" w:eastAsia="tr-TR"/>
        </w:rPr>
        <w:t>3. Stochastic Augmentation (Gamma &amp; Blur):</w:t>
      </w:r>
      <w:r w:rsidRPr="00753359">
        <w:rPr>
          <w:lang w:val="tr-TR" w:eastAsia="tr-TR"/>
        </w:rPr>
        <w:t xml:space="preserve"> To simulate real-world clinical variability and prevent overfitting, a stochastic augmentation pipeline was integrated into the training loop.</w:t>
      </w:r>
    </w:p>
    <w:p w14:paraId="01A505F2" w14:textId="77777777" w:rsidR="00753359" w:rsidRPr="00753359" w:rsidRDefault="00753359" w:rsidP="00415DD8">
      <w:pPr>
        <w:widowControl/>
        <w:numPr>
          <w:ilvl w:val="0"/>
          <w:numId w:val="5"/>
        </w:numPr>
        <w:autoSpaceDE/>
        <w:autoSpaceDN/>
        <w:spacing w:before="100" w:beforeAutospacing="1" w:after="100" w:afterAutospacing="1" w:line="360" w:lineRule="auto"/>
        <w:rPr>
          <w:lang w:val="tr-TR" w:eastAsia="tr-TR"/>
        </w:rPr>
      </w:pPr>
      <w:r w:rsidRPr="00753359">
        <w:rPr>
          <w:b/>
          <w:bCs/>
          <w:lang w:val="tr-TR" w:eastAsia="tr-TR"/>
        </w:rPr>
        <w:t>Gamma Correction:</w:t>
      </w:r>
      <w:r w:rsidRPr="00753359">
        <w:rPr>
          <w:lang w:val="tr-TR" w:eastAsia="tr-TR"/>
        </w:rPr>
        <w:t xml:space="preserve"> Simulates variations in illumination and exposure. Random gamma values (0.8 to 1.2) ensure the model does not rely on fixed brightness patterns.</w:t>
      </w:r>
    </w:p>
    <w:p w14:paraId="32E1C5B2" w14:textId="77777777" w:rsidR="00753359" w:rsidRPr="00753359" w:rsidRDefault="00753359" w:rsidP="00415DD8">
      <w:pPr>
        <w:widowControl/>
        <w:numPr>
          <w:ilvl w:val="0"/>
          <w:numId w:val="5"/>
        </w:numPr>
        <w:autoSpaceDE/>
        <w:autoSpaceDN/>
        <w:spacing w:before="100" w:beforeAutospacing="1" w:after="100" w:afterAutospacing="1" w:line="360" w:lineRule="auto"/>
        <w:rPr>
          <w:lang w:val="tr-TR" w:eastAsia="tr-TR"/>
        </w:rPr>
      </w:pPr>
      <w:r w:rsidRPr="00753359">
        <w:rPr>
          <w:b/>
          <w:bCs/>
          <w:lang w:val="tr-TR" w:eastAsia="tr-TR"/>
        </w:rPr>
        <w:t>Gaussian Blur:</w:t>
      </w:r>
      <w:r w:rsidRPr="00753359">
        <w:rPr>
          <w:lang w:val="tr-TR" w:eastAsia="tr-TR"/>
        </w:rPr>
        <w:t xml:space="preserve"> Although we sharpen images for feature extraction, we occasionally (probability 0.1) degrade training images with Gaussian Blur. This forces the model to learn robust structural features (like disc shape) rather than relying solely on high-frequency edge details.</w:t>
      </w:r>
    </w:p>
    <w:p w14:paraId="470ACDA5" w14:textId="3A870667" w:rsidR="00753359" w:rsidRPr="00753359" w:rsidRDefault="00753359" w:rsidP="00415DD8">
      <w:pPr>
        <w:widowControl/>
        <w:numPr>
          <w:ilvl w:val="0"/>
          <w:numId w:val="5"/>
        </w:numPr>
        <w:autoSpaceDE/>
        <w:autoSpaceDN/>
        <w:spacing w:before="100" w:beforeAutospacing="1" w:after="100" w:afterAutospacing="1" w:line="360" w:lineRule="auto"/>
        <w:rPr>
          <w:lang w:val="tr-TR" w:eastAsia="tr-TR"/>
        </w:rPr>
      </w:pPr>
      <w:r w:rsidRPr="00753359">
        <w:rPr>
          <w:b/>
          <w:bCs/>
          <w:lang w:val="tr-TR" w:eastAsia="tr-TR"/>
        </w:rPr>
        <w:t>Application:</w:t>
      </w:r>
      <w:r w:rsidRPr="00753359">
        <w:rPr>
          <w:lang w:val="tr-TR" w:eastAsia="tr-TR"/>
        </w:rPr>
        <w:t xml:space="preserve"> Applied </w:t>
      </w:r>
      <w:r w:rsidRPr="00753359">
        <w:rPr>
          <w:b/>
          <w:bCs/>
          <w:lang w:val="tr-TR" w:eastAsia="tr-TR"/>
        </w:rPr>
        <w:t>stochastically</w:t>
      </w:r>
      <w:r w:rsidRPr="00753359">
        <w:rPr>
          <w:lang w:val="tr-TR" w:eastAsia="tr-TR"/>
        </w:rPr>
        <w:t xml:space="preserve"> only during the training phase.</w:t>
      </w:r>
    </w:p>
    <w:p w14:paraId="7390A7C2" w14:textId="5B1A38A9" w:rsidR="00535D86" w:rsidRPr="005E4190" w:rsidRDefault="00C92F42" w:rsidP="00CF2481">
      <w:pPr>
        <w:pStyle w:val="Balk1"/>
        <w:tabs>
          <w:tab w:val="left" w:pos="360"/>
        </w:tabs>
        <w:spacing w:before="60" w:line="360" w:lineRule="auto"/>
        <w:rPr>
          <w:color w:val="2D74B5"/>
          <w:spacing w:val="-2"/>
        </w:rPr>
      </w:pPr>
      <w:bookmarkStart w:id="5" w:name="_Toc218031258"/>
      <w:r w:rsidRPr="005E4190">
        <w:rPr>
          <w:color w:val="2D74B5"/>
          <w:spacing w:val="-2"/>
        </w:rPr>
        <w:t>3</w:t>
      </w:r>
      <w:r w:rsidR="00756E81" w:rsidRPr="005E4190">
        <w:rPr>
          <w:color w:val="2D74B5"/>
          <w:spacing w:val="-2"/>
        </w:rPr>
        <w:t>.</w:t>
      </w:r>
      <w:r w:rsidR="00535D86" w:rsidRPr="005E4190">
        <w:rPr>
          <w:color w:val="2D74B5"/>
          <w:spacing w:val="-2"/>
        </w:rPr>
        <w:t>2 AI Component</w:t>
      </w:r>
      <w:bookmarkEnd w:id="5"/>
    </w:p>
    <w:p w14:paraId="6A4F9385" w14:textId="280942EE" w:rsidR="005E4190" w:rsidRDefault="005E4190" w:rsidP="005E4190">
      <w:pPr>
        <w:pStyle w:val="NormalWeb"/>
        <w:spacing w:line="360" w:lineRule="auto"/>
        <w:rPr>
          <w:sz w:val="22"/>
          <w:szCs w:val="22"/>
        </w:rPr>
      </w:pPr>
      <w:r w:rsidRPr="005E4190">
        <w:rPr>
          <w:sz w:val="22"/>
          <w:szCs w:val="22"/>
        </w:rPr>
        <w:t xml:space="preserve">After enhancing the images through DIP techniques, the processed data was used to train deep learning models using a </w:t>
      </w:r>
      <w:r w:rsidRPr="005E4190">
        <w:rPr>
          <w:b/>
          <w:bCs/>
          <w:sz w:val="22"/>
          <w:szCs w:val="22"/>
        </w:rPr>
        <w:t>Two-Phase Transfer Learning Strategy</w:t>
      </w:r>
      <w:r w:rsidRPr="005E4190">
        <w:rPr>
          <w:sz w:val="22"/>
          <w:szCs w:val="22"/>
        </w:rPr>
        <w:t>. This approach allows the models to leverage low-level visual features learned from ImageNet while rigorously adapting to retinal imagery.</w:t>
      </w:r>
    </w:p>
    <w:p w14:paraId="165C35DA" w14:textId="77777777" w:rsidR="00F9732A" w:rsidRDefault="00F9732A" w:rsidP="00F9732A">
      <w:pPr>
        <w:pStyle w:val="NormalWeb"/>
        <w:spacing w:line="360" w:lineRule="auto"/>
      </w:pPr>
      <w:r>
        <w:t xml:space="preserve">The selection of deep learning architectures for this study was not arbitrary but driven by recent findings in medical imaging literature. Previous studies have demonstrated the efficacy of transfer learning in retinal disease classification. </w:t>
      </w:r>
      <w:r>
        <w:rPr>
          <w:b/>
          <w:bCs/>
        </w:rPr>
        <w:t>Saba et al. [2]</w:t>
      </w:r>
      <w:r>
        <w:t xml:space="preserve"> established that deep learning models using transfer learning significantly enhance sensitivity in detecting papilledema, particularly when dealing with limited labeled datasets. Their work highlighted that dense connectivity patterns (as found in DenseNet) are highly effective in preserving feature fidelity during training.</w:t>
      </w:r>
    </w:p>
    <w:p w14:paraId="6A8AA344" w14:textId="77777777" w:rsidR="00F9732A" w:rsidRDefault="00F9732A" w:rsidP="00F9732A">
      <w:pPr>
        <w:pStyle w:val="NormalWeb"/>
        <w:spacing w:line="360" w:lineRule="auto"/>
      </w:pPr>
      <w:r>
        <w:t xml:space="preserve">Furthermore, </w:t>
      </w:r>
      <w:r>
        <w:rPr>
          <w:b/>
          <w:bCs/>
        </w:rPr>
        <w:t>Al-Azzawi et al. [3]</w:t>
      </w:r>
      <w:r>
        <w:t xml:space="preserve"> proposed a hybrid approach combining image preprocessing with deep transfer learning for diagnosing Pseudopapilledema. Their findings suggest that integrating classical image enhancement with CNNs improves the distinction between true edema and its mimics. Guided by these benchmarks, we selected </w:t>
      </w:r>
      <w:r>
        <w:rPr>
          <w:b/>
          <w:bCs/>
        </w:rPr>
        <w:t>MobileNetV2</w:t>
      </w:r>
      <w:r>
        <w:t xml:space="preserve"> and </w:t>
      </w:r>
      <w:r>
        <w:rPr>
          <w:b/>
          <w:bCs/>
        </w:rPr>
        <w:t>DenseNet121</w:t>
      </w:r>
      <w:r>
        <w:t xml:space="preserve"> to evaluate the trade-off between the robust feature reuse highlighted by [2] and the efficiency required for the hybrid frameworks discussed in [3].</w:t>
      </w:r>
    </w:p>
    <w:p w14:paraId="065971B7" w14:textId="55D89E98" w:rsidR="00F9732A" w:rsidRDefault="00F9732A" w:rsidP="005E4190">
      <w:pPr>
        <w:pStyle w:val="NormalWeb"/>
        <w:spacing w:line="360" w:lineRule="auto"/>
        <w:rPr>
          <w:sz w:val="22"/>
          <w:szCs w:val="22"/>
        </w:rPr>
      </w:pPr>
    </w:p>
    <w:p w14:paraId="7249190A" w14:textId="77777777" w:rsidR="00F9732A" w:rsidRPr="005E4190" w:rsidRDefault="00F9732A" w:rsidP="005E4190">
      <w:pPr>
        <w:pStyle w:val="NormalWeb"/>
        <w:spacing w:line="360" w:lineRule="auto"/>
        <w:rPr>
          <w:sz w:val="22"/>
          <w:szCs w:val="22"/>
        </w:rPr>
      </w:pPr>
    </w:p>
    <w:p w14:paraId="09DB3E12" w14:textId="77777777" w:rsidR="005E4190" w:rsidRPr="005E4190" w:rsidRDefault="005E4190" w:rsidP="005E4190">
      <w:pPr>
        <w:pStyle w:val="NormalWeb"/>
        <w:spacing w:line="360" w:lineRule="auto"/>
        <w:rPr>
          <w:sz w:val="22"/>
          <w:szCs w:val="22"/>
        </w:rPr>
      </w:pPr>
      <w:r w:rsidRPr="005E4190">
        <w:rPr>
          <w:b/>
          <w:bCs/>
          <w:sz w:val="22"/>
          <w:szCs w:val="22"/>
        </w:rPr>
        <w:t>1. Models Used:</w:t>
      </w:r>
    </w:p>
    <w:p w14:paraId="3AE8E978" w14:textId="77777777" w:rsidR="005E4190" w:rsidRPr="005E4190" w:rsidRDefault="005E4190" w:rsidP="00415DD8">
      <w:pPr>
        <w:pStyle w:val="NormalWeb"/>
        <w:numPr>
          <w:ilvl w:val="0"/>
          <w:numId w:val="6"/>
        </w:numPr>
        <w:spacing w:line="360" w:lineRule="auto"/>
        <w:rPr>
          <w:sz w:val="22"/>
          <w:szCs w:val="22"/>
        </w:rPr>
      </w:pPr>
      <w:r w:rsidRPr="005E4190">
        <w:rPr>
          <w:b/>
          <w:bCs/>
          <w:sz w:val="22"/>
          <w:szCs w:val="22"/>
        </w:rPr>
        <w:t>MobileNetV2:</w:t>
      </w:r>
      <w:r w:rsidRPr="005E4190">
        <w:rPr>
          <w:sz w:val="22"/>
          <w:szCs w:val="22"/>
        </w:rPr>
        <w:t xml:space="preserve"> Selected for its efficiency and inverted residual structure, making it ideal for deployment.</w:t>
      </w:r>
    </w:p>
    <w:p w14:paraId="14516B86" w14:textId="77777777" w:rsidR="005E4190" w:rsidRPr="005E4190" w:rsidRDefault="005E4190" w:rsidP="00415DD8">
      <w:pPr>
        <w:pStyle w:val="NormalWeb"/>
        <w:numPr>
          <w:ilvl w:val="0"/>
          <w:numId w:val="6"/>
        </w:numPr>
        <w:spacing w:line="360" w:lineRule="auto"/>
        <w:rPr>
          <w:sz w:val="22"/>
          <w:szCs w:val="22"/>
        </w:rPr>
      </w:pPr>
      <w:r w:rsidRPr="005E4190">
        <w:rPr>
          <w:b/>
          <w:bCs/>
          <w:sz w:val="22"/>
          <w:szCs w:val="22"/>
        </w:rPr>
        <w:t>DenseNet121:</w:t>
      </w:r>
      <w:r w:rsidRPr="005E4190">
        <w:rPr>
          <w:sz w:val="22"/>
          <w:szCs w:val="22"/>
        </w:rPr>
        <w:t xml:space="preserve"> Selected for its feature reuse mechanism via dense connectivity.</w:t>
      </w:r>
    </w:p>
    <w:p w14:paraId="1296BFBC" w14:textId="77777777" w:rsidR="005E4190" w:rsidRPr="005E4190" w:rsidRDefault="005E4190" w:rsidP="00415DD8">
      <w:pPr>
        <w:pStyle w:val="NormalWeb"/>
        <w:numPr>
          <w:ilvl w:val="0"/>
          <w:numId w:val="6"/>
        </w:numPr>
        <w:spacing w:line="360" w:lineRule="auto"/>
        <w:rPr>
          <w:sz w:val="22"/>
          <w:szCs w:val="22"/>
        </w:rPr>
      </w:pPr>
      <w:r w:rsidRPr="005E4190">
        <w:rPr>
          <w:b/>
          <w:bCs/>
          <w:sz w:val="22"/>
          <w:szCs w:val="22"/>
        </w:rPr>
        <w:t>EfficientNetB0:</w:t>
      </w:r>
      <w:r w:rsidRPr="005E4190">
        <w:rPr>
          <w:sz w:val="22"/>
          <w:szCs w:val="22"/>
        </w:rPr>
        <w:t xml:space="preserve"> Selected for its compound scaling method balancing depth, width, and resolution.</w:t>
      </w:r>
    </w:p>
    <w:p w14:paraId="3C4650C9" w14:textId="77777777" w:rsidR="005E4190" w:rsidRPr="005E4190" w:rsidRDefault="005E4190" w:rsidP="005E4190">
      <w:pPr>
        <w:pStyle w:val="NormalWeb"/>
        <w:spacing w:line="360" w:lineRule="auto"/>
        <w:rPr>
          <w:b/>
          <w:sz w:val="22"/>
          <w:szCs w:val="22"/>
        </w:rPr>
      </w:pPr>
      <w:r w:rsidRPr="005E4190">
        <w:rPr>
          <w:b/>
          <w:sz w:val="22"/>
          <w:szCs w:val="22"/>
        </w:rPr>
        <w:t>2. Architecture &amp; Training Process (Safety Mode):</w:t>
      </w:r>
    </w:p>
    <w:p w14:paraId="7095FF6A" w14:textId="77777777" w:rsidR="005E4190" w:rsidRPr="005E4190" w:rsidRDefault="005E4190" w:rsidP="005E4190">
      <w:pPr>
        <w:pStyle w:val="NormalWeb"/>
        <w:spacing w:line="360" w:lineRule="auto"/>
        <w:rPr>
          <w:sz w:val="22"/>
          <w:szCs w:val="22"/>
        </w:rPr>
      </w:pPr>
      <w:r w:rsidRPr="005E4190">
        <w:rPr>
          <w:sz w:val="22"/>
          <w:szCs w:val="22"/>
        </w:rPr>
        <w:t>We implemented a robust training loop designed to maximize performance on limited medical data.</w:t>
      </w:r>
    </w:p>
    <w:p w14:paraId="457481E4" w14:textId="77777777" w:rsidR="005E4190" w:rsidRPr="005E4190" w:rsidRDefault="005E4190" w:rsidP="00415DD8">
      <w:pPr>
        <w:pStyle w:val="NormalWeb"/>
        <w:numPr>
          <w:ilvl w:val="0"/>
          <w:numId w:val="7"/>
        </w:numPr>
        <w:spacing w:line="360" w:lineRule="auto"/>
        <w:rPr>
          <w:sz w:val="22"/>
          <w:szCs w:val="22"/>
        </w:rPr>
      </w:pPr>
      <w:r w:rsidRPr="005E4190">
        <w:rPr>
          <w:b/>
          <w:bCs/>
          <w:sz w:val="22"/>
          <w:szCs w:val="22"/>
        </w:rPr>
        <w:t>Base Model:</w:t>
      </w:r>
      <w:r w:rsidRPr="005E4190">
        <w:rPr>
          <w:sz w:val="22"/>
          <w:szCs w:val="22"/>
        </w:rPr>
        <w:t xml:space="preserve"> Pre-trained weights (ImageNet) were used.</w:t>
      </w:r>
    </w:p>
    <w:p w14:paraId="21A7CF63" w14:textId="77777777" w:rsidR="005E4190" w:rsidRPr="005E4190" w:rsidRDefault="005E4190" w:rsidP="00415DD8">
      <w:pPr>
        <w:pStyle w:val="NormalWeb"/>
        <w:numPr>
          <w:ilvl w:val="0"/>
          <w:numId w:val="7"/>
        </w:numPr>
        <w:spacing w:line="360" w:lineRule="auto"/>
        <w:rPr>
          <w:sz w:val="22"/>
          <w:szCs w:val="22"/>
        </w:rPr>
      </w:pPr>
      <w:r w:rsidRPr="005E4190">
        <w:rPr>
          <w:b/>
          <w:bCs/>
          <w:sz w:val="22"/>
          <w:szCs w:val="22"/>
        </w:rPr>
        <w:t>Custom Head:</w:t>
      </w:r>
      <w:r w:rsidRPr="005E4190">
        <w:rPr>
          <w:sz w:val="22"/>
          <w:szCs w:val="22"/>
        </w:rPr>
        <w:t xml:space="preserve"> A classification head was designed to prevent overfitting:</w:t>
      </w:r>
    </w:p>
    <w:p w14:paraId="3DCBCE59" w14:textId="77777777" w:rsidR="005E4190" w:rsidRPr="005E4190" w:rsidRDefault="005E4190" w:rsidP="00415DD8">
      <w:pPr>
        <w:pStyle w:val="NormalWeb"/>
        <w:numPr>
          <w:ilvl w:val="1"/>
          <w:numId w:val="7"/>
        </w:numPr>
        <w:spacing w:line="360" w:lineRule="auto"/>
        <w:rPr>
          <w:sz w:val="22"/>
          <w:szCs w:val="22"/>
        </w:rPr>
      </w:pPr>
      <w:r w:rsidRPr="005E4190">
        <w:rPr>
          <w:sz w:val="22"/>
          <w:szCs w:val="22"/>
        </w:rPr>
        <w:t>GlobalAveragePooling2D</w:t>
      </w:r>
    </w:p>
    <w:p w14:paraId="4EB80DD0" w14:textId="77777777" w:rsidR="005E4190" w:rsidRPr="005E4190" w:rsidRDefault="005E4190" w:rsidP="00415DD8">
      <w:pPr>
        <w:pStyle w:val="NormalWeb"/>
        <w:numPr>
          <w:ilvl w:val="1"/>
          <w:numId w:val="7"/>
        </w:numPr>
        <w:spacing w:line="360" w:lineRule="auto"/>
        <w:rPr>
          <w:sz w:val="22"/>
          <w:szCs w:val="22"/>
        </w:rPr>
      </w:pPr>
      <w:r w:rsidRPr="005E4190">
        <w:rPr>
          <w:sz w:val="22"/>
          <w:szCs w:val="22"/>
        </w:rPr>
        <w:t>BatchNormalization (Stabilizes learning)</w:t>
      </w:r>
    </w:p>
    <w:p w14:paraId="05F6CA78" w14:textId="77777777" w:rsidR="005E4190" w:rsidRPr="005E4190" w:rsidRDefault="005E4190" w:rsidP="00415DD8">
      <w:pPr>
        <w:pStyle w:val="NormalWeb"/>
        <w:numPr>
          <w:ilvl w:val="1"/>
          <w:numId w:val="7"/>
        </w:numPr>
        <w:spacing w:line="360" w:lineRule="auto"/>
        <w:rPr>
          <w:sz w:val="22"/>
          <w:szCs w:val="22"/>
        </w:rPr>
      </w:pPr>
      <w:r w:rsidRPr="005E4190">
        <w:rPr>
          <w:sz w:val="22"/>
          <w:szCs w:val="22"/>
        </w:rPr>
        <w:t>Dense (256 units, ReLU)</w:t>
      </w:r>
    </w:p>
    <w:p w14:paraId="67C21244" w14:textId="77777777" w:rsidR="005E4190" w:rsidRPr="005E4190" w:rsidRDefault="005E4190" w:rsidP="00415DD8">
      <w:pPr>
        <w:pStyle w:val="NormalWeb"/>
        <w:numPr>
          <w:ilvl w:val="1"/>
          <w:numId w:val="7"/>
        </w:numPr>
        <w:spacing w:line="360" w:lineRule="auto"/>
        <w:rPr>
          <w:sz w:val="22"/>
          <w:szCs w:val="22"/>
        </w:rPr>
      </w:pPr>
      <w:r w:rsidRPr="005E4190">
        <w:rPr>
          <w:sz w:val="22"/>
          <w:szCs w:val="22"/>
        </w:rPr>
        <w:t>Dropout (0.5)</w:t>
      </w:r>
    </w:p>
    <w:p w14:paraId="59F7622A" w14:textId="0D788C8E" w:rsidR="00F570E6" w:rsidRPr="009A10BD" w:rsidRDefault="009A10BD" w:rsidP="00415DD8">
      <w:pPr>
        <w:pStyle w:val="NormalWeb"/>
        <w:numPr>
          <w:ilvl w:val="1"/>
          <w:numId w:val="7"/>
        </w:numPr>
        <w:spacing w:line="360" w:lineRule="auto"/>
        <w:rPr>
          <w:sz w:val="22"/>
          <w:szCs w:val="22"/>
        </w:rPr>
      </w:pPr>
      <w:r>
        <w:rPr>
          <w:sz w:val="22"/>
          <w:szCs w:val="22"/>
        </w:rPr>
        <w:t>Output (3 units, Softmax</w:t>
      </w:r>
    </w:p>
    <w:p w14:paraId="0EA2DC43" w14:textId="77777777" w:rsidR="005E4190" w:rsidRPr="005E4190" w:rsidRDefault="005E4190" w:rsidP="00415DD8">
      <w:pPr>
        <w:pStyle w:val="NormalWeb"/>
        <w:numPr>
          <w:ilvl w:val="0"/>
          <w:numId w:val="7"/>
        </w:numPr>
        <w:spacing w:line="360" w:lineRule="auto"/>
        <w:rPr>
          <w:sz w:val="22"/>
          <w:szCs w:val="22"/>
        </w:rPr>
      </w:pPr>
      <w:r w:rsidRPr="005E4190">
        <w:rPr>
          <w:b/>
          <w:bCs/>
          <w:sz w:val="22"/>
          <w:szCs w:val="22"/>
        </w:rPr>
        <w:t>Two-Phase Training:</w:t>
      </w:r>
    </w:p>
    <w:p w14:paraId="18E8A433" w14:textId="77777777" w:rsidR="005E4190" w:rsidRPr="005E4190" w:rsidRDefault="005E4190" w:rsidP="00415DD8">
      <w:pPr>
        <w:pStyle w:val="NormalWeb"/>
        <w:numPr>
          <w:ilvl w:val="1"/>
          <w:numId w:val="7"/>
        </w:numPr>
        <w:spacing w:line="360" w:lineRule="auto"/>
        <w:rPr>
          <w:sz w:val="22"/>
          <w:szCs w:val="22"/>
        </w:rPr>
      </w:pPr>
      <w:r w:rsidRPr="005E4190">
        <w:rPr>
          <w:b/>
          <w:iCs/>
          <w:sz w:val="22"/>
          <w:szCs w:val="22"/>
        </w:rPr>
        <w:t>Phase 1 (Transfer Learning):</w:t>
      </w:r>
      <w:r w:rsidRPr="005E4190">
        <w:rPr>
          <w:sz w:val="22"/>
          <w:szCs w:val="22"/>
        </w:rPr>
        <w:t xml:space="preserve"> The base model is frozen; only the custom head is trained for 20 epochs.</w:t>
      </w:r>
    </w:p>
    <w:p w14:paraId="53F3E4A6" w14:textId="77777777" w:rsidR="001D0B86" w:rsidRDefault="005E4190" w:rsidP="00415DD8">
      <w:pPr>
        <w:pStyle w:val="NormalWeb"/>
        <w:numPr>
          <w:ilvl w:val="1"/>
          <w:numId w:val="7"/>
        </w:numPr>
        <w:spacing w:line="360" w:lineRule="auto"/>
        <w:rPr>
          <w:sz w:val="22"/>
          <w:szCs w:val="22"/>
        </w:rPr>
      </w:pPr>
      <w:r w:rsidRPr="005E4190">
        <w:rPr>
          <w:b/>
          <w:iCs/>
          <w:sz w:val="22"/>
          <w:szCs w:val="22"/>
        </w:rPr>
        <w:t>Phase 2 (Fine-Tuning):</w:t>
      </w:r>
      <w:r w:rsidRPr="005E4190">
        <w:rPr>
          <w:sz w:val="22"/>
          <w:szCs w:val="22"/>
        </w:rPr>
        <w:t xml:space="preserve"> The top 20% of layers are unfrozen and trained with a very low learning rate (</w:t>
      </w:r>
      <w:r w:rsidRPr="005E4190">
        <w:rPr>
          <w:rStyle w:val="math-inline"/>
          <w:sz w:val="22"/>
          <w:szCs w:val="22"/>
        </w:rPr>
        <w:t>1e-5</w:t>
      </w:r>
      <w:r w:rsidRPr="005E4190">
        <w:rPr>
          <w:sz w:val="22"/>
          <w:szCs w:val="22"/>
        </w:rPr>
        <w:t>). A "Safety Mode" mechanism was implemented: if Phase 2 fails to improve validation accuracy, the model automatically reverts to the best weights from Phase 1.</w:t>
      </w:r>
    </w:p>
    <w:p w14:paraId="15C75E11" w14:textId="77777777" w:rsidR="00F570E6" w:rsidRPr="00F570E6" w:rsidRDefault="00F570E6" w:rsidP="00F570E6">
      <w:pPr>
        <w:pStyle w:val="Balk3"/>
        <w:spacing w:line="360" w:lineRule="auto"/>
        <w:rPr>
          <w:sz w:val="22"/>
          <w:szCs w:val="22"/>
        </w:rPr>
      </w:pPr>
      <w:r w:rsidRPr="00F570E6">
        <w:rPr>
          <w:sz w:val="22"/>
          <w:szCs w:val="22"/>
        </w:rPr>
        <w:t>Loss Function Strategy</w:t>
      </w:r>
    </w:p>
    <w:p w14:paraId="1C706009" w14:textId="77777777" w:rsidR="00F570E6" w:rsidRPr="00F570E6" w:rsidRDefault="00F570E6" w:rsidP="00F570E6">
      <w:pPr>
        <w:pStyle w:val="NormalWeb"/>
        <w:spacing w:line="360" w:lineRule="auto"/>
        <w:rPr>
          <w:sz w:val="22"/>
          <w:szCs w:val="22"/>
        </w:rPr>
      </w:pPr>
      <w:r w:rsidRPr="00F570E6">
        <w:rPr>
          <w:sz w:val="22"/>
          <w:szCs w:val="22"/>
        </w:rPr>
        <w:t xml:space="preserve">For this multi-class classification task, we employed </w:t>
      </w:r>
      <w:r w:rsidRPr="00F570E6">
        <w:rPr>
          <w:b/>
          <w:bCs/>
          <w:sz w:val="22"/>
          <w:szCs w:val="22"/>
        </w:rPr>
        <w:t>Categorical Crossentropy</w:t>
      </w:r>
      <w:r w:rsidRPr="00F570E6">
        <w:rPr>
          <w:sz w:val="22"/>
          <w:szCs w:val="22"/>
        </w:rPr>
        <w:t xml:space="preserve"> as the primary objective function. This function measures the probabilistic divergence between the predicted probability distribution (</w:t>
      </w:r>
      <w:r w:rsidRPr="00F570E6">
        <w:rPr>
          <w:rStyle w:val="math-inline"/>
          <w:sz w:val="22"/>
          <w:szCs w:val="22"/>
        </w:rPr>
        <w:t>$\hat{y}$</w:t>
      </w:r>
      <w:r w:rsidRPr="00F570E6">
        <w:rPr>
          <w:sz w:val="22"/>
          <w:szCs w:val="22"/>
        </w:rPr>
        <w:t>) and the true one-hot encoded label distribution (</w:t>
      </w:r>
      <w:r w:rsidRPr="00F570E6">
        <w:rPr>
          <w:rStyle w:val="math-inline"/>
          <w:sz w:val="22"/>
          <w:szCs w:val="22"/>
        </w:rPr>
        <w:t>$y$</w:t>
      </w:r>
      <w:r w:rsidRPr="00F570E6">
        <w:rPr>
          <w:sz w:val="22"/>
          <w:szCs w:val="22"/>
        </w:rPr>
        <w:t>).</w:t>
      </w:r>
    </w:p>
    <w:p w14:paraId="1E20F30B" w14:textId="67323BC5" w:rsidR="00F570E6" w:rsidRDefault="00F570E6" w:rsidP="00F570E6">
      <w:pPr>
        <w:pStyle w:val="NormalWeb"/>
        <w:spacing w:line="360" w:lineRule="auto"/>
        <w:rPr>
          <w:sz w:val="22"/>
          <w:szCs w:val="22"/>
        </w:rPr>
      </w:pPr>
      <w:r w:rsidRPr="00F570E6">
        <w:rPr>
          <w:sz w:val="22"/>
          <w:szCs w:val="22"/>
        </w:rPr>
        <w:lastRenderedPageBreak/>
        <w:t xml:space="preserve">However, standard cross-entropy treats all misclassifications equally. In a medical diagnostic context, failing to detect a pathological case (False Negative) is significantly more dangerous than a false alarm (False Positive). To address this, we implemented a </w:t>
      </w:r>
      <w:r w:rsidRPr="00F570E6">
        <w:rPr>
          <w:b/>
          <w:bCs/>
          <w:sz w:val="22"/>
          <w:szCs w:val="22"/>
        </w:rPr>
        <w:t>Weighted Categorical Crossentropy</w:t>
      </w:r>
      <w:r w:rsidRPr="00F570E6">
        <w:rPr>
          <w:sz w:val="22"/>
          <w:szCs w:val="22"/>
        </w:rPr>
        <w:t xml:space="preserve"> strategy.</w:t>
      </w:r>
    </w:p>
    <w:p w14:paraId="13379061" w14:textId="0DB6D14A" w:rsidR="00F570E6" w:rsidRPr="00F570E6" w:rsidRDefault="00F570E6" w:rsidP="00F570E6">
      <w:pPr>
        <w:widowControl/>
        <w:autoSpaceDE/>
        <w:autoSpaceDN/>
        <w:spacing w:line="360" w:lineRule="auto"/>
        <w:rPr>
          <w:lang w:val="tr-TR" w:eastAsia="tr-TR"/>
        </w:rPr>
      </w:pPr>
      <w:r w:rsidRPr="00F570E6">
        <w:rPr>
          <w:lang w:val="tr-TR" w:eastAsia="tr-TR"/>
        </w:rPr>
        <w:t xml:space="preserve">The loss calculation was modified to include a class-specific weight vector (w), where the weight for the </w:t>
      </w:r>
      <w:r w:rsidRPr="00F570E6">
        <w:rPr>
          <w:b/>
          <w:bCs/>
          <w:lang w:val="tr-TR" w:eastAsia="tr-TR"/>
        </w:rPr>
        <w:t>Papilledema</w:t>
      </w:r>
      <w:r w:rsidRPr="00F570E6">
        <w:rPr>
          <w:lang w:val="tr-TR" w:eastAsia="tr-TR"/>
        </w:rPr>
        <w:t xml:space="preserve"> class was manually boosted by a factor of </w:t>
      </w:r>
      <w:r w:rsidRPr="00F570E6">
        <w:rPr>
          <w:b/>
          <w:bCs/>
          <w:lang w:val="tr-TR" w:eastAsia="tr-TR"/>
        </w:rPr>
        <w:t>1.5x</w:t>
      </w:r>
      <w:r w:rsidRPr="00F570E6">
        <w:rPr>
          <w:lang w:val="tr-TR" w:eastAsia="tr-TR"/>
        </w:rPr>
        <w:t>.</w:t>
      </w:r>
    </w:p>
    <w:p w14:paraId="0D2BE38A" w14:textId="2BE474F5" w:rsidR="00F570E6" w:rsidRPr="00F570E6" w:rsidRDefault="00F570E6" w:rsidP="00F570E6">
      <w:pPr>
        <w:widowControl/>
        <w:autoSpaceDE/>
        <w:autoSpaceDN/>
        <w:spacing w:line="360" w:lineRule="auto"/>
        <w:rPr>
          <w:lang w:val="tr-TR" w:eastAsia="tr-TR"/>
        </w:rPr>
      </w:pPr>
      <w:r w:rsidRPr="00F570E6">
        <w:t xml:space="preserve">By amplifying the loss contribution of Papilledema samples, the gradient updates during backpropagation are more aggressive when the model misclassifies a positive case. This forces the optimization algorithm (Adam) to prioritize learning the features of Papilledema to minimize the overall global loss, directly leading to the high </w:t>
      </w:r>
      <w:r w:rsidRPr="00F570E6">
        <w:rPr>
          <w:b/>
          <w:bCs/>
        </w:rPr>
        <w:t>Recall (0.96)</w:t>
      </w:r>
      <w:r w:rsidRPr="00F570E6">
        <w:t xml:space="preserve"> observed in our results.</w:t>
      </w:r>
    </w:p>
    <w:p w14:paraId="232F292D" w14:textId="77777777" w:rsidR="005E4190" w:rsidRPr="005E4190" w:rsidRDefault="005E4190" w:rsidP="005E4190">
      <w:pPr>
        <w:pStyle w:val="NormalWeb"/>
        <w:spacing w:line="360" w:lineRule="auto"/>
        <w:rPr>
          <w:b/>
          <w:sz w:val="22"/>
          <w:szCs w:val="22"/>
        </w:rPr>
      </w:pPr>
      <w:r w:rsidRPr="005E4190">
        <w:rPr>
          <w:b/>
          <w:sz w:val="22"/>
          <w:szCs w:val="22"/>
        </w:rPr>
        <w:t>3. Class Weighting:</w:t>
      </w:r>
    </w:p>
    <w:p w14:paraId="634B5579" w14:textId="77777777" w:rsidR="005E4190" w:rsidRPr="005E4190" w:rsidRDefault="005E4190" w:rsidP="005E4190">
      <w:pPr>
        <w:pStyle w:val="NormalWeb"/>
        <w:spacing w:line="360" w:lineRule="auto"/>
        <w:rPr>
          <w:sz w:val="22"/>
          <w:szCs w:val="22"/>
        </w:rPr>
      </w:pPr>
      <w:r w:rsidRPr="005E4190">
        <w:rPr>
          <w:sz w:val="22"/>
          <w:szCs w:val="22"/>
        </w:rPr>
        <w:t>To address class imbalance and prioritize patient safety, the Papilledema class was manually boosted by a factor of 1.5x. This penalizes False Negatives (missed diagnoses) more heavily than False Positives, explicitly encouraging the model to maximize recall for pathological cases.</w:t>
      </w:r>
    </w:p>
    <w:p w14:paraId="5C1AF0A7" w14:textId="77777777" w:rsidR="005E4190" w:rsidRPr="005E4190" w:rsidRDefault="005E4190" w:rsidP="005E4190">
      <w:pPr>
        <w:pStyle w:val="NormalWeb"/>
        <w:spacing w:line="360" w:lineRule="auto"/>
        <w:rPr>
          <w:sz w:val="22"/>
          <w:szCs w:val="22"/>
        </w:rPr>
      </w:pPr>
      <w:r w:rsidRPr="005E4190">
        <w:rPr>
          <w:b/>
          <w:bCs/>
          <w:sz w:val="22"/>
          <w:szCs w:val="22"/>
        </w:rPr>
        <w:t>4. Evaluation Metrics:</w:t>
      </w:r>
    </w:p>
    <w:p w14:paraId="108F0D83" w14:textId="77777777" w:rsidR="005E4190" w:rsidRPr="005E4190" w:rsidRDefault="005E4190" w:rsidP="00415DD8">
      <w:pPr>
        <w:pStyle w:val="NormalWeb"/>
        <w:numPr>
          <w:ilvl w:val="0"/>
          <w:numId w:val="8"/>
        </w:numPr>
        <w:spacing w:line="360" w:lineRule="auto"/>
        <w:rPr>
          <w:sz w:val="22"/>
          <w:szCs w:val="22"/>
        </w:rPr>
      </w:pPr>
      <w:r w:rsidRPr="005E4190">
        <w:rPr>
          <w:b/>
          <w:bCs/>
          <w:sz w:val="22"/>
          <w:szCs w:val="22"/>
        </w:rPr>
        <w:t>Recall (Sensitivity):</w:t>
      </w:r>
      <w:r w:rsidRPr="005E4190">
        <w:rPr>
          <w:sz w:val="22"/>
          <w:szCs w:val="22"/>
        </w:rPr>
        <w:t xml:space="preserve"> The primary metric, as missing a Papilledema case is critical.</w:t>
      </w:r>
    </w:p>
    <w:p w14:paraId="5B062212" w14:textId="77777777" w:rsidR="005E4190" w:rsidRPr="005E4190" w:rsidRDefault="005E4190" w:rsidP="00415DD8">
      <w:pPr>
        <w:pStyle w:val="NormalWeb"/>
        <w:numPr>
          <w:ilvl w:val="0"/>
          <w:numId w:val="8"/>
        </w:numPr>
        <w:spacing w:line="360" w:lineRule="auto"/>
        <w:rPr>
          <w:sz w:val="22"/>
          <w:szCs w:val="22"/>
        </w:rPr>
      </w:pPr>
      <w:r w:rsidRPr="005E4190">
        <w:rPr>
          <w:b/>
          <w:bCs/>
          <w:sz w:val="22"/>
          <w:szCs w:val="22"/>
        </w:rPr>
        <w:t>Accuracy &amp; F1-Score:</w:t>
      </w:r>
      <w:r w:rsidRPr="005E4190">
        <w:rPr>
          <w:sz w:val="22"/>
          <w:szCs w:val="22"/>
        </w:rPr>
        <w:t xml:space="preserve"> Used to assess overall balance.</w:t>
      </w:r>
    </w:p>
    <w:p w14:paraId="0122668C" w14:textId="07C08275" w:rsidR="00224A36" w:rsidRPr="00A76942" w:rsidRDefault="005E4190" w:rsidP="00415DD8">
      <w:pPr>
        <w:pStyle w:val="NormalWeb"/>
        <w:numPr>
          <w:ilvl w:val="0"/>
          <w:numId w:val="8"/>
        </w:numPr>
        <w:spacing w:line="360" w:lineRule="auto"/>
        <w:rPr>
          <w:sz w:val="22"/>
          <w:szCs w:val="22"/>
        </w:rPr>
      </w:pPr>
      <w:r w:rsidRPr="005E4190">
        <w:rPr>
          <w:b/>
          <w:bCs/>
          <w:sz w:val="22"/>
          <w:szCs w:val="22"/>
        </w:rPr>
        <w:t>Confusion Matrix:</w:t>
      </w:r>
      <w:r w:rsidRPr="005E4190">
        <w:rPr>
          <w:sz w:val="22"/>
          <w:szCs w:val="22"/>
        </w:rPr>
        <w:t xml:space="preserve"> Used to analyze specific misclassifications between Pseudopapilledema and Papilledema.</w:t>
      </w:r>
    </w:p>
    <w:p w14:paraId="2CE37013" w14:textId="384740AF" w:rsidR="005E4190" w:rsidRPr="005E4190" w:rsidRDefault="00583CC6" w:rsidP="001D0B86">
      <w:pPr>
        <w:pStyle w:val="Balk1"/>
        <w:tabs>
          <w:tab w:val="left" w:pos="360"/>
        </w:tabs>
        <w:spacing w:before="60" w:line="360" w:lineRule="auto"/>
        <w:rPr>
          <w:b w:val="0"/>
          <w:sz w:val="22"/>
          <w:szCs w:val="22"/>
        </w:rPr>
      </w:pPr>
      <w:bookmarkStart w:id="6" w:name="_Toc218031259"/>
      <w:r>
        <w:rPr>
          <w:color w:val="2D74B5"/>
          <w:spacing w:val="-2"/>
        </w:rPr>
        <w:t>4</w:t>
      </w:r>
      <w:r w:rsidR="005E4190" w:rsidRPr="001D0B86">
        <w:rPr>
          <w:color w:val="2D74B5"/>
          <w:spacing w:val="-2"/>
        </w:rPr>
        <w:t>. Experimental Setup</w:t>
      </w:r>
      <w:bookmarkEnd w:id="6"/>
    </w:p>
    <w:p w14:paraId="2C4F411A" w14:textId="77777777" w:rsidR="005E4190" w:rsidRPr="005E4190" w:rsidRDefault="005E4190" w:rsidP="005E4190">
      <w:pPr>
        <w:pStyle w:val="NormalWeb"/>
        <w:spacing w:line="360" w:lineRule="auto"/>
        <w:rPr>
          <w:sz w:val="22"/>
          <w:szCs w:val="22"/>
        </w:rPr>
      </w:pPr>
      <w:r w:rsidRPr="005E4190">
        <w:rPr>
          <w:sz w:val="22"/>
          <w:szCs w:val="22"/>
        </w:rPr>
        <w:t>This section outlines the specific environment and parameters used to reproduce the results.</w:t>
      </w:r>
    </w:p>
    <w:p w14:paraId="77813EC2" w14:textId="77777777" w:rsidR="005E4190" w:rsidRPr="005E4190" w:rsidRDefault="005E4190" w:rsidP="00415DD8">
      <w:pPr>
        <w:pStyle w:val="NormalWeb"/>
        <w:numPr>
          <w:ilvl w:val="0"/>
          <w:numId w:val="9"/>
        </w:numPr>
        <w:spacing w:line="360" w:lineRule="auto"/>
        <w:rPr>
          <w:sz w:val="22"/>
          <w:szCs w:val="22"/>
        </w:rPr>
      </w:pPr>
      <w:r w:rsidRPr="005E4190">
        <w:rPr>
          <w:b/>
          <w:bCs/>
          <w:sz w:val="22"/>
          <w:szCs w:val="22"/>
        </w:rPr>
        <w:t>Hardware:</w:t>
      </w:r>
      <w:r w:rsidRPr="005E4190">
        <w:rPr>
          <w:sz w:val="22"/>
          <w:szCs w:val="22"/>
        </w:rPr>
        <w:t xml:space="preserve"> The experiments were conducted on </w:t>
      </w:r>
      <w:r w:rsidRPr="005E4190">
        <w:rPr>
          <w:b/>
          <w:bCs/>
          <w:sz w:val="22"/>
          <w:szCs w:val="22"/>
        </w:rPr>
        <w:t>Google Colab</w:t>
      </w:r>
      <w:r w:rsidRPr="005E4190">
        <w:rPr>
          <w:sz w:val="22"/>
          <w:szCs w:val="22"/>
        </w:rPr>
        <w:t xml:space="preserve">, utilizing an </w:t>
      </w:r>
      <w:r w:rsidRPr="005E4190">
        <w:rPr>
          <w:b/>
          <w:bCs/>
          <w:sz w:val="22"/>
          <w:szCs w:val="22"/>
        </w:rPr>
        <w:t>NVIDIA T4 GPU</w:t>
      </w:r>
      <w:r w:rsidRPr="005E4190">
        <w:rPr>
          <w:sz w:val="22"/>
          <w:szCs w:val="22"/>
        </w:rPr>
        <w:t xml:space="preserve"> for accelerated training and high-RAM execution runtime.</w:t>
      </w:r>
    </w:p>
    <w:p w14:paraId="3451A126" w14:textId="77777777" w:rsidR="005E4190" w:rsidRPr="005E4190" w:rsidRDefault="005E4190" w:rsidP="00415DD8">
      <w:pPr>
        <w:pStyle w:val="NormalWeb"/>
        <w:numPr>
          <w:ilvl w:val="0"/>
          <w:numId w:val="9"/>
        </w:numPr>
        <w:spacing w:line="360" w:lineRule="auto"/>
        <w:rPr>
          <w:sz w:val="22"/>
          <w:szCs w:val="22"/>
        </w:rPr>
      </w:pPr>
      <w:r w:rsidRPr="005E4190">
        <w:rPr>
          <w:b/>
          <w:bCs/>
          <w:sz w:val="22"/>
          <w:szCs w:val="22"/>
        </w:rPr>
        <w:t>Software &amp; Libraries:</w:t>
      </w:r>
    </w:p>
    <w:p w14:paraId="3A9FEE45" w14:textId="77777777" w:rsidR="005E4190" w:rsidRPr="005E4190" w:rsidRDefault="005E4190" w:rsidP="00415DD8">
      <w:pPr>
        <w:pStyle w:val="NormalWeb"/>
        <w:numPr>
          <w:ilvl w:val="1"/>
          <w:numId w:val="9"/>
        </w:numPr>
        <w:spacing w:line="360" w:lineRule="auto"/>
        <w:rPr>
          <w:sz w:val="22"/>
          <w:szCs w:val="22"/>
        </w:rPr>
      </w:pPr>
      <w:r w:rsidRPr="005E4190">
        <w:rPr>
          <w:b/>
          <w:bCs/>
          <w:sz w:val="22"/>
          <w:szCs w:val="22"/>
        </w:rPr>
        <w:t>Python 3.10</w:t>
      </w:r>
    </w:p>
    <w:p w14:paraId="2484A123" w14:textId="77777777" w:rsidR="005E4190" w:rsidRPr="005E4190" w:rsidRDefault="005E4190" w:rsidP="00415DD8">
      <w:pPr>
        <w:pStyle w:val="NormalWeb"/>
        <w:numPr>
          <w:ilvl w:val="1"/>
          <w:numId w:val="9"/>
        </w:numPr>
        <w:spacing w:line="360" w:lineRule="auto"/>
        <w:rPr>
          <w:sz w:val="22"/>
          <w:szCs w:val="22"/>
        </w:rPr>
      </w:pPr>
      <w:r w:rsidRPr="005E4190">
        <w:rPr>
          <w:b/>
          <w:bCs/>
          <w:sz w:val="22"/>
          <w:szCs w:val="22"/>
        </w:rPr>
        <w:t>TensorFlow/Keras (v2.x):</w:t>
      </w:r>
      <w:r w:rsidRPr="005E4190">
        <w:rPr>
          <w:sz w:val="22"/>
          <w:szCs w:val="22"/>
        </w:rPr>
        <w:t xml:space="preserve"> For model construction, training, and callbacks.</w:t>
      </w:r>
    </w:p>
    <w:p w14:paraId="0F268DEA" w14:textId="77777777" w:rsidR="005E4190" w:rsidRPr="005E4190" w:rsidRDefault="005E4190" w:rsidP="00415DD8">
      <w:pPr>
        <w:pStyle w:val="NormalWeb"/>
        <w:numPr>
          <w:ilvl w:val="1"/>
          <w:numId w:val="9"/>
        </w:numPr>
        <w:spacing w:line="360" w:lineRule="auto"/>
        <w:rPr>
          <w:sz w:val="22"/>
          <w:szCs w:val="22"/>
        </w:rPr>
      </w:pPr>
      <w:r w:rsidRPr="005E4190">
        <w:rPr>
          <w:b/>
          <w:bCs/>
          <w:sz w:val="22"/>
          <w:szCs w:val="22"/>
        </w:rPr>
        <w:t>OpenCV (cv2):</w:t>
      </w:r>
      <w:r w:rsidRPr="005E4190">
        <w:rPr>
          <w:sz w:val="22"/>
          <w:szCs w:val="22"/>
        </w:rPr>
        <w:t xml:space="preserve"> For CLAHE and Unsharp Masking operations.</w:t>
      </w:r>
    </w:p>
    <w:p w14:paraId="551F0773" w14:textId="77777777" w:rsidR="005E4190" w:rsidRPr="005E4190" w:rsidRDefault="005E4190" w:rsidP="00415DD8">
      <w:pPr>
        <w:pStyle w:val="NormalWeb"/>
        <w:numPr>
          <w:ilvl w:val="1"/>
          <w:numId w:val="9"/>
        </w:numPr>
        <w:spacing w:line="360" w:lineRule="auto"/>
        <w:rPr>
          <w:sz w:val="22"/>
          <w:szCs w:val="22"/>
        </w:rPr>
      </w:pPr>
      <w:r w:rsidRPr="005E4190">
        <w:rPr>
          <w:b/>
          <w:bCs/>
          <w:sz w:val="22"/>
          <w:szCs w:val="22"/>
        </w:rPr>
        <w:t>Scikit-learn:</w:t>
      </w:r>
      <w:r w:rsidRPr="005E4190">
        <w:rPr>
          <w:sz w:val="22"/>
          <w:szCs w:val="22"/>
        </w:rPr>
        <w:t xml:space="preserve"> For computing class weights and evaluation metrics.</w:t>
      </w:r>
    </w:p>
    <w:p w14:paraId="226D9E85" w14:textId="5182AC4C" w:rsidR="005E4190" w:rsidRPr="005E4190" w:rsidRDefault="005E4190" w:rsidP="00415DD8">
      <w:pPr>
        <w:pStyle w:val="NormalWeb"/>
        <w:numPr>
          <w:ilvl w:val="0"/>
          <w:numId w:val="9"/>
        </w:numPr>
        <w:spacing w:line="360" w:lineRule="auto"/>
        <w:rPr>
          <w:sz w:val="22"/>
          <w:szCs w:val="22"/>
        </w:rPr>
      </w:pPr>
      <w:r w:rsidRPr="005E4190">
        <w:rPr>
          <w:b/>
          <w:bCs/>
          <w:sz w:val="22"/>
          <w:szCs w:val="22"/>
        </w:rPr>
        <w:t>Data Splitting:</w:t>
      </w:r>
      <w:r w:rsidRPr="005E4190">
        <w:rPr>
          <w:sz w:val="22"/>
          <w:szCs w:val="22"/>
        </w:rPr>
        <w:t xml:space="preserve"> The dataset</w:t>
      </w:r>
      <w:r w:rsidR="00F9732A">
        <w:rPr>
          <w:sz w:val="22"/>
          <w:szCs w:val="22"/>
        </w:rPr>
        <w:t>[1]</w:t>
      </w:r>
      <w:r w:rsidRPr="005E4190">
        <w:rPr>
          <w:sz w:val="22"/>
          <w:szCs w:val="22"/>
        </w:rPr>
        <w:t xml:space="preserve"> was partitioned using a fixed random seed (</w:t>
      </w:r>
      <w:r w:rsidRPr="005E4190">
        <w:rPr>
          <w:rStyle w:val="HTMLKodu"/>
          <w:sz w:val="22"/>
          <w:szCs w:val="22"/>
        </w:rPr>
        <w:t>1337</w:t>
      </w:r>
      <w:r w:rsidRPr="005E4190">
        <w:rPr>
          <w:sz w:val="22"/>
          <w:szCs w:val="22"/>
        </w:rPr>
        <w:t>) to ensure reproducibility:</w:t>
      </w:r>
    </w:p>
    <w:p w14:paraId="626722B1" w14:textId="77777777" w:rsidR="005E4190" w:rsidRPr="005E4190" w:rsidRDefault="005E4190" w:rsidP="00415DD8">
      <w:pPr>
        <w:pStyle w:val="NormalWeb"/>
        <w:numPr>
          <w:ilvl w:val="1"/>
          <w:numId w:val="9"/>
        </w:numPr>
        <w:spacing w:line="360" w:lineRule="auto"/>
        <w:rPr>
          <w:sz w:val="22"/>
          <w:szCs w:val="22"/>
        </w:rPr>
      </w:pPr>
      <w:r w:rsidRPr="005E4190">
        <w:rPr>
          <w:b/>
          <w:bCs/>
          <w:sz w:val="22"/>
          <w:szCs w:val="22"/>
        </w:rPr>
        <w:t>Training Set:</w:t>
      </w:r>
      <w:r w:rsidRPr="005E4190">
        <w:rPr>
          <w:sz w:val="22"/>
          <w:szCs w:val="22"/>
        </w:rPr>
        <w:t xml:space="preserve"> 70% (Heavily augmented)</w:t>
      </w:r>
    </w:p>
    <w:p w14:paraId="29AAB9FE" w14:textId="77777777" w:rsidR="005E4190" w:rsidRPr="005E4190" w:rsidRDefault="005E4190" w:rsidP="00415DD8">
      <w:pPr>
        <w:pStyle w:val="NormalWeb"/>
        <w:numPr>
          <w:ilvl w:val="1"/>
          <w:numId w:val="9"/>
        </w:numPr>
        <w:spacing w:line="360" w:lineRule="auto"/>
        <w:rPr>
          <w:sz w:val="22"/>
          <w:szCs w:val="22"/>
        </w:rPr>
      </w:pPr>
      <w:r w:rsidRPr="005E4190">
        <w:rPr>
          <w:b/>
          <w:bCs/>
          <w:sz w:val="22"/>
          <w:szCs w:val="22"/>
        </w:rPr>
        <w:t>Validation Set:</w:t>
      </w:r>
      <w:r w:rsidRPr="005E4190">
        <w:rPr>
          <w:sz w:val="22"/>
          <w:szCs w:val="22"/>
        </w:rPr>
        <w:t xml:space="preserve"> 15% (Used for Early Stopping and ReduceLROnPlateau)</w:t>
      </w:r>
    </w:p>
    <w:p w14:paraId="15AE0903" w14:textId="77777777" w:rsidR="005E4190" w:rsidRPr="005E4190" w:rsidRDefault="005E4190" w:rsidP="00415DD8">
      <w:pPr>
        <w:pStyle w:val="NormalWeb"/>
        <w:numPr>
          <w:ilvl w:val="1"/>
          <w:numId w:val="9"/>
        </w:numPr>
        <w:spacing w:line="360" w:lineRule="auto"/>
        <w:rPr>
          <w:sz w:val="22"/>
          <w:szCs w:val="22"/>
        </w:rPr>
      </w:pPr>
      <w:r w:rsidRPr="005E4190">
        <w:rPr>
          <w:b/>
          <w:bCs/>
          <w:sz w:val="22"/>
          <w:szCs w:val="22"/>
        </w:rPr>
        <w:lastRenderedPageBreak/>
        <w:t>Test Set:</w:t>
      </w:r>
      <w:r w:rsidRPr="005E4190">
        <w:rPr>
          <w:sz w:val="22"/>
          <w:szCs w:val="22"/>
        </w:rPr>
        <w:t xml:space="preserve"> 15% (Strictly unseen data for final reporting)</w:t>
      </w:r>
    </w:p>
    <w:p w14:paraId="509C735C" w14:textId="77777777" w:rsidR="005E4190" w:rsidRPr="005E4190" w:rsidRDefault="005E4190" w:rsidP="00415DD8">
      <w:pPr>
        <w:pStyle w:val="NormalWeb"/>
        <w:numPr>
          <w:ilvl w:val="0"/>
          <w:numId w:val="9"/>
        </w:numPr>
        <w:spacing w:line="360" w:lineRule="auto"/>
        <w:rPr>
          <w:sz w:val="22"/>
          <w:szCs w:val="22"/>
        </w:rPr>
      </w:pPr>
      <w:r w:rsidRPr="005E4190">
        <w:rPr>
          <w:b/>
          <w:bCs/>
          <w:sz w:val="22"/>
          <w:szCs w:val="22"/>
        </w:rPr>
        <w:t>Runtime Environment:</w:t>
      </w:r>
    </w:p>
    <w:p w14:paraId="1D025DE6" w14:textId="77777777" w:rsidR="005E4190" w:rsidRPr="005E4190" w:rsidRDefault="005E4190" w:rsidP="00415DD8">
      <w:pPr>
        <w:pStyle w:val="NormalWeb"/>
        <w:numPr>
          <w:ilvl w:val="1"/>
          <w:numId w:val="9"/>
        </w:numPr>
        <w:spacing w:line="360" w:lineRule="auto"/>
        <w:rPr>
          <w:sz w:val="22"/>
          <w:szCs w:val="22"/>
        </w:rPr>
      </w:pPr>
      <w:r w:rsidRPr="005E4190">
        <w:rPr>
          <w:sz w:val="22"/>
          <w:szCs w:val="22"/>
        </w:rPr>
        <w:t xml:space="preserve">Input Resolution: </w:t>
      </w:r>
      <w:r w:rsidRPr="005E4190">
        <w:rPr>
          <w:b/>
          <w:bCs/>
          <w:sz w:val="22"/>
          <w:szCs w:val="22"/>
        </w:rPr>
        <w:t>224 x 224 pixels</w:t>
      </w:r>
      <w:r w:rsidRPr="005E4190">
        <w:rPr>
          <w:sz w:val="22"/>
          <w:szCs w:val="22"/>
        </w:rPr>
        <w:t>.</w:t>
      </w:r>
    </w:p>
    <w:p w14:paraId="7ED91359" w14:textId="77777777" w:rsidR="005E4190" w:rsidRPr="005E4190" w:rsidRDefault="005E4190" w:rsidP="00415DD8">
      <w:pPr>
        <w:pStyle w:val="NormalWeb"/>
        <w:numPr>
          <w:ilvl w:val="1"/>
          <w:numId w:val="9"/>
        </w:numPr>
        <w:spacing w:line="360" w:lineRule="auto"/>
        <w:rPr>
          <w:sz w:val="22"/>
          <w:szCs w:val="22"/>
        </w:rPr>
      </w:pPr>
      <w:r w:rsidRPr="005E4190">
        <w:rPr>
          <w:sz w:val="22"/>
          <w:szCs w:val="22"/>
        </w:rPr>
        <w:t xml:space="preserve">Batch Size: </w:t>
      </w:r>
      <w:r w:rsidRPr="005E4190">
        <w:rPr>
          <w:b/>
          <w:bCs/>
          <w:sz w:val="22"/>
          <w:szCs w:val="22"/>
        </w:rPr>
        <w:t>32</w:t>
      </w:r>
      <w:r w:rsidRPr="005E4190">
        <w:rPr>
          <w:sz w:val="22"/>
          <w:szCs w:val="22"/>
        </w:rPr>
        <w:t>.</w:t>
      </w:r>
    </w:p>
    <w:p w14:paraId="32C5E220" w14:textId="2FFCE286" w:rsidR="00C92F42" w:rsidRPr="00583CC6" w:rsidRDefault="005E4190" w:rsidP="00415DD8">
      <w:pPr>
        <w:pStyle w:val="NormalWeb"/>
        <w:numPr>
          <w:ilvl w:val="1"/>
          <w:numId w:val="9"/>
        </w:numPr>
        <w:spacing w:line="360" w:lineRule="auto"/>
        <w:rPr>
          <w:sz w:val="22"/>
          <w:szCs w:val="22"/>
        </w:rPr>
      </w:pPr>
      <w:r w:rsidRPr="005E4190">
        <w:rPr>
          <w:sz w:val="22"/>
          <w:szCs w:val="22"/>
        </w:rPr>
        <w:t xml:space="preserve">Optimizer: </w:t>
      </w:r>
      <w:r w:rsidRPr="005E4190">
        <w:rPr>
          <w:b/>
          <w:bCs/>
          <w:sz w:val="22"/>
          <w:szCs w:val="22"/>
        </w:rPr>
        <w:t>Adam</w:t>
      </w:r>
      <w:r w:rsidRPr="005E4190">
        <w:rPr>
          <w:sz w:val="22"/>
          <w:szCs w:val="22"/>
        </w:rPr>
        <w:t xml:space="preserve"> (LR=0.0001 for Phase 1, LR=0.00001 for Phase 2).</w:t>
      </w:r>
    </w:p>
    <w:p w14:paraId="0F24F961" w14:textId="2644CD90" w:rsidR="00756E81" w:rsidRPr="00A643CD" w:rsidRDefault="00583CC6" w:rsidP="00CF2481">
      <w:pPr>
        <w:pStyle w:val="Balk1"/>
        <w:tabs>
          <w:tab w:val="left" w:pos="360"/>
        </w:tabs>
        <w:spacing w:before="60" w:line="360" w:lineRule="auto"/>
        <w:rPr>
          <w:color w:val="2D74B5"/>
          <w:spacing w:val="-2"/>
        </w:rPr>
      </w:pPr>
      <w:bookmarkStart w:id="7" w:name="_Toc218031260"/>
      <w:r>
        <w:rPr>
          <w:color w:val="2D74B5"/>
          <w:spacing w:val="-2"/>
        </w:rPr>
        <w:t>5</w:t>
      </w:r>
      <w:r w:rsidR="00756E81" w:rsidRPr="00A643CD">
        <w:rPr>
          <w:color w:val="2D74B5"/>
          <w:spacing w:val="-2"/>
        </w:rPr>
        <w:t>.Results</w:t>
      </w:r>
      <w:bookmarkEnd w:id="7"/>
    </w:p>
    <w:p w14:paraId="527EE58F" w14:textId="77777777" w:rsidR="00532BDB" w:rsidRPr="00532BDB" w:rsidRDefault="00532BDB" w:rsidP="00532BDB">
      <w:pPr>
        <w:pStyle w:val="NormalWeb"/>
        <w:spacing w:line="360" w:lineRule="auto"/>
        <w:rPr>
          <w:sz w:val="22"/>
          <w:szCs w:val="22"/>
        </w:rPr>
      </w:pPr>
      <w:r w:rsidRPr="00532BDB">
        <w:rPr>
          <w:sz w:val="22"/>
          <w:szCs w:val="22"/>
        </w:rPr>
        <w:t>Although the number of test samples per class was not perfectly balanced, the distribution reflects real-world medical prevalence. Performance metrics such as Recall and F1-Score were computed on a per-class basis to ensuring fair evaluation.</w:t>
      </w:r>
    </w:p>
    <w:p w14:paraId="2317F15D" w14:textId="59C6CAA3" w:rsidR="00752A48" w:rsidRPr="00532BDB" w:rsidRDefault="00532BDB" w:rsidP="00532BDB">
      <w:pPr>
        <w:pStyle w:val="NormalWeb"/>
        <w:spacing w:line="360" w:lineRule="auto"/>
        <w:rPr>
          <w:sz w:val="22"/>
          <w:szCs w:val="22"/>
        </w:rPr>
      </w:pPr>
      <w:r w:rsidRPr="00532BDB">
        <w:rPr>
          <w:sz w:val="22"/>
          <w:szCs w:val="22"/>
        </w:rPr>
        <w:t xml:space="preserve">Despite the relatively smaller number of Papilledema and Pseudopapilledema samples, the application of </w:t>
      </w:r>
      <w:r w:rsidRPr="00532BDB">
        <w:rPr>
          <w:b/>
          <w:bCs/>
          <w:sz w:val="22"/>
          <w:szCs w:val="22"/>
        </w:rPr>
        <w:t>Class Weighting (1.5x for Papilledema)</w:t>
      </w:r>
      <w:r w:rsidRPr="00532BDB">
        <w:rPr>
          <w:sz w:val="22"/>
          <w:szCs w:val="22"/>
        </w:rPr>
        <w:t xml:space="preserve"> during training ensured that the results remain clinically statistically meaningful.</w:t>
      </w:r>
    </w:p>
    <w:p w14:paraId="34B42414" w14:textId="4765A6C8" w:rsidR="00C03FDF" w:rsidRPr="00C92F42" w:rsidRDefault="00583CC6" w:rsidP="008A43E0">
      <w:pPr>
        <w:pStyle w:val="Balk1"/>
        <w:tabs>
          <w:tab w:val="left" w:pos="360"/>
        </w:tabs>
        <w:spacing w:before="60" w:line="360" w:lineRule="auto"/>
        <w:rPr>
          <w:color w:val="2D74B5"/>
          <w:spacing w:val="-2"/>
        </w:rPr>
      </w:pPr>
      <w:bookmarkStart w:id="8" w:name="_Toc218031261"/>
      <w:r>
        <w:rPr>
          <w:color w:val="2D74B5"/>
          <w:spacing w:val="-2"/>
        </w:rPr>
        <w:t>5</w:t>
      </w:r>
      <w:r w:rsidR="00756E81" w:rsidRPr="00C92F42">
        <w:rPr>
          <w:color w:val="2D74B5"/>
          <w:spacing w:val="-2"/>
        </w:rPr>
        <w:t>.1 Quantitative Evaluation</w:t>
      </w:r>
      <w:bookmarkEnd w:id="8"/>
    </w:p>
    <w:p w14:paraId="748F5371" w14:textId="7A0CE007" w:rsidR="006070AB" w:rsidRDefault="00532BDB" w:rsidP="00CF2481">
      <w:pPr>
        <w:spacing w:line="360" w:lineRule="auto"/>
      </w:pPr>
      <w:r>
        <w:t xml:space="preserve">We compared the performance of MobileNetV2, DenseNet121, and EfficientNetB0. Contradicting our initial hypothesis that deeper models would perform better, </w:t>
      </w:r>
      <w:r>
        <w:rPr>
          <w:b/>
          <w:bCs/>
        </w:rPr>
        <w:t>MobileNetV2</w:t>
      </w:r>
      <w:r>
        <w:t xml:space="preserve"> proved to be the superior architecture, outperforming the heavier models across all major metrics.</w:t>
      </w:r>
    </w:p>
    <w:p w14:paraId="5AFB6793" w14:textId="77777777" w:rsidR="001D0B86" w:rsidRDefault="001D0B86" w:rsidP="00CF2481">
      <w:pPr>
        <w:spacing w:line="360" w:lineRule="auto"/>
      </w:pPr>
    </w:p>
    <w:p w14:paraId="4AB671E1" w14:textId="11861576" w:rsidR="006070AB" w:rsidRDefault="00532BDB" w:rsidP="00532BDB">
      <w:pPr>
        <w:spacing w:line="360" w:lineRule="auto"/>
        <w:jc w:val="center"/>
      </w:pPr>
      <w:r w:rsidRPr="00532BDB">
        <w:rPr>
          <w:noProof/>
          <w:lang w:val="tr-TR" w:eastAsia="tr-TR"/>
        </w:rPr>
        <w:drawing>
          <wp:inline distT="0" distB="0" distL="0" distR="0" wp14:anchorId="6E1C26EC" wp14:editId="247EAFAC">
            <wp:extent cx="3984395" cy="2505075"/>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88133" cy="2507425"/>
                    </a:xfrm>
                    <a:prstGeom prst="rect">
                      <a:avLst/>
                    </a:prstGeom>
                  </pic:spPr>
                </pic:pic>
              </a:graphicData>
            </a:graphic>
          </wp:inline>
        </w:drawing>
      </w:r>
    </w:p>
    <w:p w14:paraId="71D0B381" w14:textId="47C25456" w:rsidR="006070AB" w:rsidRDefault="00532BDB" w:rsidP="00CF2481">
      <w:pPr>
        <w:spacing w:line="360" w:lineRule="auto"/>
        <w:jc w:val="center"/>
        <w:rPr>
          <w:sz w:val="18"/>
          <w:szCs w:val="18"/>
        </w:rPr>
      </w:pPr>
      <w:r>
        <w:rPr>
          <w:b/>
          <w:sz w:val="18"/>
          <w:szCs w:val="18"/>
        </w:rPr>
        <w:t>Figure</w:t>
      </w:r>
      <w:r w:rsidR="006070AB" w:rsidRPr="006070AB">
        <w:rPr>
          <w:b/>
          <w:sz w:val="18"/>
          <w:szCs w:val="18"/>
        </w:rPr>
        <w:t xml:space="preserve"> 1:</w:t>
      </w:r>
      <w:r w:rsidR="006070AB" w:rsidRPr="006070AB">
        <w:rPr>
          <w:sz w:val="18"/>
          <w:szCs w:val="18"/>
        </w:rPr>
        <w:t xml:space="preserve"> Performance Comparison of Deep Learning Models</w:t>
      </w:r>
    </w:p>
    <w:p w14:paraId="0099CF4B" w14:textId="076D6F16" w:rsidR="00CF2481" w:rsidRDefault="00CF2481" w:rsidP="00281D6B">
      <w:pPr>
        <w:spacing w:line="360" w:lineRule="auto"/>
        <w:rPr>
          <w:sz w:val="18"/>
          <w:szCs w:val="18"/>
        </w:rPr>
      </w:pPr>
    </w:p>
    <w:p w14:paraId="00F528B4" w14:textId="77777777" w:rsidR="00F47BDA" w:rsidRDefault="00F47BDA" w:rsidP="00532BDB">
      <w:pPr>
        <w:widowControl/>
        <w:autoSpaceDE/>
        <w:autoSpaceDN/>
        <w:spacing w:before="100" w:beforeAutospacing="1" w:after="100" w:afterAutospacing="1" w:line="360" w:lineRule="auto"/>
        <w:rPr>
          <w:b/>
          <w:bCs/>
          <w:lang w:val="tr-TR" w:eastAsia="tr-TR"/>
        </w:rPr>
      </w:pPr>
    </w:p>
    <w:p w14:paraId="3535D5DB" w14:textId="1EA02697" w:rsidR="00532BDB" w:rsidRPr="00532BDB" w:rsidRDefault="00532BDB" w:rsidP="00532BDB">
      <w:pPr>
        <w:widowControl/>
        <w:autoSpaceDE/>
        <w:autoSpaceDN/>
        <w:spacing w:before="100" w:beforeAutospacing="1" w:after="100" w:afterAutospacing="1" w:line="360" w:lineRule="auto"/>
        <w:rPr>
          <w:lang w:val="tr-TR" w:eastAsia="tr-TR"/>
        </w:rPr>
      </w:pPr>
      <w:r w:rsidRPr="00532BDB">
        <w:rPr>
          <w:b/>
          <w:bCs/>
          <w:lang w:val="tr-TR" w:eastAsia="tr-TR"/>
        </w:rPr>
        <w:lastRenderedPageBreak/>
        <w:t>Training Performance Analysis:</w:t>
      </w:r>
      <w:r w:rsidRPr="00532BDB">
        <w:rPr>
          <w:lang w:val="tr-TR" w:eastAsia="tr-TR"/>
        </w:rPr>
        <w:t xml:space="preserve"> To ensure the models were not overfitting, we analyzed the training and validation learning curves.</w:t>
      </w:r>
    </w:p>
    <w:p w14:paraId="6D5A02A8" w14:textId="4222D581" w:rsidR="00532BDB" w:rsidRPr="00532BDB" w:rsidRDefault="00532BDB" w:rsidP="00415DD8">
      <w:pPr>
        <w:widowControl/>
        <w:numPr>
          <w:ilvl w:val="0"/>
          <w:numId w:val="10"/>
        </w:numPr>
        <w:autoSpaceDE/>
        <w:autoSpaceDN/>
        <w:spacing w:before="100" w:beforeAutospacing="1" w:after="100" w:afterAutospacing="1" w:line="360" w:lineRule="auto"/>
        <w:rPr>
          <w:lang w:val="tr-TR" w:eastAsia="tr-TR"/>
        </w:rPr>
      </w:pPr>
      <w:r w:rsidRPr="00532BDB">
        <w:rPr>
          <w:b/>
          <w:bCs/>
          <w:lang w:val="tr-TR" w:eastAsia="tr-TR"/>
        </w:rPr>
        <w:t>MobileNetV2:</w:t>
      </w:r>
      <w:r w:rsidRPr="00532BDB">
        <w:rPr>
          <w:lang w:val="tr-TR" w:eastAsia="tr-TR"/>
        </w:rPr>
        <w:t xml:space="preserve"> </w:t>
      </w:r>
      <w:r w:rsidR="004F7A71">
        <w:rPr>
          <w:lang w:val="tr-TR" w:eastAsia="tr-TR"/>
        </w:rPr>
        <w:t>T</w:t>
      </w:r>
      <w:r w:rsidRPr="00532BDB">
        <w:rPr>
          <w:lang w:val="tr-TR" w:eastAsia="tr-TR"/>
        </w:rPr>
        <w:t xml:space="preserve">he model showed a distinct improvement in accuracy after Epoch 13, where </w:t>
      </w:r>
      <w:r w:rsidRPr="00532BDB">
        <w:rPr>
          <w:b/>
          <w:bCs/>
          <w:lang w:val="tr-TR" w:eastAsia="tr-TR"/>
        </w:rPr>
        <w:t>Phase 2 (Fine-Tuning)</w:t>
      </w:r>
      <w:r w:rsidRPr="00532BDB">
        <w:rPr>
          <w:lang w:val="tr-TR" w:eastAsia="tr-TR"/>
        </w:rPr>
        <w:t xml:space="preserve"> began. The loss decreased further as the unfreezed layers adapted to the fundus features.</w:t>
      </w:r>
    </w:p>
    <w:p w14:paraId="3124C78A" w14:textId="6076FC82" w:rsidR="00532BDB" w:rsidRPr="00532BDB" w:rsidRDefault="00532BDB" w:rsidP="00415DD8">
      <w:pPr>
        <w:widowControl/>
        <w:numPr>
          <w:ilvl w:val="0"/>
          <w:numId w:val="10"/>
        </w:numPr>
        <w:autoSpaceDE/>
        <w:autoSpaceDN/>
        <w:spacing w:before="100" w:beforeAutospacing="1" w:after="100" w:afterAutospacing="1" w:line="360" w:lineRule="auto"/>
        <w:rPr>
          <w:lang w:val="tr-TR" w:eastAsia="tr-TR"/>
        </w:rPr>
      </w:pPr>
      <w:r w:rsidRPr="00532BDB">
        <w:rPr>
          <w:b/>
          <w:bCs/>
          <w:lang w:val="tr-TR" w:eastAsia="tr-TR"/>
        </w:rPr>
        <w:t>Others:</w:t>
      </w:r>
      <w:r w:rsidRPr="00532BDB">
        <w:rPr>
          <w:lang w:val="tr-TR" w:eastAsia="tr-TR"/>
        </w:rPr>
        <w:t xml:space="preserve"> DenseNet121 and EfficientNetB0 struggled to improve during Phase 2, likely due to the small dataset</w:t>
      </w:r>
      <w:r w:rsidR="00F9732A">
        <w:rPr>
          <w:lang w:val="tr-TR" w:eastAsia="tr-TR"/>
        </w:rPr>
        <w:t>[1]</w:t>
      </w:r>
      <w:r w:rsidRPr="00532BDB">
        <w:rPr>
          <w:lang w:val="tr-TR" w:eastAsia="tr-TR"/>
        </w:rPr>
        <w:t xml:space="preserve"> size causing optimization difficulties in deeper networks. Our "Safety Mode" callback successfully restored their best Phase 1 weights.</w:t>
      </w:r>
    </w:p>
    <w:p w14:paraId="11966D6E" w14:textId="591F5E8C" w:rsidR="006070AB" w:rsidRDefault="00532BDB" w:rsidP="00CF2481">
      <w:pPr>
        <w:spacing w:line="360" w:lineRule="auto"/>
        <w:jc w:val="center"/>
        <w:rPr>
          <w:sz w:val="18"/>
          <w:szCs w:val="18"/>
        </w:rPr>
      </w:pPr>
      <w:r w:rsidRPr="00532BDB">
        <w:rPr>
          <w:b/>
          <w:bCs/>
          <w:noProof/>
          <w:sz w:val="18"/>
          <w:szCs w:val="18"/>
          <w:lang w:val="tr-TR" w:eastAsia="tr-TR"/>
        </w:rPr>
        <w:drawing>
          <wp:inline distT="0" distB="0" distL="0" distR="0" wp14:anchorId="6D9BEF9D" wp14:editId="28292457">
            <wp:extent cx="5763260" cy="2146300"/>
            <wp:effectExtent l="0" t="0" r="8890" b="635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3260" cy="2146300"/>
                    </a:xfrm>
                    <a:prstGeom prst="rect">
                      <a:avLst/>
                    </a:prstGeom>
                  </pic:spPr>
                </pic:pic>
              </a:graphicData>
            </a:graphic>
          </wp:inline>
        </w:drawing>
      </w:r>
      <w:r>
        <w:rPr>
          <w:b/>
          <w:bCs/>
          <w:sz w:val="18"/>
          <w:szCs w:val="18"/>
        </w:rPr>
        <w:t>Figure 2</w:t>
      </w:r>
      <w:r w:rsidR="006070AB" w:rsidRPr="006070AB">
        <w:rPr>
          <w:b/>
          <w:bCs/>
          <w:sz w:val="18"/>
          <w:szCs w:val="18"/>
        </w:rPr>
        <w:t>:</w:t>
      </w:r>
      <w:r w:rsidR="006070AB" w:rsidRPr="006070AB">
        <w:rPr>
          <w:sz w:val="18"/>
          <w:szCs w:val="18"/>
        </w:rPr>
        <w:t xml:space="preserve"> Training and Validation Accuracy/Loss curves for MobileNetV2..</w:t>
      </w:r>
    </w:p>
    <w:p w14:paraId="27FC7399" w14:textId="4A339824" w:rsidR="006070AB" w:rsidRDefault="00532BDB" w:rsidP="00CF2481">
      <w:pPr>
        <w:spacing w:line="360" w:lineRule="auto"/>
        <w:jc w:val="center"/>
        <w:rPr>
          <w:sz w:val="18"/>
          <w:szCs w:val="18"/>
        </w:rPr>
      </w:pPr>
      <w:r w:rsidRPr="00532BDB">
        <w:rPr>
          <w:noProof/>
          <w:sz w:val="18"/>
          <w:szCs w:val="18"/>
          <w:lang w:val="tr-TR" w:eastAsia="tr-TR"/>
        </w:rPr>
        <w:drawing>
          <wp:inline distT="0" distB="0" distL="0" distR="0" wp14:anchorId="38607B1D" wp14:editId="44FD0E38">
            <wp:extent cx="5763260" cy="2196465"/>
            <wp:effectExtent l="0" t="0" r="889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3260" cy="2196465"/>
                    </a:xfrm>
                    <a:prstGeom prst="rect">
                      <a:avLst/>
                    </a:prstGeom>
                  </pic:spPr>
                </pic:pic>
              </a:graphicData>
            </a:graphic>
          </wp:inline>
        </w:drawing>
      </w:r>
    </w:p>
    <w:p w14:paraId="197AB31B" w14:textId="353B4BCE" w:rsidR="006070AB" w:rsidRDefault="006070AB" w:rsidP="00CF2481">
      <w:pPr>
        <w:spacing w:line="360" w:lineRule="auto"/>
        <w:jc w:val="center"/>
        <w:rPr>
          <w:sz w:val="18"/>
          <w:szCs w:val="18"/>
        </w:rPr>
      </w:pPr>
      <w:r>
        <w:rPr>
          <w:b/>
          <w:bCs/>
          <w:sz w:val="18"/>
          <w:szCs w:val="18"/>
        </w:rPr>
        <w:t>F</w:t>
      </w:r>
      <w:r w:rsidR="00532BDB">
        <w:rPr>
          <w:b/>
          <w:bCs/>
          <w:sz w:val="18"/>
          <w:szCs w:val="18"/>
        </w:rPr>
        <w:t>igure 3</w:t>
      </w:r>
      <w:r w:rsidRPr="006070AB">
        <w:rPr>
          <w:b/>
          <w:bCs/>
          <w:sz w:val="18"/>
          <w:szCs w:val="18"/>
        </w:rPr>
        <w:t>:</w:t>
      </w:r>
      <w:r w:rsidRPr="006070AB">
        <w:rPr>
          <w:sz w:val="18"/>
          <w:szCs w:val="18"/>
        </w:rPr>
        <w:t xml:space="preserve"> Training and Validation Accuracy/Loss curves for DenseNet121.</w:t>
      </w:r>
    </w:p>
    <w:p w14:paraId="3ED7DC40" w14:textId="678F554F" w:rsidR="00532BDB" w:rsidRDefault="00532BDB" w:rsidP="00CF2481">
      <w:pPr>
        <w:spacing w:line="360" w:lineRule="auto"/>
        <w:jc w:val="center"/>
        <w:rPr>
          <w:sz w:val="18"/>
          <w:szCs w:val="18"/>
        </w:rPr>
      </w:pPr>
      <w:r w:rsidRPr="00532BDB">
        <w:rPr>
          <w:noProof/>
          <w:sz w:val="18"/>
          <w:szCs w:val="18"/>
          <w:lang w:val="tr-TR" w:eastAsia="tr-TR"/>
        </w:rPr>
        <w:lastRenderedPageBreak/>
        <w:drawing>
          <wp:inline distT="0" distB="0" distL="0" distR="0" wp14:anchorId="55AC4B3A" wp14:editId="2A9F72CB">
            <wp:extent cx="5763260" cy="2202815"/>
            <wp:effectExtent l="0" t="0" r="8890" b="698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3260" cy="2202815"/>
                    </a:xfrm>
                    <a:prstGeom prst="rect">
                      <a:avLst/>
                    </a:prstGeom>
                  </pic:spPr>
                </pic:pic>
              </a:graphicData>
            </a:graphic>
          </wp:inline>
        </w:drawing>
      </w:r>
    </w:p>
    <w:p w14:paraId="00C8A0AE" w14:textId="1C9F61E7" w:rsidR="00532BDB" w:rsidRDefault="00532BDB" w:rsidP="00CF2481">
      <w:pPr>
        <w:spacing w:line="360" w:lineRule="auto"/>
        <w:jc w:val="center"/>
        <w:rPr>
          <w:sz w:val="18"/>
          <w:szCs w:val="18"/>
        </w:rPr>
      </w:pPr>
      <w:r>
        <w:rPr>
          <w:b/>
          <w:bCs/>
          <w:sz w:val="18"/>
          <w:szCs w:val="18"/>
        </w:rPr>
        <w:t>Figure 4</w:t>
      </w:r>
      <w:r w:rsidRPr="006070AB">
        <w:rPr>
          <w:b/>
          <w:bCs/>
          <w:sz w:val="18"/>
          <w:szCs w:val="18"/>
        </w:rPr>
        <w:t>:</w:t>
      </w:r>
      <w:r w:rsidRPr="006070AB">
        <w:rPr>
          <w:sz w:val="18"/>
          <w:szCs w:val="18"/>
        </w:rPr>
        <w:t xml:space="preserve"> Training and Validation Accuracy/Loss curves for </w:t>
      </w:r>
      <w:r>
        <w:rPr>
          <w:sz w:val="18"/>
          <w:szCs w:val="18"/>
        </w:rPr>
        <w:t>EfficientNetB0</w:t>
      </w:r>
    </w:p>
    <w:p w14:paraId="661B7C1D" w14:textId="40A37F93" w:rsidR="00532BDB" w:rsidRDefault="00532BDB" w:rsidP="00752A48">
      <w:pPr>
        <w:widowControl/>
        <w:autoSpaceDE/>
        <w:autoSpaceDN/>
        <w:spacing w:before="100" w:beforeAutospacing="1" w:after="100" w:afterAutospacing="1" w:line="360" w:lineRule="auto"/>
      </w:pPr>
      <w:r>
        <w:rPr>
          <w:b/>
          <w:bCs/>
        </w:rPr>
        <w:t>Detailed Classification Report:</w:t>
      </w:r>
      <w:r>
        <w:t xml:space="preserve"> The most critical metric for this medical application is the ability to correctly identify positive Papilledema cases (Recall). As shown in the terminal output below (Table 2), MobileNetV2 achieved a </w:t>
      </w:r>
      <w:r>
        <w:rPr>
          <w:b/>
          <w:bCs/>
        </w:rPr>
        <w:t>0.96 Recall</w:t>
      </w:r>
      <w:r>
        <w:t>, missing almost no pathological cases.</w:t>
      </w:r>
    </w:p>
    <w:p w14:paraId="49FA3EBB" w14:textId="5AF156DA" w:rsidR="00532BDB" w:rsidRDefault="00532BDB" w:rsidP="008C54AA">
      <w:pPr>
        <w:widowControl/>
        <w:autoSpaceDE/>
        <w:autoSpaceDN/>
        <w:spacing w:before="100" w:beforeAutospacing="1" w:after="100" w:afterAutospacing="1" w:line="360" w:lineRule="auto"/>
        <w:jc w:val="center"/>
        <w:rPr>
          <w:lang w:val="tr-TR" w:eastAsia="tr-TR"/>
        </w:rPr>
      </w:pPr>
      <w:r w:rsidRPr="00532BDB">
        <w:rPr>
          <w:noProof/>
          <w:lang w:val="tr-TR" w:eastAsia="tr-TR"/>
        </w:rPr>
        <w:drawing>
          <wp:inline distT="0" distB="0" distL="0" distR="0" wp14:anchorId="00B82F46" wp14:editId="34FA3B24">
            <wp:extent cx="3153215" cy="1609950"/>
            <wp:effectExtent l="0" t="0" r="0" b="952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53215" cy="1609950"/>
                    </a:xfrm>
                    <a:prstGeom prst="rect">
                      <a:avLst/>
                    </a:prstGeom>
                  </pic:spPr>
                </pic:pic>
              </a:graphicData>
            </a:graphic>
          </wp:inline>
        </w:drawing>
      </w:r>
    </w:p>
    <w:p w14:paraId="12D59A03" w14:textId="2D29DCF1" w:rsidR="004F7A71" w:rsidRPr="009A10BD" w:rsidRDefault="008C54AA" w:rsidP="009A10BD">
      <w:pPr>
        <w:widowControl/>
        <w:autoSpaceDE/>
        <w:autoSpaceDN/>
        <w:spacing w:before="100" w:beforeAutospacing="1" w:after="100" w:afterAutospacing="1" w:line="360" w:lineRule="auto"/>
        <w:jc w:val="center"/>
        <w:rPr>
          <w:rStyle w:val="Gl"/>
          <w:b w:val="0"/>
          <w:bCs w:val="0"/>
          <w:sz w:val="18"/>
          <w:szCs w:val="18"/>
        </w:rPr>
      </w:pPr>
      <w:r w:rsidRPr="008C54AA">
        <w:rPr>
          <w:sz w:val="18"/>
          <w:szCs w:val="18"/>
          <w:lang w:val="tr-TR" w:eastAsia="tr-TR"/>
        </w:rPr>
        <w:t>Table 1:</w:t>
      </w:r>
      <w:r w:rsidRPr="008C54AA">
        <w:rPr>
          <w:sz w:val="18"/>
          <w:szCs w:val="18"/>
        </w:rPr>
        <w:t xml:space="preserve"> Detailed Classification Report for the best performing model (MobileNetV2).</w:t>
      </w:r>
    </w:p>
    <w:p w14:paraId="74A1B446" w14:textId="1E969B6E" w:rsidR="004F7A71" w:rsidRPr="004F7A71" w:rsidRDefault="004F7A71" w:rsidP="004F7A71">
      <w:pPr>
        <w:pStyle w:val="NormalWeb"/>
        <w:spacing w:line="360" w:lineRule="auto"/>
        <w:rPr>
          <w:sz w:val="20"/>
          <w:szCs w:val="20"/>
        </w:rPr>
      </w:pPr>
      <w:r w:rsidRPr="004F7A71">
        <w:rPr>
          <w:rStyle w:val="Gl"/>
          <w:sz w:val="20"/>
          <w:szCs w:val="20"/>
        </w:rPr>
        <w:t>Accuracy and Confidence Comparison:</w:t>
      </w:r>
      <w:r w:rsidRPr="004F7A71">
        <w:rPr>
          <w:sz w:val="20"/>
          <w:szCs w:val="20"/>
        </w:rPr>
        <w:br/>
        <w:t xml:space="preserve">The comparative bar charts in Figures 5 and 6 highlight a critical distinction between prediction accuracy and confidence. While MobileNetV2 does not achieve the highest accuracy for the challenging </w:t>
      </w:r>
      <w:r w:rsidRPr="004F7A71">
        <w:rPr>
          <w:rStyle w:val="Vurgu"/>
          <w:sz w:val="20"/>
          <w:szCs w:val="20"/>
        </w:rPr>
        <w:t>Pseudopapilledema</w:t>
      </w:r>
      <w:r w:rsidRPr="004F7A71">
        <w:rPr>
          <w:sz w:val="20"/>
          <w:szCs w:val="20"/>
        </w:rPr>
        <w:t xml:space="preserve"> class, it consistently produces higher confidence scores across all classes compared to DenseNet121 and EfficientNetB0.</w:t>
      </w:r>
    </w:p>
    <w:p w14:paraId="7A8DD903" w14:textId="77777777" w:rsidR="004F7A71" w:rsidRPr="004F7A71" w:rsidRDefault="004F7A71" w:rsidP="004F7A71">
      <w:pPr>
        <w:pStyle w:val="NormalWeb"/>
        <w:spacing w:line="360" w:lineRule="auto"/>
        <w:rPr>
          <w:sz w:val="20"/>
          <w:szCs w:val="20"/>
        </w:rPr>
      </w:pPr>
      <w:r w:rsidRPr="004F7A71">
        <w:rPr>
          <w:sz w:val="20"/>
          <w:szCs w:val="20"/>
        </w:rPr>
        <w:t xml:space="preserve">Notably, MobileNetV2 demonstrates excellent performance on the </w:t>
      </w:r>
      <w:r w:rsidRPr="004F7A71">
        <w:rPr>
          <w:rStyle w:val="Vurgu"/>
          <w:sz w:val="20"/>
          <w:szCs w:val="20"/>
        </w:rPr>
        <w:t>Normal</w:t>
      </w:r>
      <w:r w:rsidRPr="004F7A71">
        <w:rPr>
          <w:sz w:val="20"/>
          <w:szCs w:val="20"/>
        </w:rPr>
        <w:t xml:space="preserve"> class in terms of accuracy, while exhibiting a more decisive (high-confidence) prediction behavior for both pathological classes. This behavior is attributed to the applied class weighting strategy and the sharper decision boundaries of the lightweight MobileNetV2 architecture.</w:t>
      </w:r>
    </w:p>
    <w:p w14:paraId="2F36BBFF" w14:textId="49D07133" w:rsidR="008C54AA" w:rsidRPr="004F7A71" w:rsidRDefault="004F7A71" w:rsidP="004F7A71">
      <w:pPr>
        <w:pStyle w:val="NormalWeb"/>
        <w:spacing w:line="360" w:lineRule="auto"/>
        <w:rPr>
          <w:sz w:val="20"/>
          <w:szCs w:val="20"/>
        </w:rPr>
      </w:pPr>
      <w:r w:rsidRPr="004F7A71">
        <w:rPr>
          <w:sz w:val="20"/>
          <w:szCs w:val="20"/>
        </w:rPr>
        <w:t xml:space="preserve">These results indicate that MobileNetV2 favors </w:t>
      </w:r>
      <w:r w:rsidRPr="004F7A71">
        <w:rPr>
          <w:rStyle w:val="Gl"/>
          <w:sz w:val="20"/>
          <w:szCs w:val="20"/>
        </w:rPr>
        <w:t>decision certainty and sensitivity</w:t>
      </w:r>
      <w:r w:rsidRPr="004F7A71">
        <w:rPr>
          <w:sz w:val="20"/>
          <w:szCs w:val="20"/>
        </w:rPr>
        <w:t>, particularly for clinically critical cases, rather than maximizing raw accuracy for visually ambiguous classes.</w:t>
      </w:r>
    </w:p>
    <w:p w14:paraId="2585A65F" w14:textId="77777777" w:rsidR="00F47BDA" w:rsidRDefault="008C54AA" w:rsidP="004F7A71">
      <w:pPr>
        <w:widowControl/>
        <w:autoSpaceDE/>
        <w:autoSpaceDN/>
        <w:spacing w:before="100" w:beforeAutospacing="1" w:after="100" w:afterAutospacing="1" w:line="360" w:lineRule="auto"/>
        <w:jc w:val="center"/>
        <w:rPr>
          <w:b/>
          <w:sz w:val="18"/>
          <w:szCs w:val="18"/>
        </w:rPr>
      </w:pPr>
      <w:r w:rsidRPr="008C54AA">
        <w:rPr>
          <w:noProof/>
          <w:lang w:val="tr-TR" w:eastAsia="tr-TR"/>
        </w:rPr>
        <w:lastRenderedPageBreak/>
        <w:drawing>
          <wp:inline distT="0" distB="0" distL="0" distR="0" wp14:anchorId="2EE6C619" wp14:editId="06A067F9">
            <wp:extent cx="5092744" cy="2657475"/>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20107" cy="2671754"/>
                    </a:xfrm>
                    <a:prstGeom prst="rect">
                      <a:avLst/>
                    </a:prstGeom>
                  </pic:spPr>
                </pic:pic>
              </a:graphicData>
            </a:graphic>
          </wp:inline>
        </w:drawing>
      </w:r>
    </w:p>
    <w:p w14:paraId="4CC4EC68" w14:textId="17A163FD" w:rsidR="008C54AA" w:rsidRPr="004F7A71" w:rsidRDefault="008C54AA" w:rsidP="004F7A71">
      <w:pPr>
        <w:widowControl/>
        <w:autoSpaceDE/>
        <w:autoSpaceDN/>
        <w:spacing w:before="100" w:beforeAutospacing="1" w:after="100" w:afterAutospacing="1" w:line="360" w:lineRule="auto"/>
        <w:jc w:val="center"/>
        <w:rPr>
          <w:sz w:val="18"/>
          <w:szCs w:val="18"/>
          <w:lang w:val="tr-TR" w:eastAsia="tr-TR"/>
        </w:rPr>
      </w:pPr>
      <w:r>
        <w:rPr>
          <w:b/>
          <w:sz w:val="18"/>
          <w:szCs w:val="18"/>
        </w:rPr>
        <w:t xml:space="preserve">Figure </w:t>
      </w:r>
      <w:r w:rsidR="004F7A71">
        <w:rPr>
          <w:b/>
          <w:sz w:val="18"/>
          <w:szCs w:val="18"/>
        </w:rPr>
        <w:t>5</w:t>
      </w:r>
      <w:r w:rsidRPr="008C54AA">
        <w:rPr>
          <w:b/>
          <w:sz w:val="18"/>
          <w:szCs w:val="18"/>
        </w:rPr>
        <w:t>:</w:t>
      </w:r>
      <w:r w:rsidRPr="008C54AA">
        <w:rPr>
          <w:sz w:val="18"/>
          <w:szCs w:val="18"/>
        </w:rPr>
        <w:t xml:space="preserve"> Overall accuracy comparison.</w:t>
      </w:r>
    </w:p>
    <w:p w14:paraId="35DF6475" w14:textId="77777777" w:rsidR="00F47BDA" w:rsidRDefault="008C54AA" w:rsidP="004F7A71">
      <w:pPr>
        <w:widowControl/>
        <w:autoSpaceDE/>
        <w:autoSpaceDN/>
        <w:spacing w:before="100" w:beforeAutospacing="1" w:after="100" w:afterAutospacing="1" w:line="360" w:lineRule="auto"/>
        <w:jc w:val="center"/>
        <w:rPr>
          <w:b/>
          <w:sz w:val="18"/>
          <w:szCs w:val="18"/>
        </w:rPr>
      </w:pPr>
      <w:r w:rsidRPr="008C54AA">
        <w:rPr>
          <w:noProof/>
          <w:lang w:val="tr-TR" w:eastAsia="tr-TR"/>
        </w:rPr>
        <w:drawing>
          <wp:inline distT="0" distB="0" distL="0" distR="0" wp14:anchorId="73D78828" wp14:editId="0DE1D9CE">
            <wp:extent cx="4984277" cy="2600325"/>
            <wp:effectExtent l="0" t="0" r="6985"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94805" cy="2605818"/>
                    </a:xfrm>
                    <a:prstGeom prst="rect">
                      <a:avLst/>
                    </a:prstGeom>
                  </pic:spPr>
                </pic:pic>
              </a:graphicData>
            </a:graphic>
          </wp:inline>
        </w:drawing>
      </w:r>
    </w:p>
    <w:p w14:paraId="681DE949" w14:textId="27990EF4" w:rsidR="00752A48" w:rsidRPr="008A43E0" w:rsidRDefault="004F7A71" w:rsidP="004F7A71">
      <w:pPr>
        <w:widowControl/>
        <w:autoSpaceDE/>
        <w:autoSpaceDN/>
        <w:spacing w:before="100" w:beforeAutospacing="1" w:after="100" w:afterAutospacing="1" w:line="360" w:lineRule="auto"/>
        <w:jc w:val="center"/>
        <w:rPr>
          <w:lang w:val="tr-TR" w:eastAsia="tr-TR"/>
        </w:rPr>
      </w:pPr>
      <w:r>
        <w:rPr>
          <w:b/>
          <w:sz w:val="18"/>
          <w:szCs w:val="18"/>
        </w:rPr>
        <w:t>Figure 6</w:t>
      </w:r>
      <w:r w:rsidR="008C54AA" w:rsidRPr="008C54AA">
        <w:rPr>
          <w:b/>
          <w:sz w:val="18"/>
          <w:szCs w:val="18"/>
        </w:rPr>
        <w:t>:</w:t>
      </w:r>
      <w:r w:rsidR="008C54AA" w:rsidRPr="008C54AA">
        <w:rPr>
          <w:sz w:val="18"/>
          <w:szCs w:val="18"/>
        </w:rPr>
        <w:t xml:space="preserve"> Overall </w:t>
      </w:r>
      <w:r w:rsidR="008C54AA">
        <w:rPr>
          <w:sz w:val="18"/>
          <w:szCs w:val="18"/>
        </w:rPr>
        <w:t>confidance</w:t>
      </w:r>
      <w:r w:rsidR="008C54AA" w:rsidRPr="008C54AA">
        <w:rPr>
          <w:sz w:val="18"/>
          <w:szCs w:val="18"/>
        </w:rPr>
        <w:t xml:space="preserve"> comparison.</w:t>
      </w:r>
    </w:p>
    <w:p w14:paraId="00663DAC" w14:textId="64238DDF" w:rsidR="00EB4814" w:rsidRPr="00EB4814" w:rsidRDefault="00EB4814" w:rsidP="00EB4814">
      <w:pPr>
        <w:pStyle w:val="Balk3"/>
        <w:spacing w:line="360" w:lineRule="auto"/>
        <w:rPr>
          <w:sz w:val="22"/>
          <w:szCs w:val="22"/>
        </w:rPr>
      </w:pPr>
      <w:r w:rsidRPr="00EB4814">
        <w:rPr>
          <w:sz w:val="22"/>
          <w:szCs w:val="22"/>
        </w:rPr>
        <w:t>Recall and Confusion Matrix Analysis</w:t>
      </w:r>
    </w:p>
    <w:p w14:paraId="6D58A282" w14:textId="7ED7E29F" w:rsidR="00EB4814" w:rsidRPr="00EB4814" w:rsidRDefault="00EB4814" w:rsidP="00EB4814">
      <w:pPr>
        <w:pStyle w:val="NormalWeb"/>
        <w:spacing w:line="360" w:lineRule="auto"/>
        <w:rPr>
          <w:sz w:val="22"/>
          <w:szCs w:val="22"/>
        </w:rPr>
      </w:pPr>
      <w:r w:rsidRPr="00EB4814">
        <w:rPr>
          <w:sz w:val="22"/>
          <w:szCs w:val="22"/>
        </w:rPr>
        <w:t xml:space="preserve">As illustrated in the Confusion Matrices in </w:t>
      </w:r>
      <w:r w:rsidR="004F7A71">
        <w:rPr>
          <w:b/>
          <w:bCs/>
          <w:sz w:val="22"/>
          <w:szCs w:val="22"/>
        </w:rPr>
        <w:t>Figure 7</w:t>
      </w:r>
      <w:r w:rsidRPr="00EB4814">
        <w:rPr>
          <w:sz w:val="22"/>
          <w:szCs w:val="22"/>
        </w:rPr>
        <w:t xml:space="preserve">, </w:t>
      </w:r>
      <w:r w:rsidRPr="00EB4814">
        <w:rPr>
          <w:b/>
          <w:bCs/>
          <w:sz w:val="22"/>
          <w:szCs w:val="22"/>
        </w:rPr>
        <w:t>MobileNetV2</w:t>
      </w:r>
      <w:r w:rsidRPr="00EB4814">
        <w:rPr>
          <w:sz w:val="22"/>
          <w:szCs w:val="22"/>
        </w:rPr>
        <w:t xml:space="preserve"> achieved a remarkable Recall of </w:t>
      </w:r>
      <w:r w:rsidRPr="00EB4814">
        <w:rPr>
          <w:b/>
          <w:bCs/>
          <w:sz w:val="22"/>
          <w:szCs w:val="22"/>
        </w:rPr>
        <w:t>0.96</w:t>
      </w:r>
      <w:r w:rsidRPr="00EB4814">
        <w:rPr>
          <w:sz w:val="22"/>
          <w:szCs w:val="22"/>
        </w:rPr>
        <w:t xml:space="preserve"> for the Papilledema class. In a dataset</w:t>
      </w:r>
      <w:r w:rsidR="00F9732A">
        <w:rPr>
          <w:sz w:val="22"/>
          <w:szCs w:val="22"/>
        </w:rPr>
        <w:t>[1]</w:t>
      </w:r>
      <w:r w:rsidRPr="00EB4814">
        <w:rPr>
          <w:sz w:val="22"/>
          <w:szCs w:val="22"/>
        </w:rPr>
        <w:t xml:space="preserve"> of 208 test images, it successfully identified nearly all positive cases, missing a negligible number.</w:t>
      </w:r>
    </w:p>
    <w:p w14:paraId="568BFB98" w14:textId="769C66DF" w:rsidR="00EB4814" w:rsidRPr="006A294E" w:rsidRDefault="00EB4814" w:rsidP="006A294E">
      <w:pPr>
        <w:pStyle w:val="NormalWeb"/>
        <w:spacing w:line="360" w:lineRule="auto"/>
        <w:rPr>
          <w:sz w:val="22"/>
          <w:szCs w:val="22"/>
        </w:rPr>
      </w:pPr>
      <w:r w:rsidRPr="00EB4814">
        <w:rPr>
          <w:sz w:val="22"/>
          <w:szCs w:val="22"/>
        </w:rPr>
        <w:t xml:space="preserve">This result highlights the effectiveness of the </w:t>
      </w:r>
      <w:r w:rsidRPr="00EB4814">
        <w:rPr>
          <w:b/>
          <w:bCs/>
          <w:sz w:val="22"/>
          <w:szCs w:val="22"/>
        </w:rPr>
        <w:t>1.5x Class Weighting</w:t>
      </w:r>
      <w:r w:rsidRPr="00EB4814">
        <w:rPr>
          <w:sz w:val="22"/>
          <w:szCs w:val="22"/>
        </w:rPr>
        <w:t xml:space="preserve"> strategy applied during training. While MobileNetV2 is a lightweight model typically designed for mobile devices, it significantly minimized the False Negative rate compared to the heavier DenseNet121 and EfficientNetB0 </w:t>
      </w:r>
      <w:r w:rsidRPr="00EB4814">
        <w:rPr>
          <w:sz w:val="22"/>
          <w:szCs w:val="22"/>
        </w:rPr>
        <w:lastRenderedPageBreak/>
        <w:t>architectures. This high sensitivity is clinically paramount, as it ensures that pathological cases are flagged for further review.</w:t>
      </w:r>
    </w:p>
    <w:p w14:paraId="7E7D18A2" w14:textId="0ED132D7" w:rsidR="006070AB" w:rsidRDefault="00EB4814" w:rsidP="00EB4814">
      <w:pPr>
        <w:pStyle w:val="NormalWeb"/>
        <w:rPr>
          <w:noProof/>
        </w:rPr>
      </w:pPr>
      <w:r w:rsidRPr="00EB4814">
        <w:rPr>
          <w:noProof/>
        </w:rPr>
        <w:drawing>
          <wp:inline distT="0" distB="0" distL="0" distR="0" wp14:anchorId="5E009BDD" wp14:editId="41B13215">
            <wp:extent cx="2562225" cy="2155025"/>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69609" cy="2161235"/>
                    </a:xfrm>
                    <a:prstGeom prst="rect">
                      <a:avLst/>
                    </a:prstGeom>
                  </pic:spPr>
                </pic:pic>
              </a:graphicData>
            </a:graphic>
          </wp:inline>
        </w:drawing>
      </w:r>
      <w:r w:rsidRPr="00EB4814">
        <w:rPr>
          <w:noProof/>
        </w:rPr>
        <w:t xml:space="preserve"> </w:t>
      </w:r>
      <w:r>
        <w:t xml:space="preserve">      </w:t>
      </w:r>
      <w:r w:rsidRPr="00EB4814">
        <w:rPr>
          <w:noProof/>
        </w:rPr>
        <w:drawing>
          <wp:inline distT="0" distB="0" distL="0" distR="0" wp14:anchorId="16D09460" wp14:editId="5E648543">
            <wp:extent cx="2514600" cy="2288850"/>
            <wp:effectExtent l="0" t="0" r="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40198" cy="2312150"/>
                    </a:xfrm>
                    <a:prstGeom prst="rect">
                      <a:avLst/>
                    </a:prstGeom>
                  </pic:spPr>
                </pic:pic>
              </a:graphicData>
            </a:graphic>
          </wp:inline>
        </w:drawing>
      </w:r>
    </w:p>
    <w:p w14:paraId="29679E18" w14:textId="3D4D0D36" w:rsidR="00EB4814" w:rsidRPr="00EB4814" w:rsidRDefault="00EB4814" w:rsidP="00EB4814">
      <w:pPr>
        <w:pStyle w:val="NormalWeb"/>
        <w:jc w:val="center"/>
      </w:pPr>
      <w:r w:rsidRPr="00EB4814">
        <w:rPr>
          <w:noProof/>
        </w:rPr>
        <w:drawing>
          <wp:inline distT="0" distB="0" distL="0" distR="0" wp14:anchorId="50009494" wp14:editId="3BC91824">
            <wp:extent cx="2367030" cy="2095500"/>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72480" cy="2100325"/>
                    </a:xfrm>
                    <a:prstGeom prst="rect">
                      <a:avLst/>
                    </a:prstGeom>
                  </pic:spPr>
                </pic:pic>
              </a:graphicData>
            </a:graphic>
          </wp:inline>
        </w:drawing>
      </w:r>
    </w:p>
    <w:p w14:paraId="7BAD6CFA" w14:textId="6EAA852B" w:rsidR="004F7A71" w:rsidRPr="006070AB" w:rsidRDefault="006070AB" w:rsidP="009A10BD">
      <w:pPr>
        <w:spacing w:line="360" w:lineRule="auto"/>
        <w:jc w:val="center"/>
        <w:rPr>
          <w:sz w:val="18"/>
          <w:szCs w:val="18"/>
        </w:rPr>
      </w:pPr>
      <w:r w:rsidRPr="006070AB">
        <w:rPr>
          <w:b/>
          <w:bCs/>
          <w:sz w:val="18"/>
          <w:szCs w:val="18"/>
        </w:rPr>
        <w:t>F</w:t>
      </w:r>
      <w:r w:rsidR="004F7A71">
        <w:rPr>
          <w:b/>
          <w:bCs/>
          <w:sz w:val="18"/>
          <w:szCs w:val="18"/>
        </w:rPr>
        <w:t>igure 7</w:t>
      </w:r>
      <w:r w:rsidRPr="006070AB">
        <w:rPr>
          <w:b/>
          <w:bCs/>
          <w:sz w:val="18"/>
          <w:szCs w:val="18"/>
        </w:rPr>
        <w:t>:</w:t>
      </w:r>
      <w:r w:rsidR="00EB4814">
        <w:rPr>
          <w:sz w:val="18"/>
          <w:szCs w:val="18"/>
        </w:rPr>
        <w:t xml:space="preserve"> Confusion Matrix of the EfficientNetB0  ,MobileNetV2 , DenseNet121</w:t>
      </w:r>
    </w:p>
    <w:p w14:paraId="5FB0C630" w14:textId="18845643" w:rsidR="00D326C8" w:rsidRPr="00D326C8" w:rsidRDefault="00D326C8" w:rsidP="00D326C8">
      <w:pPr>
        <w:widowControl/>
        <w:autoSpaceDE/>
        <w:autoSpaceDN/>
        <w:spacing w:before="100" w:beforeAutospacing="1" w:after="100" w:afterAutospacing="1" w:line="360" w:lineRule="auto"/>
        <w:rPr>
          <w:lang w:val="tr-TR" w:eastAsia="tr-TR"/>
        </w:rPr>
      </w:pPr>
      <w:r w:rsidRPr="00D326C8">
        <w:rPr>
          <w:b/>
          <w:bCs/>
          <w:lang w:val="tr-TR" w:eastAsia="tr-TR"/>
        </w:rPr>
        <w:t>Accuracy Comparison by Class:</w:t>
      </w:r>
      <w:r w:rsidRPr="00D326C8">
        <w:rPr>
          <w:lang w:val="tr-TR" w:eastAsia="tr-TR"/>
        </w:rPr>
        <w:t xml:space="preserve"> The comparative bar chart in </w:t>
      </w:r>
      <w:r w:rsidR="004F7A71">
        <w:rPr>
          <w:b/>
          <w:bCs/>
          <w:lang w:val="tr-TR" w:eastAsia="tr-TR"/>
        </w:rPr>
        <w:t>Figure 5</w:t>
      </w:r>
      <w:r>
        <w:rPr>
          <w:b/>
          <w:bCs/>
          <w:lang w:val="tr-TR" w:eastAsia="tr-TR"/>
        </w:rPr>
        <w:t xml:space="preserve"> &amp; F</w:t>
      </w:r>
      <w:r w:rsidR="004F7A71">
        <w:rPr>
          <w:b/>
          <w:bCs/>
          <w:lang w:val="tr-TR" w:eastAsia="tr-TR"/>
        </w:rPr>
        <w:t>igure 6</w:t>
      </w:r>
      <w:r w:rsidRPr="00D326C8">
        <w:rPr>
          <w:lang w:val="tr-TR" w:eastAsia="tr-TR"/>
        </w:rPr>
        <w:t xml:space="preserve"> clearly demonstrates the dominance of </w:t>
      </w:r>
      <w:r w:rsidRPr="00D326C8">
        <w:rPr>
          <w:b/>
          <w:bCs/>
          <w:lang w:val="tr-TR" w:eastAsia="tr-TR"/>
        </w:rPr>
        <w:t>MobileNetV2</w:t>
      </w:r>
      <w:r w:rsidRPr="00D326C8">
        <w:rPr>
          <w:lang w:val="tr-TR" w:eastAsia="tr-TR"/>
        </w:rPr>
        <w:t xml:space="preserve"> across the most critical categories.</w:t>
      </w:r>
    </w:p>
    <w:p w14:paraId="1BB002CC" w14:textId="77777777" w:rsidR="00D326C8" w:rsidRPr="00D326C8" w:rsidRDefault="00D326C8" w:rsidP="00415DD8">
      <w:pPr>
        <w:widowControl/>
        <w:numPr>
          <w:ilvl w:val="0"/>
          <w:numId w:val="11"/>
        </w:numPr>
        <w:autoSpaceDE/>
        <w:autoSpaceDN/>
        <w:spacing w:before="100" w:beforeAutospacing="1" w:after="100" w:afterAutospacing="1" w:line="360" w:lineRule="auto"/>
        <w:rPr>
          <w:lang w:val="tr-TR" w:eastAsia="tr-TR"/>
        </w:rPr>
      </w:pPr>
      <w:r w:rsidRPr="00D326C8">
        <w:rPr>
          <w:b/>
          <w:bCs/>
          <w:lang w:val="tr-TR" w:eastAsia="tr-TR"/>
        </w:rPr>
        <w:t>Papilledema vs. Pseudopapilledema:</w:t>
      </w:r>
      <w:r w:rsidRPr="00D326C8">
        <w:rPr>
          <w:lang w:val="tr-TR" w:eastAsia="tr-TR"/>
        </w:rPr>
        <w:t xml:space="preserve"> Differentiating these two is the most challenging task due to their visual similarity (both present with elevated optic disc margins). Unlike the heavier models, MobileNetV2 provided the most distinct separation between "Papilledema" and "Pseudopapilledema".</w:t>
      </w:r>
    </w:p>
    <w:p w14:paraId="4A67FA0A" w14:textId="00C869C3" w:rsidR="00D326C8" w:rsidRPr="00D326C8" w:rsidRDefault="00D326C8" w:rsidP="00415DD8">
      <w:pPr>
        <w:widowControl/>
        <w:numPr>
          <w:ilvl w:val="0"/>
          <w:numId w:val="11"/>
        </w:numPr>
        <w:autoSpaceDE/>
        <w:autoSpaceDN/>
        <w:spacing w:before="100" w:beforeAutospacing="1" w:after="100" w:afterAutospacing="1" w:line="360" w:lineRule="auto"/>
        <w:rPr>
          <w:lang w:val="tr-TR" w:eastAsia="tr-TR"/>
        </w:rPr>
      </w:pPr>
      <w:r w:rsidRPr="00D326C8">
        <w:rPr>
          <w:b/>
          <w:bCs/>
          <w:lang w:val="tr-TR" w:eastAsia="tr-TR"/>
        </w:rPr>
        <w:t>Why this result?</w:t>
      </w:r>
      <w:r w:rsidRPr="00D326C8">
        <w:rPr>
          <w:lang w:val="tr-TR" w:eastAsia="tr-TR"/>
        </w:rPr>
        <w:t xml:space="preserve"> Contradicting the "deeper is better" hypothesis, the lightweight architecture of MobileNetV2 proved advantageous. The dataset</w:t>
      </w:r>
      <w:r w:rsidR="00F9732A">
        <w:rPr>
          <w:lang w:val="tr-TR" w:eastAsia="tr-TR"/>
        </w:rPr>
        <w:t>[1]</w:t>
      </w:r>
      <w:r w:rsidRPr="00D326C8">
        <w:rPr>
          <w:lang w:val="tr-TR" w:eastAsia="tr-TR"/>
        </w:rPr>
        <w:t xml:space="preserve"> size (~1000 images) caused optimization difficulties for deeper networks like DenseNet121 during the fine-tuning phase. MobileNetV2's </w:t>
      </w:r>
      <w:r w:rsidRPr="00D326C8">
        <w:rPr>
          <w:b/>
          <w:bCs/>
          <w:lang w:val="tr-TR" w:eastAsia="tr-TR"/>
        </w:rPr>
        <w:t>Inverted Residual Blocks</w:t>
      </w:r>
      <w:r w:rsidRPr="00D326C8">
        <w:rPr>
          <w:lang w:val="tr-TR" w:eastAsia="tr-TR"/>
        </w:rPr>
        <w:t xml:space="preserve"> allowed it to learn the specific edge features enhanced by our </w:t>
      </w:r>
      <w:r w:rsidRPr="00D326C8">
        <w:rPr>
          <w:b/>
          <w:bCs/>
          <w:lang w:val="tr-TR" w:eastAsia="tr-TR"/>
        </w:rPr>
        <w:t>Unsharp Masking</w:t>
      </w:r>
      <w:r w:rsidRPr="00D326C8">
        <w:rPr>
          <w:lang w:val="tr-TR" w:eastAsia="tr-TR"/>
        </w:rPr>
        <w:t xml:space="preserve"> pipeline without overfitting, whereas DenseNet stuck to its Phase 1 weights.</w:t>
      </w:r>
    </w:p>
    <w:p w14:paraId="38D6B872" w14:textId="77777777" w:rsidR="00D326C8" w:rsidRPr="00D326C8" w:rsidRDefault="00D326C8" w:rsidP="00D326C8">
      <w:pPr>
        <w:widowControl/>
        <w:autoSpaceDE/>
        <w:autoSpaceDN/>
        <w:spacing w:before="100" w:beforeAutospacing="1" w:after="100" w:afterAutospacing="1" w:line="360" w:lineRule="auto"/>
        <w:rPr>
          <w:lang w:val="tr-TR" w:eastAsia="tr-TR"/>
        </w:rPr>
      </w:pPr>
      <w:r w:rsidRPr="00D326C8">
        <w:rPr>
          <w:b/>
          <w:bCs/>
          <w:lang w:val="tr-TR" w:eastAsia="tr-TR"/>
        </w:rPr>
        <w:lastRenderedPageBreak/>
        <w:t>Confidence Level Analysis:</w:t>
      </w:r>
      <w:r w:rsidRPr="00D326C8">
        <w:rPr>
          <w:lang w:val="tr-TR" w:eastAsia="tr-TR"/>
        </w:rPr>
        <w:t xml:space="preserve"> Beyond simple accuracy, we analyzed the reliability of the predictions. </w:t>
      </w:r>
      <w:r w:rsidRPr="00D326C8">
        <w:rPr>
          <w:b/>
          <w:bCs/>
          <w:lang w:val="tr-TR" w:eastAsia="tr-TR"/>
        </w:rPr>
        <w:t>Figure 5</w:t>
      </w:r>
      <w:r w:rsidRPr="00D326C8">
        <w:rPr>
          <w:lang w:val="tr-TR" w:eastAsia="tr-TR"/>
        </w:rPr>
        <w:t xml:space="preserve"> highlights that MobileNetV2 not only predicted more accurately but also with high average confidence scores for the disease classes.</w:t>
      </w:r>
    </w:p>
    <w:p w14:paraId="206ECF59" w14:textId="581A3E3A" w:rsidR="00D326C8" w:rsidRPr="00D326C8" w:rsidRDefault="00D326C8" w:rsidP="00415DD8">
      <w:pPr>
        <w:widowControl/>
        <w:numPr>
          <w:ilvl w:val="0"/>
          <w:numId w:val="12"/>
        </w:numPr>
        <w:autoSpaceDE/>
        <w:autoSpaceDN/>
        <w:spacing w:before="100" w:beforeAutospacing="1" w:after="100" w:afterAutospacing="1" w:line="360" w:lineRule="auto"/>
        <w:rPr>
          <w:lang w:val="tr-TR" w:eastAsia="tr-TR"/>
        </w:rPr>
      </w:pPr>
      <w:r w:rsidRPr="00D326C8">
        <w:rPr>
          <w:lang w:val="tr-TR" w:eastAsia="tr-TR"/>
        </w:rPr>
        <w:t>A high confidence score indicates that the model is learning robust structural featur</w:t>
      </w:r>
      <w:r>
        <w:rPr>
          <w:lang w:val="tr-TR" w:eastAsia="tr-TR"/>
        </w:rPr>
        <w:t xml:space="preserve">es </w:t>
      </w:r>
      <w:r w:rsidRPr="00D326C8">
        <w:rPr>
          <w:lang w:val="tr-TR" w:eastAsia="tr-TR"/>
        </w:rPr>
        <w:t xml:space="preserve">specifically the sharp optic disc boundaries created by our </w:t>
      </w:r>
      <w:r w:rsidRPr="00D326C8">
        <w:rPr>
          <w:b/>
          <w:bCs/>
          <w:lang w:val="tr-TR" w:eastAsia="tr-TR"/>
        </w:rPr>
        <w:t>Unsharp Masking</w:t>
      </w:r>
      <w:r>
        <w:rPr>
          <w:lang w:val="tr-TR" w:eastAsia="tr-TR"/>
        </w:rPr>
        <w:t xml:space="preserve"> technique </w:t>
      </w:r>
      <w:r w:rsidRPr="00D326C8">
        <w:rPr>
          <w:lang w:val="tr-TR" w:eastAsia="tr-TR"/>
        </w:rPr>
        <w:t>rather than making "lucky guesses" on borderline cases.</w:t>
      </w:r>
    </w:p>
    <w:p w14:paraId="2C99F962" w14:textId="1B325758" w:rsidR="009007D5" w:rsidRPr="00D326C8" w:rsidRDefault="00D326C8" w:rsidP="00415DD8">
      <w:pPr>
        <w:widowControl/>
        <w:numPr>
          <w:ilvl w:val="0"/>
          <w:numId w:val="12"/>
        </w:numPr>
        <w:autoSpaceDE/>
        <w:autoSpaceDN/>
        <w:spacing w:before="100" w:beforeAutospacing="1" w:after="100" w:afterAutospacing="1" w:line="360" w:lineRule="auto"/>
        <w:rPr>
          <w:lang w:val="tr-TR" w:eastAsia="tr-TR"/>
        </w:rPr>
      </w:pPr>
      <w:r w:rsidRPr="00D326C8">
        <w:rPr>
          <w:lang w:val="tr-TR" w:eastAsia="tr-TR"/>
        </w:rPr>
        <w:t>While DenseNet121 and EfficientNetB0 were accurate on "Normal" cases, their confidence dropped significantly on ambiguous "Pseudopapilledema" images, reflecting their inability to improve during the Phase 2 training loop.</w:t>
      </w:r>
    </w:p>
    <w:p w14:paraId="79929715" w14:textId="245A3792" w:rsidR="00D326C8" w:rsidRPr="00D326C8" w:rsidRDefault="00D326C8" w:rsidP="00D326C8">
      <w:pPr>
        <w:widowControl/>
        <w:autoSpaceDE/>
        <w:autoSpaceDN/>
        <w:spacing w:before="100" w:beforeAutospacing="1" w:after="100" w:afterAutospacing="1" w:line="360" w:lineRule="auto"/>
        <w:rPr>
          <w:lang w:val="tr-TR" w:eastAsia="tr-TR"/>
        </w:rPr>
      </w:pPr>
      <w:r w:rsidRPr="00D326C8">
        <w:rPr>
          <w:b/>
          <w:bCs/>
          <w:lang w:val="tr-TR" w:eastAsia="tr-TR"/>
        </w:rPr>
        <w:t>Comparative Error Analysis (MobileNetV2 vs. Others):</w:t>
      </w:r>
      <w:r w:rsidRPr="00D326C8">
        <w:rPr>
          <w:lang w:val="tr-TR" w:eastAsia="tr-TR"/>
        </w:rPr>
        <w:t xml:space="preserve"> </w:t>
      </w:r>
      <w:r w:rsidRPr="00D326C8">
        <w:rPr>
          <w:b/>
          <w:bCs/>
          <w:lang w:val="tr-TR" w:eastAsia="tr-TR"/>
        </w:rPr>
        <w:t>Figure 6</w:t>
      </w:r>
      <w:r w:rsidRPr="00D326C8">
        <w:rPr>
          <w:lang w:val="tr-TR" w:eastAsia="tr-TR"/>
        </w:rPr>
        <w:t xml:space="preserve"> presents comparison of predictions across all three architectures. We isolated specific fundus images where the models disagreed.</w:t>
      </w:r>
    </w:p>
    <w:p w14:paraId="07BB0B53" w14:textId="77777777" w:rsidR="00D326C8" w:rsidRPr="00D326C8" w:rsidRDefault="00D326C8" w:rsidP="00415DD8">
      <w:pPr>
        <w:widowControl/>
        <w:numPr>
          <w:ilvl w:val="0"/>
          <w:numId w:val="13"/>
        </w:numPr>
        <w:autoSpaceDE/>
        <w:autoSpaceDN/>
        <w:spacing w:before="100" w:beforeAutospacing="1" w:after="100" w:afterAutospacing="1" w:line="360" w:lineRule="auto"/>
        <w:rPr>
          <w:lang w:val="tr-TR" w:eastAsia="tr-TR"/>
        </w:rPr>
      </w:pPr>
      <w:r w:rsidRPr="00D326C8">
        <w:rPr>
          <w:b/>
          <w:bCs/>
          <w:lang w:val="tr-TR" w:eastAsia="tr-TR"/>
        </w:rPr>
        <w:t>Observation:</w:t>
      </w:r>
      <w:r w:rsidRPr="00D326C8">
        <w:rPr>
          <w:lang w:val="tr-TR" w:eastAsia="tr-TR"/>
        </w:rPr>
        <w:t xml:space="preserve"> In cases where DenseNet121 misclassified early-stage Papilledema as Pseudopapilledema (likely due to subtle drusen textures), MobileNetV2 often succeeded.</w:t>
      </w:r>
    </w:p>
    <w:p w14:paraId="68A5F15A" w14:textId="6FF78301" w:rsidR="009007D5" w:rsidRPr="00D326C8" w:rsidRDefault="00D326C8" w:rsidP="00415DD8">
      <w:pPr>
        <w:widowControl/>
        <w:numPr>
          <w:ilvl w:val="0"/>
          <w:numId w:val="13"/>
        </w:numPr>
        <w:autoSpaceDE/>
        <w:autoSpaceDN/>
        <w:spacing w:before="100" w:beforeAutospacing="1" w:after="100" w:afterAutospacing="1" w:line="360" w:lineRule="auto"/>
        <w:rPr>
          <w:lang w:val="tr-TR" w:eastAsia="tr-TR"/>
        </w:rPr>
      </w:pPr>
      <w:r w:rsidRPr="00D326C8">
        <w:rPr>
          <w:b/>
          <w:bCs/>
          <w:lang w:val="tr-TR" w:eastAsia="tr-TR"/>
        </w:rPr>
        <w:t>Discussion:</w:t>
      </w:r>
      <w:r w:rsidRPr="00D326C8">
        <w:rPr>
          <w:lang w:val="tr-TR" w:eastAsia="tr-TR"/>
        </w:rPr>
        <w:t xml:space="preserve"> This visual evidence suggests that the </w:t>
      </w:r>
      <w:r w:rsidRPr="00D326C8">
        <w:rPr>
          <w:b/>
          <w:bCs/>
          <w:lang w:val="tr-TR" w:eastAsia="tr-TR"/>
        </w:rPr>
        <w:t>Two-Phase Training Strategy</w:t>
      </w:r>
      <w:r w:rsidRPr="00D326C8">
        <w:rPr>
          <w:lang w:val="tr-TR" w:eastAsia="tr-TR"/>
        </w:rPr>
        <w:t xml:space="preserve"> was the deciding factor. Since only MobileNetV2 successfully completed Phase 2 (Fine-Tuning), it was able to adapt its deeper feature extractors to the specific nuances of our preprocessed (CLAHE + Sharpened) dataset</w:t>
      </w:r>
      <w:r w:rsidR="00F9732A">
        <w:rPr>
          <w:lang w:val="tr-TR" w:eastAsia="tr-TR"/>
        </w:rPr>
        <w:t>[1]</w:t>
      </w:r>
      <w:r w:rsidRPr="00D326C8">
        <w:rPr>
          <w:lang w:val="tr-TR" w:eastAsia="tr-TR"/>
        </w:rPr>
        <w:t>. The other models, relying on frozen (Phase 1) ImageNet weights, lacked the fine-grained adaptation required to separate visually similar conditions effectively.</w:t>
      </w:r>
    </w:p>
    <w:p w14:paraId="7152F9F5" w14:textId="6835A340" w:rsidR="009007D5" w:rsidRDefault="00D326C8" w:rsidP="00D326C8">
      <w:pPr>
        <w:pStyle w:val="NormalWeb"/>
        <w:spacing w:line="360" w:lineRule="auto"/>
        <w:jc w:val="center"/>
        <w:rPr>
          <w:sz w:val="18"/>
          <w:szCs w:val="18"/>
        </w:rPr>
      </w:pPr>
      <w:r w:rsidRPr="00D326C8">
        <w:rPr>
          <w:noProof/>
          <w:sz w:val="18"/>
          <w:szCs w:val="18"/>
        </w:rPr>
        <w:drawing>
          <wp:inline distT="0" distB="0" distL="0" distR="0" wp14:anchorId="765F87DC" wp14:editId="18AD221F">
            <wp:extent cx="2809571" cy="1133475"/>
            <wp:effectExtent l="0" t="0" r="0"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22367" cy="1138637"/>
                    </a:xfrm>
                    <a:prstGeom prst="rect">
                      <a:avLst/>
                    </a:prstGeom>
                  </pic:spPr>
                </pic:pic>
              </a:graphicData>
            </a:graphic>
          </wp:inline>
        </w:drawing>
      </w:r>
      <w:r w:rsidRPr="00D326C8">
        <w:rPr>
          <w:noProof/>
          <w:sz w:val="18"/>
          <w:szCs w:val="18"/>
        </w:rPr>
        <w:drawing>
          <wp:inline distT="0" distB="0" distL="0" distR="0" wp14:anchorId="03B9FC1E" wp14:editId="69DB0143">
            <wp:extent cx="2739627" cy="1114425"/>
            <wp:effectExtent l="0" t="0" r="3810"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47688" cy="1117704"/>
                    </a:xfrm>
                    <a:prstGeom prst="rect">
                      <a:avLst/>
                    </a:prstGeom>
                  </pic:spPr>
                </pic:pic>
              </a:graphicData>
            </a:graphic>
          </wp:inline>
        </w:drawing>
      </w:r>
      <w:r w:rsidRPr="00D326C8">
        <w:rPr>
          <w:noProof/>
          <w:sz w:val="18"/>
          <w:szCs w:val="18"/>
        </w:rPr>
        <w:drawing>
          <wp:inline distT="0" distB="0" distL="0" distR="0" wp14:anchorId="6929C448" wp14:editId="5496F416">
            <wp:extent cx="2697480" cy="1085850"/>
            <wp:effectExtent l="0" t="0" r="762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05859" cy="1089223"/>
                    </a:xfrm>
                    <a:prstGeom prst="rect">
                      <a:avLst/>
                    </a:prstGeom>
                  </pic:spPr>
                </pic:pic>
              </a:graphicData>
            </a:graphic>
          </wp:inline>
        </w:drawing>
      </w:r>
    </w:p>
    <w:p w14:paraId="49DA9796" w14:textId="468F3860" w:rsidR="00EE20E1" w:rsidRDefault="00D326C8" w:rsidP="00F9732A">
      <w:pPr>
        <w:pStyle w:val="NormalWeb"/>
        <w:spacing w:line="360" w:lineRule="auto"/>
        <w:jc w:val="center"/>
        <w:rPr>
          <w:sz w:val="18"/>
          <w:szCs w:val="18"/>
        </w:rPr>
      </w:pPr>
      <w:r w:rsidRPr="00D326C8">
        <w:rPr>
          <w:b/>
          <w:sz w:val="18"/>
          <w:szCs w:val="18"/>
        </w:rPr>
        <w:t>F</w:t>
      </w:r>
      <w:r w:rsidR="004F7A71">
        <w:rPr>
          <w:b/>
          <w:sz w:val="18"/>
          <w:szCs w:val="18"/>
        </w:rPr>
        <w:t>igure 8</w:t>
      </w:r>
      <w:r>
        <w:rPr>
          <w:sz w:val="18"/>
          <w:szCs w:val="18"/>
        </w:rPr>
        <w:t>: Classification Reportsof MobilenetV2, DenseNet121, EfficientNetB0</w:t>
      </w:r>
    </w:p>
    <w:p w14:paraId="7F72A20C" w14:textId="77777777" w:rsidR="00A76942" w:rsidRPr="00EE20E1" w:rsidRDefault="00A76942" w:rsidP="00F9732A">
      <w:pPr>
        <w:pStyle w:val="NormalWeb"/>
        <w:spacing w:line="360" w:lineRule="auto"/>
        <w:jc w:val="center"/>
        <w:rPr>
          <w:sz w:val="18"/>
          <w:szCs w:val="18"/>
        </w:rPr>
      </w:pPr>
    </w:p>
    <w:p w14:paraId="60F8AD47" w14:textId="21BEF43A" w:rsidR="00756E81" w:rsidRPr="00C92F42" w:rsidRDefault="00583CC6" w:rsidP="00CF2481">
      <w:pPr>
        <w:pStyle w:val="Balk1"/>
        <w:tabs>
          <w:tab w:val="left" w:pos="360"/>
        </w:tabs>
        <w:spacing w:before="60" w:line="360" w:lineRule="auto"/>
        <w:rPr>
          <w:color w:val="2D74B5"/>
          <w:spacing w:val="-2"/>
        </w:rPr>
      </w:pPr>
      <w:bookmarkStart w:id="9" w:name="_Toc218031262"/>
      <w:r>
        <w:rPr>
          <w:color w:val="2D74B5"/>
          <w:spacing w:val="-2"/>
        </w:rPr>
        <w:lastRenderedPageBreak/>
        <w:t>5</w:t>
      </w:r>
      <w:r w:rsidR="00756E81" w:rsidRPr="00C92F42">
        <w:rPr>
          <w:color w:val="2D74B5"/>
          <w:spacing w:val="-2"/>
        </w:rPr>
        <w:t>.2 Qualitative Evaluation</w:t>
      </w:r>
      <w:bookmarkEnd w:id="9"/>
    </w:p>
    <w:p w14:paraId="0DA823FE" w14:textId="77777777" w:rsidR="00D326C8" w:rsidRPr="00EE20E1" w:rsidRDefault="00D326C8" w:rsidP="00EE20E1">
      <w:pPr>
        <w:pStyle w:val="NormalWeb"/>
        <w:spacing w:line="360" w:lineRule="auto"/>
        <w:rPr>
          <w:sz w:val="22"/>
          <w:szCs w:val="22"/>
        </w:rPr>
      </w:pPr>
      <w:r w:rsidRPr="00EE20E1">
        <w:rPr>
          <w:sz w:val="22"/>
          <w:szCs w:val="22"/>
        </w:rPr>
        <w:t>To validate the model's robustness beyond numerical metrics, we performed a visual inspection of the predictions on the test set images. This inspection focused on two key aspects:</w:t>
      </w:r>
    </w:p>
    <w:p w14:paraId="7941FCD3" w14:textId="77777777" w:rsidR="00D326C8" w:rsidRPr="00D326C8" w:rsidRDefault="00D326C8" w:rsidP="00EE20E1">
      <w:pPr>
        <w:widowControl/>
        <w:autoSpaceDE/>
        <w:autoSpaceDN/>
        <w:spacing w:before="100" w:beforeAutospacing="1" w:after="100" w:afterAutospacing="1" w:line="360" w:lineRule="auto"/>
        <w:rPr>
          <w:lang w:val="tr-TR" w:eastAsia="tr-TR"/>
        </w:rPr>
      </w:pPr>
      <w:r w:rsidRPr="00D326C8">
        <w:rPr>
          <w:b/>
          <w:bCs/>
          <w:lang w:val="tr-TR" w:eastAsia="tr-TR"/>
        </w:rPr>
        <w:t>Visual Predictions &amp; Preprocessing Impact:</w:t>
      </w:r>
      <w:r w:rsidRPr="00D326C8">
        <w:rPr>
          <w:lang w:val="tr-TR" w:eastAsia="tr-TR"/>
        </w:rPr>
        <w:t xml:space="preserve"> As shown in </w:t>
      </w:r>
      <w:r w:rsidRPr="00D326C8">
        <w:rPr>
          <w:b/>
          <w:bCs/>
          <w:lang w:val="tr-TR" w:eastAsia="tr-TR"/>
        </w:rPr>
        <w:t>Figure 7</w:t>
      </w:r>
      <w:r w:rsidRPr="00D326C8">
        <w:rPr>
          <w:lang w:val="tr-TR" w:eastAsia="tr-TR"/>
        </w:rPr>
        <w:t xml:space="preserve">, the application of </w:t>
      </w:r>
      <w:r w:rsidRPr="00D326C8">
        <w:rPr>
          <w:b/>
          <w:bCs/>
          <w:lang w:val="tr-TR" w:eastAsia="tr-TR"/>
        </w:rPr>
        <w:t>Unsharp Masking</w:t>
      </w:r>
      <w:r w:rsidRPr="00D326C8">
        <w:rPr>
          <w:lang w:val="tr-TR" w:eastAsia="tr-TR"/>
        </w:rPr>
        <w:t xml:space="preserve"> (in addition to CLAHE) successfully highlighted the fine capillaries and the margins of the optic disc.</w:t>
      </w:r>
    </w:p>
    <w:p w14:paraId="738D1ECA" w14:textId="77777777" w:rsidR="00D326C8" w:rsidRPr="00D326C8" w:rsidRDefault="00D326C8" w:rsidP="00415DD8">
      <w:pPr>
        <w:widowControl/>
        <w:numPr>
          <w:ilvl w:val="0"/>
          <w:numId w:val="14"/>
        </w:numPr>
        <w:autoSpaceDE/>
        <w:autoSpaceDN/>
        <w:spacing w:before="100" w:beforeAutospacing="1" w:after="100" w:afterAutospacing="1" w:line="360" w:lineRule="auto"/>
        <w:rPr>
          <w:lang w:val="tr-TR" w:eastAsia="tr-TR"/>
        </w:rPr>
      </w:pPr>
      <w:r w:rsidRPr="00D326C8">
        <w:rPr>
          <w:b/>
          <w:bCs/>
          <w:lang w:val="tr-TR" w:eastAsia="tr-TR"/>
        </w:rPr>
        <w:t>Observation:</w:t>
      </w:r>
      <w:r w:rsidRPr="00D326C8">
        <w:rPr>
          <w:lang w:val="tr-TR" w:eastAsia="tr-TR"/>
        </w:rPr>
        <w:t xml:space="preserve"> In raw fundus images, the optic disc boundary is often hazy. Our preprocessing sharpened these edges, providing the model with clearer geometric features.</w:t>
      </w:r>
    </w:p>
    <w:p w14:paraId="07E31A35" w14:textId="1A726E19" w:rsidR="00D326C8" w:rsidRPr="00EE20E1" w:rsidRDefault="00D326C8" w:rsidP="00415DD8">
      <w:pPr>
        <w:widowControl/>
        <w:numPr>
          <w:ilvl w:val="0"/>
          <w:numId w:val="14"/>
        </w:numPr>
        <w:autoSpaceDE/>
        <w:autoSpaceDN/>
        <w:spacing w:before="100" w:beforeAutospacing="1" w:after="100" w:afterAutospacing="1" w:line="360" w:lineRule="auto"/>
        <w:rPr>
          <w:lang w:val="tr-TR" w:eastAsia="tr-TR"/>
        </w:rPr>
      </w:pPr>
      <w:r w:rsidRPr="00D326C8">
        <w:rPr>
          <w:b/>
          <w:bCs/>
          <w:lang w:val="tr-TR" w:eastAsia="tr-TR"/>
        </w:rPr>
        <w:t>Result:</w:t>
      </w:r>
      <w:r w:rsidRPr="00D326C8">
        <w:rPr>
          <w:lang w:val="tr-TR" w:eastAsia="tr-TR"/>
        </w:rPr>
        <w:t xml:space="preserve"> MobileNetV2 successfully utilized these enhanced features to identify subtle Papilledema cases where the disc edges were obscured by swelling, achieving high confidence scores (&gt;90%).</w:t>
      </w:r>
    </w:p>
    <w:p w14:paraId="32F67572" w14:textId="3A7B4EC5" w:rsidR="00EE20E1" w:rsidRDefault="00EE20E1" w:rsidP="00EE20E1">
      <w:pPr>
        <w:widowControl/>
        <w:autoSpaceDE/>
        <w:autoSpaceDN/>
        <w:spacing w:before="100" w:beforeAutospacing="1" w:after="100" w:afterAutospacing="1"/>
        <w:ind w:left="720"/>
        <w:rPr>
          <w:sz w:val="24"/>
          <w:szCs w:val="24"/>
          <w:lang w:val="tr-TR" w:eastAsia="tr-TR"/>
        </w:rPr>
      </w:pPr>
      <w:r w:rsidRPr="00EE20E1">
        <w:rPr>
          <w:noProof/>
          <w:sz w:val="24"/>
          <w:szCs w:val="24"/>
          <w:lang w:val="tr-TR" w:eastAsia="tr-TR"/>
        </w:rPr>
        <w:drawing>
          <wp:inline distT="0" distB="0" distL="0" distR="0" wp14:anchorId="5467F05E" wp14:editId="5DE7A59D">
            <wp:extent cx="5763260" cy="2014220"/>
            <wp:effectExtent l="0" t="0" r="8890" b="508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3260" cy="2014220"/>
                    </a:xfrm>
                    <a:prstGeom prst="rect">
                      <a:avLst/>
                    </a:prstGeom>
                  </pic:spPr>
                </pic:pic>
              </a:graphicData>
            </a:graphic>
          </wp:inline>
        </w:drawing>
      </w:r>
    </w:p>
    <w:p w14:paraId="2789B615" w14:textId="1742CCC1" w:rsidR="00EE20E1" w:rsidRDefault="00EE20E1" w:rsidP="00EE20E1">
      <w:pPr>
        <w:widowControl/>
        <w:autoSpaceDE/>
        <w:autoSpaceDN/>
        <w:spacing w:before="100" w:beforeAutospacing="1" w:after="100" w:afterAutospacing="1"/>
        <w:ind w:left="720"/>
        <w:rPr>
          <w:sz w:val="24"/>
          <w:szCs w:val="24"/>
          <w:lang w:val="tr-TR" w:eastAsia="tr-TR"/>
        </w:rPr>
      </w:pPr>
      <w:r w:rsidRPr="00EE20E1">
        <w:rPr>
          <w:noProof/>
          <w:sz w:val="24"/>
          <w:szCs w:val="24"/>
          <w:lang w:val="tr-TR" w:eastAsia="tr-TR"/>
        </w:rPr>
        <w:drawing>
          <wp:inline distT="0" distB="0" distL="0" distR="0" wp14:anchorId="3020D16A" wp14:editId="29B7FF6D">
            <wp:extent cx="5763260" cy="2068195"/>
            <wp:effectExtent l="0" t="0" r="8890" b="8255"/>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3260" cy="2068195"/>
                    </a:xfrm>
                    <a:prstGeom prst="rect">
                      <a:avLst/>
                    </a:prstGeom>
                  </pic:spPr>
                </pic:pic>
              </a:graphicData>
            </a:graphic>
          </wp:inline>
        </w:drawing>
      </w:r>
    </w:p>
    <w:p w14:paraId="5D9FC825" w14:textId="340DF502" w:rsidR="00EE20E1" w:rsidRPr="00EE20E1" w:rsidRDefault="00EE20E1" w:rsidP="00EE20E1">
      <w:pPr>
        <w:widowControl/>
        <w:autoSpaceDE/>
        <w:autoSpaceDN/>
        <w:spacing w:before="100" w:beforeAutospacing="1" w:after="100" w:afterAutospacing="1"/>
        <w:ind w:left="720"/>
        <w:rPr>
          <w:sz w:val="24"/>
          <w:szCs w:val="24"/>
          <w:lang w:val="tr-TR" w:eastAsia="tr-TR"/>
        </w:rPr>
      </w:pPr>
      <w:r w:rsidRPr="00EE20E1">
        <w:rPr>
          <w:noProof/>
          <w:sz w:val="24"/>
          <w:szCs w:val="24"/>
          <w:lang w:val="tr-TR" w:eastAsia="tr-TR"/>
        </w:rPr>
        <w:lastRenderedPageBreak/>
        <w:drawing>
          <wp:inline distT="0" distB="0" distL="0" distR="0" wp14:anchorId="2AD7F578" wp14:editId="1B14C7C7">
            <wp:extent cx="5763260" cy="1947545"/>
            <wp:effectExtent l="0" t="0" r="889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3260" cy="1947545"/>
                    </a:xfrm>
                    <a:prstGeom prst="rect">
                      <a:avLst/>
                    </a:prstGeom>
                  </pic:spPr>
                </pic:pic>
              </a:graphicData>
            </a:graphic>
          </wp:inline>
        </w:drawing>
      </w:r>
    </w:p>
    <w:p w14:paraId="51549080" w14:textId="34D715B6" w:rsidR="009A10BD" w:rsidRPr="00D326C8" w:rsidRDefault="004F7A71" w:rsidP="009A10BD">
      <w:pPr>
        <w:widowControl/>
        <w:autoSpaceDE/>
        <w:autoSpaceDN/>
        <w:spacing w:before="100" w:beforeAutospacing="1" w:after="100" w:afterAutospacing="1"/>
        <w:jc w:val="center"/>
        <w:rPr>
          <w:i/>
          <w:iCs/>
          <w:sz w:val="24"/>
          <w:szCs w:val="24"/>
          <w:lang w:val="tr-TR" w:eastAsia="tr-TR"/>
        </w:rPr>
      </w:pPr>
      <w:r>
        <w:rPr>
          <w:b/>
          <w:iCs/>
          <w:sz w:val="18"/>
          <w:szCs w:val="18"/>
          <w:lang w:val="tr-TR" w:eastAsia="tr-TR"/>
        </w:rPr>
        <w:t>Figure 9</w:t>
      </w:r>
      <w:r w:rsidR="00D326C8" w:rsidRPr="00D326C8">
        <w:rPr>
          <w:b/>
          <w:iCs/>
          <w:sz w:val="18"/>
          <w:szCs w:val="18"/>
          <w:lang w:val="tr-TR" w:eastAsia="tr-TR"/>
        </w:rPr>
        <w:t>:</w:t>
      </w:r>
      <w:r w:rsidR="00D326C8" w:rsidRPr="00D326C8">
        <w:rPr>
          <w:iCs/>
          <w:sz w:val="18"/>
          <w:szCs w:val="18"/>
          <w:lang w:val="tr-TR" w:eastAsia="tr-TR"/>
        </w:rPr>
        <w:t xml:space="preserve"> Random sample of model predictions on the test set. The images demonstrate the enhanced edge visibility due to Unsharp Masking. Green labels indicate correct predictions</w:t>
      </w:r>
      <w:r w:rsidR="00D326C8" w:rsidRPr="00D326C8">
        <w:rPr>
          <w:i/>
          <w:iCs/>
          <w:sz w:val="24"/>
          <w:szCs w:val="24"/>
          <w:lang w:val="tr-TR" w:eastAsia="tr-TR"/>
        </w:rPr>
        <w:t>.</w:t>
      </w:r>
    </w:p>
    <w:p w14:paraId="417C6CE2" w14:textId="4BEFA4E0" w:rsidR="00D326C8" w:rsidRDefault="00D326C8" w:rsidP="009A10BD">
      <w:pPr>
        <w:widowControl/>
        <w:autoSpaceDE/>
        <w:autoSpaceDN/>
        <w:spacing w:before="100" w:beforeAutospacing="1" w:after="100" w:afterAutospacing="1" w:line="360" w:lineRule="auto"/>
        <w:rPr>
          <w:lang w:val="tr-TR" w:eastAsia="tr-TR"/>
        </w:rPr>
      </w:pPr>
      <w:r w:rsidRPr="00D326C8">
        <w:rPr>
          <w:b/>
          <w:bCs/>
          <w:lang w:val="tr-TR" w:eastAsia="tr-TR"/>
        </w:rPr>
        <w:t>Explainability Analysis (Heatmaps):</w:t>
      </w:r>
      <w:r w:rsidRPr="00D326C8">
        <w:rPr>
          <w:lang w:val="tr-TR" w:eastAsia="tr-TR"/>
        </w:rPr>
        <w:t xml:space="preserve"> To ensure the model relies on clinically relevant features rather than background noise (e.g., imaging artifacts), we generated </w:t>
      </w:r>
      <w:r w:rsidRPr="00D326C8">
        <w:rPr>
          <w:b/>
          <w:bCs/>
          <w:lang w:val="tr-TR" w:eastAsia="tr-TR"/>
        </w:rPr>
        <w:t>Grad-CAM (Gradient-weighted Class Activation Mapping)</w:t>
      </w:r>
      <w:r w:rsidRPr="00D326C8">
        <w:rPr>
          <w:lang w:val="tr-TR" w:eastAsia="tr-TR"/>
        </w:rPr>
        <w:t xml:space="preserve"> heatmaps for the best-performing model, MobileNetV2.</w:t>
      </w:r>
    </w:p>
    <w:p w14:paraId="4394F134" w14:textId="2F4A51C6" w:rsidR="00583CC6" w:rsidRDefault="00583CC6" w:rsidP="00EE20E1">
      <w:pPr>
        <w:widowControl/>
        <w:autoSpaceDE/>
        <w:autoSpaceDN/>
        <w:spacing w:before="100" w:beforeAutospacing="1" w:after="100" w:afterAutospacing="1" w:line="360" w:lineRule="auto"/>
        <w:rPr>
          <w:lang w:val="tr-TR" w:eastAsia="tr-TR"/>
        </w:rPr>
      </w:pPr>
      <w:r w:rsidRPr="00583CC6">
        <w:rPr>
          <w:noProof/>
          <w:lang w:val="tr-TR" w:eastAsia="tr-TR"/>
        </w:rPr>
        <w:drawing>
          <wp:inline distT="0" distB="0" distL="0" distR="0" wp14:anchorId="6F7F7638" wp14:editId="11664EB8">
            <wp:extent cx="5763260" cy="2058035"/>
            <wp:effectExtent l="0" t="0" r="8890"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3260" cy="2058035"/>
                    </a:xfrm>
                    <a:prstGeom prst="rect">
                      <a:avLst/>
                    </a:prstGeom>
                  </pic:spPr>
                </pic:pic>
              </a:graphicData>
            </a:graphic>
          </wp:inline>
        </w:drawing>
      </w:r>
    </w:p>
    <w:p w14:paraId="526D3065" w14:textId="594B4E57" w:rsidR="00583CC6" w:rsidRPr="00D326C8" w:rsidRDefault="004F7A71" w:rsidP="00583CC6">
      <w:pPr>
        <w:widowControl/>
        <w:autoSpaceDE/>
        <w:autoSpaceDN/>
        <w:spacing w:before="100" w:beforeAutospacing="1" w:after="100" w:afterAutospacing="1" w:line="360" w:lineRule="auto"/>
        <w:jc w:val="center"/>
        <w:rPr>
          <w:sz w:val="18"/>
          <w:szCs w:val="18"/>
          <w:lang w:val="tr-TR" w:eastAsia="tr-TR"/>
        </w:rPr>
      </w:pPr>
      <w:r>
        <w:rPr>
          <w:b/>
          <w:sz w:val="18"/>
          <w:szCs w:val="18"/>
        </w:rPr>
        <w:t>Figure 10</w:t>
      </w:r>
      <w:r w:rsidR="00583CC6" w:rsidRPr="00583CC6">
        <w:rPr>
          <w:b/>
          <w:sz w:val="18"/>
          <w:szCs w:val="18"/>
        </w:rPr>
        <w:t>:</w:t>
      </w:r>
      <w:r w:rsidR="00583CC6" w:rsidRPr="00583CC6">
        <w:rPr>
          <w:sz w:val="18"/>
          <w:szCs w:val="18"/>
        </w:rPr>
        <w:t xml:space="preserve"> Grad-CAM Heatmap analysis. The 'hot' regions (red/yellow) indicate where the model focuses. The alignment with the optic disc confirms correct feature extraction.</w:t>
      </w:r>
    </w:p>
    <w:p w14:paraId="469D60C1" w14:textId="77777777" w:rsidR="00D326C8" w:rsidRPr="00D326C8" w:rsidRDefault="00D326C8" w:rsidP="00415DD8">
      <w:pPr>
        <w:widowControl/>
        <w:numPr>
          <w:ilvl w:val="0"/>
          <w:numId w:val="15"/>
        </w:numPr>
        <w:autoSpaceDE/>
        <w:autoSpaceDN/>
        <w:spacing w:before="100" w:beforeAutospacing="1" w:after="100" w:afterAutospacing="1" w:line="360" w:lineRule="auto"/>
        <w:rPr>
          <w:lang w:val="tr-TR" w:eastAsia="tr-TR"/>
        </w:rPr>
      </w:pPr>
      <w:r w:rsidRPr="00D326C8">
        <w:rPr>
          <w:b/>
          <w:bCs/>
          <w:lang w:val="tr-TR" w:eastAsia="tr-TR"/>
        </w:rPr>
        <w:t>Interpretation:</w:t>
      </w:r>
      <w:r w:rsidRPr="00D326C8">
        <w:rPr>
          <w:lang w:val="tr-TR" w:eastAsia="tr-TR"/>
        </w:rPr>
        <w:t xml:space="preserve"> The heatmaps in </w:t>
      </w:r>
      <w:r w:rsidRPr="00D326C8">
        <w:rPr>
          <w:b/>
          <w:bCs/>
          <w:lang w:val="tr-TR" w:eastAsia="tr-TR"/>
        </w:rPr>
        <w:t>Figure 8</w:t>
      </w:r>
      <w:r w:rsidRPr="00D326C8">
        <w:rPr>
          <w:lang w:val="tr-TR" w:eastAsia="tr-TR"/>
        </w:rPr>
        <w:t xml:space="preserve"> clearly show that the model's attention is concentrated on the </w:t>
      </w:r>
      <w:r w:rsidRPr="00D326C8">
        <w:rPr>
          <w:b/>
          <w:bCs/>
          <w:lang w:val="tr-TR" w:eastAsia="tr-TR"/>
        </w:rPr>
        <w:t>optic disc and the vascular tree</w:t>
      </w:r>
      <w:r w:rsidRPr="00D326C8">
        <w:rPr>
          <w:lang w:val="tr-TR" w:eastAsia="tr-TR"/>
        </w:rPr>
        <w:t xml:space="preserve"> emerging from it. This provides strong validation that the model has learned to detect "optic disc swelling" (the clinical definition of Papilledema) rather than memorizing irrelevant retinal background patterns.</w:t>
      </w:r>
    </w:p>
    <w:p w14:paraId="1E95ABF3" w14:textId="77777777" w:rsidR="00D326C8" w:rsidRPr="00D326C8" w:rsidRDefault="00D326C8" w:rsidP="007C6246">
      <w:pPr>
        <w:widowControl/>
        <w:autoSpaceDE/>
        <w:autoSpaceDN/>
        <w:spacing w:before="100" w:beforeAutospacing="1" w:after="100" w:afterAutospacing="1" w:line="360" w:lineRule="auto"/>
        <w:rPr>
          <w:lang w:val="tr-TR" w:eastAsia="tr-TR"/>
        </w:rPr>
      </w:pPr>
      <w:r w:rsidRPr="00D326C8">
        <w:rPr>
          <w:b/>
          <w:bCs/>
          <w:lang w:val="tr-TR" w:eastAsia="tr-TR"/>
        </w:rPr>
        <w:t>Error Analysis:</w:t>
      </w:r>
      <w:r w:rsidRPr="00D326C8">
        <w:rPr>
          <w:lang w:val="tr-TR" w:eastAsia="tr-TR"/>
        </w:rPr>
        <w:t xml:space="preserve"> We specifically isolated cases where the models failed.</w:t>
      </w:r>
    </w:p>
    <w:p w14:paraId="6EF248F7" w14:textId="77777777" w:rsidR="00D326C8" w:rsidRPr="00D326C8" w:rsidRDefault="00D326C8" w:rsidP="00415DD8">
      <w:pPr>
        <w:widowControl/>
        <w:numPr>
          <w:ilvl w:val="0"/>
          <w:numId w:val="16"/>
        </w:numPr>
        <w:autoSpaceDE/>
        <w:autoSpaceDN/>
        <w:spacing w:before="100" w:beforeAutospacing="1" w:after="100" w:afterAutospacing="1" w:line="360" w:lineRule="auto"/>
        <w:rPr>
          <w:lang w:val="tr-TR" w:eastAsia="tr-TR"/>
        </w:rPr>
      </w:pPr>
      <w:r w:rsidRPr="00D326C8">
        <w:rPr>
          <w:b/>
          <w:bCs/>
          <w:lang w:val="tr-TR" w:eastAsia="tr-TR"/>
        </w:rPr>
        <w:t>Confusion:</w:t>
      </w:r>
      <w:r w:rsidRPr="00D326C8">
        <w:rPr>
          <w:lang w:val="tr-TR" w:eastAsia="tr-TR"/>
        </w:rPr>
        <w:t xml:space="preserve"> The majority of errors occurred in distinguishing </w:t>
      </w:r>
      <w:r w:rsidRPr="00D326C8">
        <w:rPr>
          <w:b/>
          <w:bCs/>
          <w:lang w:val="tr-TR" w:eastAsia="tr-TR"/>
        </w:rPr>
        <w:t>Pseudopapilledema</w:t>
      </w:r>
      <w:r w:rsidRPr="00D326C8">
        <w:rPr>
          <w:lang w:val="tr-TR" w:eastAsia="tr-TR"/>
        </w:rPr>
        <w:t xml:space="preserve"> from </w:t>
      </w:r>
      <w:r w:rsidRPr="00D326C8">
        <w:rPr>
          <w:b/>
          <w:bCs/>
          <w:lang w:val="tr-TR" w:eastAsia="tr-TR"/>
        </w:rPr>
        <w:t>Papilledema</w:t>
      </w:r>
      <w:r w:rsidRPr="00D326C8">
        <w:rPr>
          <w:lang w:val="tr-TR" w:eastAsia="tr-TR"/>
        </w:rPr>
        <w:t>. This is clinically expected, as Pseudopapilledema is a "mimic" condition characterized by drusen (calcium deposits) that look like swelling.</w:t>
      </w:r>
    </w:p>
    <w:p w14:paraId="5733F255" w14:textId="7A854E14" w:rsidR="007C6246" w:rsidRPr="00D326C8" w:rsidRDefault="00D326C8" w:rsidP="00415DD8">
      <w:pPr>
        <w:widowControl/>
        <w:numPr>
          <w:ilvl w:val="0"/>
          <w:numId w:val="16"/>
        </w:numPr>
        <w:autoSpaceDE/>
        <w:autoSpaceDN/>
        <w:spacing w:before="100" w:beforeAutospacing="1" w:after="100" w:afterAutospacing="1" w:line="360" w:lineRule="auto"/>
        <w:rPr>
          <w:lang w:val="tr-TR" w:eastAsia="tr-TR"/>
        </w:rPr>
      </w:pPr>
      <w:r w:rsidRPr="00D326C8">
        <w:rPr>
          <w:b/>
          <w:bCs/>
          <w:lang w:val="tr-TR" w:eastAsia="tr-TR"/>
        </w:rPr>
        <w:lastRenderedPageBreak/>
        <w:t>Comparison:</w:t>
      </w:r>
      <w:r w:rsidRPr="00D326C8">
        <w:rPr>
          <w:lang w:val="tr-TR" w:eastAsia="tr-TR"/>
        </w:rPr>
        <w:t xml:space="preserve"> Unlike the heavier models (DenseNet/EfficientNet) which tended to over-predict "Normal" for these difficult cases, </w:t>
      </w:r>
      <w:r w:rsidRPr="00D326C8">
        <w:rPr>
          <w:b/>
          <w:bCs/>
          <w:lang w:val="tr-TR" w:eastAsia="tr-TR"/>
        </w:rPr>
        <w:t>MobileNetV2</w:t>
      </w:r>
      <w:r w:rsidRPr="00D326C8">
        <w:rPr>
          <w:lang w:val="tr-TR" w:eastAsia="tr-TR"/>
        </w:rPr>
        <w:t xml:space="preserve"> showed a higher sensitivity to the textural differences caused by drusen, leading to fewer missed diagnoses. This resilience is attributed to the successful </w:t>
      </w:r>
      <w:r w:rsidRPr="00D326C8">
        <w:rPr>
          <w:b/>
          <w:bCs/>
          <w:lang w:val="tr-TR" w:eastAsia="tr-TR"/>
        </w:rPr>
        <w:t>Fine-Tuning (Phase 2)</w:t>
      </w:r>
      <w:r w:rsidRPr="00D326C8">
        <w:rPr>
          <w:lang w:val="tr-TR" w:eastAsia="tr-TR"/>
        </w:rPr>
        <w:t xml:space="preserve"> process, which allowed MobileNetV2 to adapt its filters to these specific textural nuances better than the frozen baselines of the other models.</w:t>
      </w:r>
    </w:p>
    <w:p w14:paraId="05062DCD" w14:textId="01F6AABB" w:rsidR="00EE20E1" w:rsidRPr="007C6246" w:rsidRDefault="00A76942" w:rsidP="007C6246">
      <w:pPr>
        <w:pStyle w:val="Balk1"/>
        <w:tabs>
          <w:tab w:val="left" w:pos="360"/>
        </w:tabs>
        <w:spacing w:before="60" w:line="360" w:lineRule="auto"/>
        <w:rPr>
          <w:color w:val="2D74B5"/>
          <w:spacing w:val="-2"/>
        </w:rPr>
      </w:pPr>
      <w:bookmarkStart w:id="10" w:name="_Toc218031263"/>
      <w:r>
        <w:rPr>
          <w:color w:val="2D74B5"/>
          <w:spacing w:val="-2"/>
        </w:rPr>
        <w:t>5.3</w:t>
      </w:r>
      <w:r w:rsidR="004F7A71">
        <w:rPr>
          <w:color w:val="2D74B5"/>
          <w:spacing w:val="-2"/>
        </w:rPr>
        <w:t>.</w:t>
      </w:r>
      <w:r w:rsidR="00EE20E1" w:rsidRPr="007C6246">
        <w:rPr>
          <w:color w:val="2D74B5"/>
          <w:spacing w:val="-2"/>
        </w:rPr>
        <w:t xml:space="preserve"> Discussion</w:t>
      </w:r>
      <w:bookmarkEnd w:id="10"/>
    </w:p>
    <w:p w14:paraId="5917B5D0" w14:textId="77777777" w:rsidR="00EE20E1" w:rsidRPr="007C6246" w:rsidRDefault="00EE20E1" w:rsidP="007C6246">
      <w:pPr>
        <w:pStyle w:val="NormalWeb"/>
        <w:spacing w:line="360" w:lineRule="auto"/>
        <w:rPr>
          <w:sz w:val="22"/>
          <w:szCs w:val="22"/>
        </w:rPr>
      </w:pPr>
      <w:r w:rsidRPr="007C6246">
        <w:rPr>
          <w:sz w:val="22"/>
          <w:szCs w:val="22"/>
        </w:rPr>
        <w:t xml:space="preserve">At this stage, the results demonstrate that the success of the classification system is not solely due to deep learning capacity, but rather the synergy between </w:t>
      </w:r>
      <w:r w:rsidRPr="007C6246">
        <w:rPr>
          <w:b/>
          <w:bCs/>
          <w:sz w:val="22"/>
          <w:szCs w:val="22"/>
        </w:rPr>
        <w:t>engineered image processing (Unsharp Masking)</w:t>
      </w:r>
      <w:r w:rsidRPr="007C6246">
        <w:rPr>
          <w:sz w:val="22"/>
          <w:szCs w:val="22"/>
        </w:rPr>
        <w:t xml:space="preserve"> and </w:t>
      </w:r>
      <w:r w:rsidRPr="007C6246">
        <w:rPr>
          <w:b/>
          <w:bCs/>
          <w:sz w:val="22"/>
          <w:szCs w:val="22"/>
        </w:rPr>
        <w:t>adaptive training strategies (Two-Phase Learning)</w:t>
      </w:r>
      <w:r w:rsidRPr="007C6246">
        <w:rPr>
          <w:sz w:val="22"/>
          <w:szCs w:val="22"/>
        </w:rPr>
        <w:t>.</w:t>
      </w:r>
    </w:p>
    <w:p w14:paraId="7DA6CA12" w14:textId="77777777" w:rsidR="00EE20E1" w:rsidRPr="007C6246" w:rsidRDefault="00EE20E1" w:rsidP="007C6246">
      <w:pPr>
        <w:pStyle w:val="NormalWeb"/>
        <w:spacing w:line="360" w:lineRule="auto"/>
        <w:rPr>
          <w:sz w:val="22"/>
          <w:szCs w:val="22"/>
        </w:rPr>
      </w:pPr>
      <w:r w:rsidRPr="007C6246">
        <w:rPr>
          <w:sz w:val="22"/>
          <w:szCs w:val="22"/>
        </w:rPr>
        <w:t>The experimental results yield three significant findings regarding architecture suitability on medical datasets, clinical safety, and the role of explainability.</w:t>
      </w:r>
    </w:p>
    <w:p w14:paraId="02A308C2" w14:textId="77777777" w:rsidR="00EE20E1" w:rsidRPr="007C6246" w:rsidRDefault="00EE20E1" w:rsidP="007C6246">
      <w:pPr>
        <w:pStyle w:val="NormalWeb"/>
        <w:spacing w:line="360" w:lineRule="auto"/>
        <w:rPr>
          <w:sz w:val="22"/>
          <w:szCs w:val="22"/>
        </w:rPr>
      </w:pPr>
      <w:r w:rsidRPr="007C6246">
        <w:rPr>
          <w:b/>
          <w:bCs/>
          <w:sz w:val="22"/>
          <w:szCs w:val="22"/>
        </w:rPr>
        <w:t>1. Superiority of Lightweight Architecture:</w:t>
      </w:r>
      <w:r w:rsidRPr="007C6246">
        <w:rPr>
          <w:sz w:val="22"/>
          <w:szCs w:val="22"/>
        </w:rPr>
        <w:t xml:space="preserve"> Contrary to the initial hypothesis that deeper models (DenseNet121, EfficientNetB0) would suffice for this task, the lightweight </w:t>
      </w:r>
      <w:r w:rsidRPr="007C6246">
        <w:rPr>
          <w:b/>
          <w:bCs/>
          <w:sz w:val="22"/>
          <w:szCs w:val="22"/>
        </w:rPr>
        <w:t>MobileNetV2</w:t>
      </w:r>
      <w:r w:rsidRPr="007C6246">
        <w:rPr>
          <w:sz w:val="22"/>
          <w:szCs w:val="22"/>
        </w:rPr>
        <w:t xml:space="preserve"> achieved the highest accuracy (</w:t>
      </w:r>
      <w:r w:rsidRPr="007C6246">
        <w:rPr>
          <w:b/>
          <w:bCs/>
          <w:sz w:val="22"/>
          <w:szCs w:val="22"/>
        </w:rPr>
        <w:t>94.23%</w:t>
      </w:r>
      <w:r w:rsidRPr="007C6246">
        <w:rPr>
          <w:sz w:val="22"/>
          <w:szCs w:val="22"/>
        </w:rPr>
        <w:t>) compared to DenseNet121 (91.83%) and EfficientNetB0 (92.79%).</w:t>
      </w:r>
    </w:p>
    <w:p w14:paraId="4393A376" w14:textId="77777777" w:rsidR="00EE20E1" w:rsidRPr="007C6246" w:rsidRDefault="00EE20E1" w:rsidP="00415DD8">
      <w:pPr>
        <w:pStyle w:val="NormalWeb"/>
        <w:numPr>
          <w:ilvl w:val="0"/>
          <w:numId w:val="17"/>
        </w:numPr>
        <w:spacing w:line="360" w:lineRule="auto"/>
        <w:rPr>
          <w:sz w:val="22"/>
          <w:szCs w:val="22"/>
        </w:rPr>
      </w:pPr>
      <w:r w:rsidRPr="007C6246">
        <w:rPr>
          <w:b/>
          <w:bCs/>
          <w:sz w:val="22"/>
          <w:szCs w:val="22"/>
        </w:rPr>
        <w:t>Why did this happen?</w:t>
      </w:r>
      <w:r w:rsidRPr="007C6246">
        <w:rPr>
          <w:sz w:val="22"/>
          <w:szCs w:val="22"/>
        </w:rPr>
        <w:t xml:space="preserve"> This performance gap is attributed to the </w:t>
      </w:r>
      <w:r w:rsidRPr="007C6246">
        <w:rPr>
          <w:b/>
          <w:bCs/>
          <w:sz w:val="22"/>
          <w:szCs w:val="22"/>
        </w:rPr>
        <w:t>Dataset Size vs. Model Complexity</w:t>
      </w:r>
      <w:r w:rsidRPr="007C6246">
        <w:rPr>
          <w:sz w:val="22"/>
          <w:szCs w:val="22"/>
        </w:rPr>
        <w:t xml:space="preserve"> trade-off. Medical datasets are often limited in size (~1000 images). Deeper models like DenseNet have millions of parameters, making them prone to overfitting or getting stuck in local minima during optimization.</w:t>
      </w:r>
    </w:p>
    <w:p w14:paraId="11F2CD6C" w14:textId="77777777" w:rsidR="00EE20E1" w:rsidRPr="007C6246" w:rsidRDefault="00EE20E1" w:rsidP="00415DD8">
      <w:pPr>
        <w:pStyle w:val="NormalWeb"/>
        <w:numPr>
          <w:ilvl w:val="0"/>
          <w:numId w:val="17"/>
        </w:numPr>
        <w:spacing w:line="360" w:lineRule="auto"/>
        <w:rPr>
          <w:sz w:val="22"/>
          <w:szCs w:val="22"/>
        </w:rPr>
      </w:pPr>
      <w:r w:rsidRPr="007C6246">
        <w:rPr>
          <w:b/>
          <w:bCs/>
          <w:sz w:val="22"/>
          <w:szCs w:val="22"/>
        </w:rPr>
        <w:t>Impact of Fine-Tuning:</w:t>
      </w:r>
      <w:r w:rsidRPr="007C6246">
        <w:rPr>
          <w:sz w:val="22"/>
          <w:szCs w:val="22"/>
        </w:rPr>
        <w:t xml:space="preserve"> The decisive factor was the </w:t>
      </w:r>
      <w:r w:rsidRPr="007C6246">
        <w:rPr>
          <w:b/>
          <w:bCs/>
          <w:sz w:val="22"/>
          <w:szCs w:val="22"/>
        </w:rPr>
        <w:t>Phase 2 (Fine-Tuning)</w:t>
      </w:r>
      <w:r w:rsidRPr="007C6246">
        <w:rPr>
          <w:sz w:val="22"/>
          <w:szCs w:val="22"/>
        </w:rPr>
        <w:t xml:space="preserve"> training loop. MobileNetV2's efficient architecture allowed it to successfully adapt its weights to the fundus features without degrading validation performance. In contrast, the heavier models failed to improve during Phase 2 and were reverted to their frozen Phase 1 weights by our "Safety Mode" mechanism.</w:t>
      </w:r>
    </w:p>
    <w:p w14:paraId="2ABF73C4" w14:textId="77777777" w:rsidR="00EE20E1" w:rsidRPr="007C6246" w:rsidRDefault="00EE20E1" w:rsidP="007C6246">
      <w:pPr>
        <w:pStyle w:val="NormalWeb"/>
        <w:spacing w:line="360" w:lineRule="auto"/>
        <w:rPr>
          <w:sz w:val="22"/>
          <w:szCs w:val="22"/>
        </w:rPr>
      </w:pPr>
      <w:r w:rsidRPr="007C6246">
        <w:rPr>
          <w:b/>
          <w:bCs/>
          <w:sz w:val="22"/>
          <w:szCs w:val="22"/>
        </w:rPr>
        <w:t>2. Clinical Safety and Sensitivity:</w:t>
      </w:r>
      <w:r w:rsidRPr="007C6246">
        <w:rPr>
          <w:sz w:val="22"/>
          <w:szCs w:val="22"/>
        </w:rPr>
        <w:t xml:space="preserve"> The </w:t>
      </w:r>
      <w:r w:rsidRPr="007C6246">
        <w:rPr>
          <w:b/>
          <w:bCs/>
          <w:sz w:val="22"/>
          <w:szCs w:val="22"/>
        </w:rPr>
        <w:t>0.96 Recall</w:t>
      </w:r>
      <w:r w:rsidRPr="007C6246">
        <w:rPr>
          <w:sz w:val="22"/>
          <w:szCs w:val="22"/>
        </w:rPr>
        <w:t xml:space="preserve"> for the Papilledema class is the project's most critical achievement. In a clinical decision support system, the cost of a False Negative (telling a sick patient they are healthy) is much higher than a False Positive.</w:t>
      </w:r>
    </w:p>
    <w:p w14:paraId="0DC8DD47" w14:textId="77777777" w:rsidR="00EE20E1" w:rsidRPr="007C6246" w:rsidRDefault="00EE20E1" w:rsidP="00415DD8">
      <w:pPr>
        <w:pStyle w:val="NormalWeb"/>
        <w:numPr>
          <w:ilvl w:val="0"/>
          <w:numId w:val="18"/>
        </w:numPr>
        <w:spacing w:line="360" w:lineRule="auto"/>
        <w:rPr>
          <w:sz w:val="22"/>
          <w:szCs w:val="22"/>
        </w:rPr>
      </w:pPr>
      <w:r w:rsidRPr="007C6246">
        <w:rPr>
          <w:b/>
          <w:bCs/>
          <w:sz w:val="22"/>
          <w:szCs w:val="22"/>
        </w:rPr>
        <w:t>Analysis:</w:t>
      </w:r>
      <w:r w:rsidRPr="007C6246">
        <w:rPr>
          <w:sz w:val="22"/>
          <w:szCs w:val="22"/>
        </w:rPr>
        <w:t xml:space="preserve"> By implementing a </w:t>
      </w:r>
      <w:r w:rsidRPr="007C6246">
        <w:rPr>
          <w:b/>
          <w:bCs/>
          <w:sz w:val="22"/>
          <w:szCs w:val="22"/>
        </w:rPr>
        <w:t>1.5x Class Weight</w:t>
      </w:r>
      <w:r w:rsidRPr="007C6246">
        <w:rPr>
          <w:sz w:val="22"/>
          <w:szCs w:val="22"/>
        </w:rPr>
        <w:t xml:space="preserve"> for Papilledema, we successfully biased the model against missing pathological cases. MobileNetV2 correctly identified nearly all positive cases. This confirms that the model learned the </w:t>
      </w:r>
      <w:r w:rsidRPr="007C6246">
        <w:rPr>
          <w:b/>
          <w:bCs/>
          <w:sz w:val="22"/>
          <w:szCs w:val="22"/>
        </w:rPr>
        <w:t>global shape distortions</w:t>
      </w:r>
      <w:r w:rsidRPr="007C6246">
        <w:rPr>
          <w:sz w:val="22"/>
          <w:szCs w:val="22"/>
        </w:rPr>
        <w:t xml:space="preserve"> of the optic disc </w:t>
      </w:r>
      <w:r w:rsidRPr="007C6246">
        <w:rPr>
          <w:sz w:val="22"/>
          <w:szCs w:val="22"/>
        </w:rPr>
        <w:lastRenderedPageBreak/>
        <w:t xml:space="preserve">(swelling borders), enhanced significantly by our </w:t>
      </w:r>
      <w:r w:rsidRPr="007C6246">
        <w:rPr>
          <w:b/>
          <w:bCs/>
          <w:sz w:val="22"/>
          <w:szCs w:val="22"/>
        </w:rPr>
        <w:t>Unsharp Masking</w:t>
      </w:r>
      <w:r w:rsidRPr="007C6246">
        <w:rPr>
          <w:sz w:val="22"/>
          <w:szCs w:val="22"/>
        </w:rPr>
        <w:t xml:space="preserve"> pipeline, rather than overfitting to local noise.</w:t>
      </w:r>
    </w:p>
    <w:p w14:paraId="6DDDB3AC" w14:textId="77777777" w:rsidR="00EE20E1" w:rsidRPr="007C6246" w:rsidRDefault="00EE20E1" w:rsidP="007C6246">
      <w:pPr>
        <w:pStyle w:val="NormalWeb"/>
        <w:spacing w:line="360" w:lineRule="auto"/>
        <w:rPr>
          <w:sz w:val="22"/>
          <w:szCs w:val="22"/>
        </w:rPr>
      </w:pPr>
      <w:r w:rsidRPr="007C6246">
        <w:rPr>
          <w:b/>
          <w:bCs/>
          <w:sz w:val="22"/>
          <w:szCs w:val="22"/>
        </w:rPr>
        <w:t>3. Decision Reliability and Explainability:</w:t>
      </w:r>
      <w:r w:rsidRPr="007C6246">
        <w:rPr>
          <w:sz w:val="22"/>
          <w:szCs w:val="22"/>
        </w:rPr>
        <w:t xml:space="preserve"> Accuracy alone can be misleading. However, our </w:t>
      </w:r>
      <w:r w:rsidRPr="007C6246">
        <w:rPr>
          <w:b/>
          <w:bCs/>
          <w:sz w:val="22"/>
          <w:szCs w:val="22"/>
        </w:rPr>
        <w:t>Grad-CAM Heatmap analysis (Figure 8)</w:t>
      </w:r>
      <w:r w:rsidRPr="007C6246">
        <w:rPr>
          <w:sz w:val="22"/>
          <w:szCs w:val="22"/>
        </w:rPr>
        <w:t xml:space="preserve"> provided visual proof of the model's reliability.</w:t>
      </w:r>
    </w:p>
    <w:p w14:paraId="35E275CF" w14:textId="5D408D73" w:rsidR="00EE20E1" w:rsidRPr="007C6246" w:rsidRDefault="00EE20E1" w:rsidP="00415DD8">
      <w:pPr>
        <w:pStyle w:val="NormalWeb"/>
        <w:numPr>
          <w:ilvl w:val="0"/>
          <w:numId w:val="19"/>
        </w:numPr>
        <w:spacing w:line="360" w:lineRule="auto"/>
        <w:rPr>
          <w:sz w:val="22"/>
          <w:szCs w:val="22"/>
        </w:rPr>
      </w:pPr>
      <w:r w:rsidRPr="007C6246">
        <w:rPr>
          <w:b/>
          <w:bCs/>
          <w:sz w:val="22"/>
          <w:szCs w:val="22"/>
        </w:rPr>
        <w:t>Verification:</w:t>
      </w:r>
      <w:r w:rsidRPr="007C6246">
        <w:rPr>
          <w:sz w:val="22"/>
          <w:szCs w:val="22"/>
        </w:rPr>
        <w:t xml:space="preserve"> The heatmaps explicitly showed high activation regions around the </w:t>
      </w:r>
      <w:r w:rsidRPr="007C6246">
        <w:rPr>
          <w:b/>
          <w:bCs/>
          <w:sz w:val="22"/>
          <w:szCs w:val="22"/>
        </w:rPr>
        <w:t>optic disc margins</w:t>
      </w:r>
      <w:r w:rsidRPr="007C6246">
        <w:rPr>
          <w:sz w:val="22"/>
          <w:szCs w:val="22"/>
        </w:rPr>
        <w:t>. This correlates perfectly with the clinical definition of Papilledema (blurring of disc margins). It proves that the model is not relying on imaging artifacts or background retina noise but is "looking" at the exact anatomical structure a doctor would examine.</w:t>
      </w:r>
    </w:p>
    <w:p w14:paraId="4BCE4969" w14:textId="1358A713" w:rsidR="00EE20E1" w:rsidRPr="007C6246" w:rsidRDefault="00A76942" w:rsidP="007C6246">
      <w:pPr>
        <w:pStyle w:val="Balk1"/>
        <w:tabs>
          <w:tab w:val="left" w:pos="360"/>
        </w:tabs>
        <w:spacing w:before="60" w:line="360" w:lineRule="auto"/>
        <w:rPr>
          <w:color w:val="2D74B5"/>
          <w:spacing w:val="-2"/>
        </w:rPr>
      </w:pPr>
      <w:bookmarkStart w:id="11" w:name="_Toc218031264"/>
      <w:r>
        <w:rPr>
          <w:color w:val="2D74B5"/>
          <w:spacing w:val="-2"/>
        </w:rPr>
        <w:t>6</w:t>
      </w:r>
      <w:r w:rsidR="00EE20E1" w:rsidRPr="007C6246">
        <w:rPr>
          <w:color w:val="2D74B5"/>
          <w:spacing w:val="-2"/>
        </w:rPr>
        <w:t>. Conclusion &amp; Future Work</w:t>
      </w:r>
      <w:bookmarkEnd w:id="11"/>
    </w:p>
    <w:p w14:paraId="43E3185C" w14:textId="77777777" w:rsidR="00EE20E1" w:rsidRPr="007C6246" w:rsidRDefault="00EE20E1" w:rsidP="007C6246">
      <w:pPr>
        <w:pStyle w:val="NormalWeb"/>
        <w:spacing w:line="360" w:lineRule="auto"/>
        <w:rPr>
          <w:sz w:val="22"/>
          <w:szCs w:val="22"/>
        </w:rPr>
      </w:pPr>
      <w:r w:rsidRPr="007C6246">
        <w:rPr>
          <w:b/>
          <w:bCs/>
          <w:sz w:val="22"/>
          <w:szCs w:val="22"/>
        </w:rPr>
        <w:t>Conclusion</w:t>
      </w:r>
      <w:r w:rsidRPr="007C6246">
        <w:rPr>
          <w:sz w:val="22"/>
          <w:szCs w:val="22"/>
        </w:rPr>
        <w:t xml:space="preserve"> This project successfully developed an automated Papilledema detection system by integrating a custom Digital Image Processing pipeline with a Two-Phase Deep Learning strategy. By shifting from simple intensity slicing to </w:t>
      </w:r>
      <w:r w:rsidRPr="007C6246">
        <w:rPr>
          <w:b/>
          <w:bCs/>
          <w:sz w:val="22"/>
          <w:szCs w:val="22"/>
        </w:rPr>
        <w:t>Unsharp Masking</w:t>
      </w:r>
      <w:r w:rsidRPr="007C6246">
        <w:rPr>
          <w:sz w:val="22"/>
          <w:szCs w:val="22"/>
        </w:rPr>
        <w:t xml:space="preserve"> and </w:t>
      </w:r>
      <w:r w:rsidRPr="007C6246">
        <w:rPr>
          <w:b/>
          <w:bCs/>
          <w:sz w:val="22"/>
          <w:szCs w:val="22"/>
        </w:rPr>
        <w:t>CLAHE</w:t>
      </w:r>
      <w:r w:rsidRPr="007C6246">
        <w:rPr>
          <w:sz w:val="22"/>
          <w:szCs w:val="22"/>
        </w:rPr>
        <w:t>, we significantly improved the visibility of optic disc boundaries.</w:t>
      </w:r>
    </w:p>
    <w:p w14:paraId="7A2A6BBE" w14:textId="77777777" w:rsidR="00EE20E1" w:rsidRPr="007C6246" w:rsidRDefault="00EE20E1" w:rsidP="007C6246">
      <w:pPr>
        <w:pStyle w:val="NormalWeb"/>
        <w:spacing w:line="360" w:lineRule="auto"/>
        <w:rPr>
          <w:sz w:val="22"/>
          <w:szCs w:val="22"/>
        </w:rPr>
      </w:pPr>
      <w:r w:rsidRPr="007C6246">
        <w:rPr>
          <w:sz w:val="22"/>
          <w:szCs w:val="22"/>
        </w:rPr>
        <w:t xml:space="preserve">Our final model, </w:t>
      </w:r>
      <w:r w:rsidRPr="007C6246">
        <w:rPr>
          <w:b/>
          <w:bCs/>
          <w:sz w:val="22"/>
          <w:szCs w:val="22"/>
        </w:rPr>
        <w:t>MobileNetV2</w:t>
      </w:r>
      <w:r w:rsidRPr="007C6246">
        <w:rPr>
          <w:sz w:val="22"/>
          <w:szCs w:val="22"/>
        </w:rPr>
        <w:t xml:space="preserve">, proved to be the optimal solution, achieving a test accuracy of </w:t>
      </w:r>
      <w:r w:rsidRPr="007C6246">
        <w:rPr>
          <w:b/>
          <w:bCs/>
          <w:sz w:val="22"/>
          <w:szCs w:val="22"/>
        </w:rPr>
        <w:t>94.23%</w:t>
      </w:r>
      <w:r w:rsidRPr="007C6246">
        <w:rPr>
          <w:sz w:val="22"/>
          <w:szCs w:val="22"/>
        </w:rPr>
        <w:t xml:space="preserve"> and a critical sensitivity of </w:t>
      </w:r>
      <w:r w:rsidRPr="007C6246">
        <w:rPr>
          <w:b/>
          <w:bCs/>
          <w:sz w:val="22"/>
          <w:szCs w:val="22"/>
        </w:rPr>
        <w:t>0.96</w:t>
      </w:r>
      <w:r w:rsidRPr="007C6246">
        <w:rPr>
          <w:sz w:val="22"/>
          <w:szCs w:val="22"/>
        </w:rPr>
        <w:t>. It outperformed heavier architectures, demonstrating that for limited medical datasets, a well-tuned lightweight model often surpasses complex ones. The system effectively minimizes the risk of missed diagnoses, making it a viable tool for assisting ophthalmologists.</w:t>
      </w:r>
    </w:p>
    <w:p w14:paraId="48744E8F" w14:textId="77777777" w:rsidR="00EE20E1" w:rsidRPr="007C6246" w:rsidRDefault="00EE20E1" w:rsidP="007C6246">
      <w:pPr>
        <w:pStyle w:val="NormalWeb"/>
        <w:spacing w:line="360" w:lineRule="auto"/>
        <w:rPr>
          <w:sz w:val="22"/>
          <w:szCs w:val="22"/>
        </w:rPr>
      </w:pPr>
      <w:r w:rsidRPr="007C6246">
        <w:rPr>
          <w:b/>
          <w:bCs/>
          <w:sz w:val="22"/>
          <w:szCs w:val="22"/>
        </w:rPr>
        <w:t>Future Work</w:t>
      </w:r>
    </w:p>
    <w:p w14:paraId="30F6AB94" w14:textId="09489DC1" w:rsidR="00EE20E1" w:rsidRPr="007C6246" w:rsidRDefault="00EE20E1" w:rsidP="00415DD8">
      <w:pPr>
        <w:pStyle w:val="NormalWeb"/>
        <w:numPr>
          <w:ilvl w:val="0"/>
          <w:numId w:val="20"/>
        </w:numPr>
        <w:spacing w:line="360" w:lineRule="auto"/>
        <w:rPr>
          <w:sz w:val="22"/>
          <w:szCs w:val="22"/>
        </w:rPr>
      </w:pPr>
      <w:r w:rsidRPr="007C6246">
        <w:rPr>
          <w:b/>
          <w:bCs/>
          <w:sz w:val="22"/>
          <w:szCs w:val="22"/>
        </w:rPr>
        <w:t>Deployment:</w:t>
      </w:r>
      <w:r w:rsidRPr="007C6246">
        <w:rPr>
          <w:sz w:val="22"/>
          <w:szCs w:val="22"/>
        </w:rPr>
        <w:t xml:space="preserve"> As demonstrated in our experimental code, we have prototyped a web interface using </w:t>
      </w:r>
      <w:r w:rsidRPr="007C6246">
        <w:rPr>
          <w:b/>
          <w:bCs/>
          <w:sz w:val="22"/>
          <w:szCs w:val="22"/>
        </w:rPr>
        <w:t>Gradio</w:t>
      </w:r>
      <w:r w:rsidRPr="007C6246">
        <w:rPr>
          <w:sz w:val="22"/>
          <w:szCs w:val="22"/>
        </w:rPr>
        <w:t>.</w:t>
      </w:r>
      <w:r w:rsidR="006A294E">
        <w:rPr>
          <w:sz w:val="22"/>
          <w:szCs w:val="22"/>
        </w:rPr>
        <w:t>[4]</w:t>
      </w:r>
      <w:r w:rsidRPr="007C6246">
        <w:rPr>
          <w:sz w:val="22"/>
          <w:szCs w:val="22"/>
        </w:rPr>
        <w:t xml:space="preserve"> The next step is to host this on a cloud server for real-time clinical testing.</w:t>
      </w:r>
    </w:p>
    <w:p w14:paraId="02210843" w14:textId="77777777" w:rsidR="00EE20E1" w:rsidRPr="007C6246" w:rsidRDefault="00EE20E1" w:rsidP="00415DD8">
      <w:pPr>
        <w:pStyle w:val="NormalWeb"/>
        <w:numPr>
          <w:ilvl w:val="0"/>
          <w:numId w:val="20"/>
        </w:numPr>
        <w:spacing w:line="360" w:lineRule="auto"/>
        <w:rPr>
          <w:sz w:val="22"/>
          <w:szCs w:val="22"/>
        </w:rPr>
      </w:pPr>
      <w:r w:rsidRPr="007C6246">
        <w:rPr>
          <w:b/>
          <w:bCs/>
          <w:sz w:val="22"/>
          <w:szCs w:val="22"/>
        </w:rPr>
        <w:t>Dataset Expansion:</w:t>
      </w:r>
      <w:r w:rsidRPr="007C6246">
        <w:rPr>
          <w:sz w:val="22"/>
          <w:szCs w:val="22"/>
        </w:rPr>
        <w:t xml:space="preserve"> The primary source of error remains the confusion between Pseudopapilledema and Papilledema. Expanding the dataset with more "Pseudopapilledema" samples is necessary to fine-tune this decision boundary.</w:t>
      </w:r>
    </w:p>
    <w:p w14:paraId="5A9BC5DB" w14:textId="4630B68A" w:rsidR="00EE20E1" w:rsidRDefault="00EE20E1" w:rsidP="00415DD8">
      <w:pPr>
        <w:pStyle w:val="NormalWeb"/>
        <w:numPr>
          <w:ilvl w:val="0"/>
          <w:numId w:val="20"/>
        </w:numPr>
        <w:spacing w:line="360" w:lineRule="auto"/>
        <w:rPr>
          <w:sz w:val="22"/>
          <w:szCs w:val="22"/>
        </w:rPr>
      </w:pPr>
      <w:r w:rsidRPr="007C6246">
        <w:rPr>
          <w:b/>
          <w:bCs/>
          <w:sz w:val="22"/>
          <w:szCs w:val="22"/>
        </w:rPr>
        <w:t>Ensemble Learning:</w:t>
      </w:r>
      <w:r w:rsidRPr="007C6246">
        <w:rPr>
          <w:sz w:val="22"/>
          <w:szCs w:val="22"/>
        </w:rPr>
        <w:t xml:space="preserve"> While MobileNetV2 was the individual winner, combining its predictions with EfficientNetB0 in a weighted voting ensemble could potentially push accuracy above 96%.</w:t>
      </w:r>
    </w:p>
    <w:p w14:paraId="55D7A945" w14:textId="50E08BAF" w:rsidR="00A76942" w:rsidRDefault="00A76942" w:rsidP="00A76942">
      <w:pPr>
        <w:pStyle w:val="NormalWeb"/>
        <w:spacing w:line="360" w:lineRule="auto"/>
        <w:rPr>
          <w:sz w:val="22"/>
          <w:szCs w:val="22"/>
        </w:rPr>
      </w:pPr>
    </w:p>
    <w:p w14:paraId="515BAA04" w14:textId="77777777" w:rsidR="00A76942" w:rsidRPr="007C6246" w:rsidRDefault="00A76942" w:rsidP="00A76942">
      <w:pPr>
        <w:pStyle w:val="NormalWeb"/>
        <w:spacing w:line="360" w:lineRule="auto"/>
        <w:rPr>
          <w:sz w:val="22"/>
          <w:szCs w:val="22"/>
        </w:rPr>
      </w:pPr>
    </w:p>
    <w:p w14:paraId="25024983" w14:textId="3D5A47BB" w:rsidR="00EE20E1" w:rsidRPr="007C6246" w:rsidRDefault="004F7A71" w:rsidP="007C6246">
      <w:pPr>
        <w:pStyle w:val="Balk1"/>
        <w:tabs>
          <w:tab w:val="left" w:pos="360"/>
        </w:tabs>
        <w:spacing w:before="60" w:line="360" w:lineRule="auto"/>
        <w:rPr>
          <w:color w:val="2D74B5"/>
          <w:spacing w:val="-2"/>
        </w:rPr>
      </w:pPr>
      <w:bookmarkStart w:id="12" w:name="_Toc218031265"/>
      <w:r>
        <w:rPr>
          <w:color w:val="2D74B5"/>
          <w:spacing w:val="-2"/>
        </w:rPr>
        <w:lastRenderedPageBreak/>
        <w:t>8</w:t>
      </w:r>
      <w:r w:rsidR="00EE20E1" w:rsidRPr="007C6246">
        <w:rPr>
          <w:color w:val="2D74B5"/>
          <w:spacing w:val="-2"/>
        </w:rPr>
        <w:t>. Limitations</w:t>
      </w:r>
      <w:bookmarkEnd w:id="12"/>
    </w:p>
    <w:p w14:paraId="63CAF018" w14:textId="77777777" w:rsidR="00EE20E1" w:rsidRPr="00EE20E1" w:rsidRDefault="00EE20E1" w:rsidP="00EE20E1">
      <w:pPr>
        <w:pStyle w:val="NormalWeb"/>
        <w:spacing w:line="360" w:lineRule="auto"/>
        <w:rPr>
          <w:sz w:val="22"/>
          <w:szCs w:val="22"/>
        </w:rPr>
      </w:pPr>
      <w:r w:rsidRPr="00EE20E1">
        <w:rPr>
          <w:sz w:val="22"/>
          <w:szCs w:val="22"/>
        </w:rPr>
        <w:t>Despite the promising results obtained in this study, several limitations should be acknowledged.</w:t>
      </w:r>
    </w:p>
    <w:p w14:paraId="7B69A9D3" w14:textId="77777777" w:rsidR="00EE20E1" w:rsidRPr="00EE20E1" w:rsidRDefault="00EE20E1" w:rsidP="00EE20E1">
      <w:pPr>
        <w:pStyle w:val="NormalWeb"/>
        <w:spacing w:line="360" w:lineRule="auto"/>
        <w:rPr>
          <w:sz w:val="22"/>
          <w:szCs w:val="22"/>
        </w:rPr>
      </w:pPr>
      <w:r w:rsidRPr="00EE20E1">
        <w:rPr>
          <w:b/>
          <w:bCs/>
          <w:sz w:val="22"/>
          <w:szCs w:val="22"/>
        </w:rPr>
        <w:t>First</w:t>
      </w:r>
      <w:r w:rsidRPr="00EE20E1">
        <w:rPr>
          <w:sz w:val="22"/>
          <w:szCs w:val="22"/>
        </w:rPr>
        <w:t>, the dataset size (~1000 images) is relatively limited for training deep convolutional neural networks. Although we applied stochastic augmentations (Gamma Correction, Blur), the small number of samples in the "Pseudopapilledema" class affects the statistical stability of the performance metrics. This is likely why deeper models (DenseNet) failed to fine-tune effectively.</w:t>
      </w:r>
    </w:p>
    <w:p w14:paraId="1FA4ED14" w14:textId="77777777" w:rsidR="00EE20E1" w:rsidRPr="00EE20E1" w:rsidRDefault="00EE20E1" w:rsidP="00EE20E1">
      <w:pPr>
        <w:pStyle w:val="NormalWeb"/>
        <w:spacing w:line="360" w:lineRule="auto"/>
        <w:rPr>
          <w:sz w:val="22"/>
          <w:szCs w:val="22"/>
        </w:rPr>
      </w:pPr>
      <w:r w:rsidRPr="00EE20E1">
        <w:rPr>
          <w:b/>
          <w:bCs/>
          <w:sz w:val="22"/>
          <w:szCs w:val="22"/>
        </w:rPr>
        <w:t>Second</w:t>
      </w:r>
      <w:r w:rsidRPr="00EE20E1">
        <w:rPr>
          <w:sz w:val="22"/>
          <w:szCs w:val="22"/>
        </w:rPr>
        <w:t>, the test set was derived from the same source distribution as the training data. While strict train–validation–test separation was maintained to avoid data leakage, external validation using datasets collected from different hospitals or imaging devices was not performed. Therefore, the generalization capability of the model across different camera types cannot be fully guaranteed.</w:t>
      </w:r>
    </w:p>
    <w:p w14:paraId="1527E1A0" w14:textId="77777777" w:rsidR="00EE20E1" w:rsidRPr="00EE20E1" w:rsidRDefault="00EE20E1" w:rsidP="00EE20E1">
      <w:pPr>
        <w:pStyle w:val="NormalWeb"/>
        <w:spacing w:line="360" w:lineRule="auto"/>
        <w:rPr>
          <w:sz w:val="22"/>
          <w:szCs w:val="22"/>
        </w:rPr>
      </w:pPr>
      <w:r w:rsidRPr="00EE20E1">
        <w:rPr>
          <w:b/>
          <w:bCs/>
          <w:sz w:val="22"/>
          <w:szCs w:val="22"/>
        </w:rPr>
        <w:t>Third</w:t>
      </w:r>
      <w:r w:rsidRPr="00EE20E1">
        <w:rPr>
          <w:sz w:val="22"/>
          <w:szCs w:val="22"/>
        </w:rPr>
        <w:t xml:space="preserve">, although </w:t>
      </w:r>
      <w:r w:rsidRPr="00EE20E1">
        <w:rPr>
          <w:b/>
          <w:bCs/>
          <w:sz w:val="22"/>
          <w:szCs w:val="22"/>
        </w:rPr>
        <w:t>Unsharp Masking</w:t>
      </w:r>
      <w:r w:rsidRPr="00EE20E1">
        <w:rPr>
          <w:sz w:val="22"/>
          <w:szCs w:val="22"/>
        </w:rPr>
        <w:t xml:space="preserve"> significantly helped, it is a fixed preprocessing step. In cases of extreme image noise, sharpening can inadvertently amplify artifacts, potentially leading to false positives. An adaptive sharpening filter based on image quality assessment could be a future improvement.</w:t>
      </w:r>
    </w:p>
    <w:p w14:paraId="360763EF" w14:textId="77777777" w:rsidR="00EE20E1" w:rsidRPr="00EE20E1" w:rsidRDefault="00EE20E1" w:rsidP="00EE20E1">
      <w:pPr>
        <w:pStyle w:val="NormalWeb"/>
        <w:spacing w:line="360" w:lineRule="auto"/>
        <w:rPr>
          <w:sz w:val="22"/>
          <w:szCs w:val="22"/>
        </w:rPr>
      </w:pPr>
      <w:r w:rsidRPr="00EE20E1">
        <w:rPr>
          <w:b/>
          <w:bCs/>
          <w:sz w:val="22"/>
          <w:szCs w:val="22"/>
        </w:rPr>
        <w:t>Finally</w:t>
      </w:r>
      <w:r w:rsidRPr="00EE20E1">
        <w:rPr>
          <w:sz w:val="22"/>
          <w:szCs w:val="22"/>
        </w:rPr>
        <w:t>, this study focuses exclusively on image-based classification. Real-world diagnosis often incorporates patient-level clinical information such as age, symptoms (headaches), or intracranial pressure measurements. Integrating this multimodal data would potentially improve diagnostic accuracy and clinical reliability.</w:t>
      </w:r>
    </w:p>
    <w:p w14:paraId="41E52C50" w14:textId="77777777" w:rsidR="00752A48" w:rsidRDefault="00752A48" w:rsidP="00CF2481">
      <w:pPr>
        <w:widowControl/>
        <w:autoSpaceDE/>
        <w:autoSpaceDN/>
        <w:spacing w:before="100" w:beforeAutospacing="1" w:after="100" w:afterAutospacing="1" w:line="360" w:lineRule="auto"/>
        <w:ind w:left="360"/>
        <w:rPr>
          <w:lang w:val="tr-TR" w:eastAsia="tr-TR"/>
        </w:rPr>
      </w:pPr>
    </w:p>
    <w:p w14:paraId="40A07BB0" w14:textId="36151F4F" w:rsidR="00404317" w:rsidRDefault="00404317" w:rsidP="00F9732A">
      <w:pPr>
        <w:widowControl/>
        <w:autoSpaceDE/>
        <w:autoSpaceDN/>
        <w:spacing w:before="100" w:beforeAutospacing="1" w:after="100" w:afterAutospacing="1" w:line="360" w:lineRule="auto"/>
        <w:rPr>
          <w:lang w:val="tr-TR" w:eastAsia="tr-TR"/>
        </w:rPr>
      </w:pPr>
    </w:p>
    <w:p w14:paraId="635EF975" w14:textId="7F106FE5" w:rsidR="006A294E" w:rsidRDefault="006A294E" w:rsidP="00F9732A">
      <w:pPr>
        <w:widowControl/>
        <w:autoSpaceDE/>
        <w:autoSpaceDN/>
        <w:spacing w:before="100" w:beforeAutospacing="1" w:after="100" w:afterAutospacing="1" w:line="360" w:lineRule="auto"/>
        <w:rPr>
          <w:lang w:val="tr-TR" w:eastAsia="tr-TR"/>
        </w:rPr>
      </w:pPr>
    </w:p>
    <w:p w14:paraId="34A1964F" w14:textId="7A035E5B" w:rsidR="006A294E" w:rsidRDefault="006A294E" w:rsidP="00F9732A">
      <w:pPr>
        <w:widowControl/>
        <w:autoSpaceDE/>
        <w:autoSpaceDN/>
        <w:spacing w:before="100" w:beforeAutospacing="1" w:after="100" w:afterAutospacing="1" w:line="360" w:lineRule="auto"/>
        <w:rPr>
          <w:lang w:val="tr-TR" w:eastAsia="tr-TR"/>
        </w:rPr>
      </w:pPr>
    </w:p>
    <w:p w14:paraId="6E47B1BB" w14:textId="1B8D4F68" w:rsidR="006A294E" w:rsidRDefault="006A294E" w:rsidP="00F9732A">
      <w:pPr>
        <w:widowControl/>
        <w:autoSpaceDE/>
        <w:autoSpaceDN/>
        <w:spacing w:before="100" w:beforeAutospacing="1" w:after="100" w:afterAutospacing="1" w:line="360" w:lineRule="auto"/>
        <w:rPr>
          <w:lang w:val="tr-TR" w:eastAsia="tr-TR"/>
        </w:rPr>
      </w:pPr>
    </w:p>
    <w:p w14:paraId="172C10F1" w14:textId="7FAE2430" w:rsidR="006A294E" w:rsidRDefault="006A294E" w:rsidP="00F9732A">
      <w:pPr>
        <w:widowControl/>
        <w:autoSpaceDE/>
        <w:autoSpaceDN/>
        <w:spacing w:before="100" w:beforeAutospacing="1" w:after="100" w:afterAutospacing="1" w:line="360" w:lineRule="auto"/>
        <w:rPr>
          <w:lang w:val="tr-TR" w:eastAsia="tr-TR"/>
        </w:rPr>
      </w:pPr>
    </w:p>
    <w:p w14:paraId="56AF3D79" w14:textId="3E9F1376" w:rsidR="006A294E" w:rsidRDefault="006A294E" w:rsidP="00F9732A">
      <w:pPr>
        <w:widowControl/>
        <w:autoSpaceDE/>
        <w:autoSpaceDN/>
        <w:spacing w:before="100" w:beforeAutospacing="1" w:after="100" w:afterAutospacing="1" w:line="360" w:lineRule="auto"/>
        <w:rPr>
          <w:lang w:val="tr-TR" w:eastAsia="tr-TR"/>
        </w:rPr>
      </w:pPr>
    </w:p>
    <w:p w14:paraId="77BA6A29" w14:textId="77777777" w:rsidR="006A294E" w:rsidRDefault="006A294E" w:rsidP="00F9732A">
      <w:pPr>
        <w:widowControl/>
        <w:autoSpaceDE/>
        <w:autoSpaceDN/>
        <w:spacing w:before="100" w:beforeAutospacing="1" w:after="100" w:afterAutospacing="1" w:line="360" w:lineRule="auto"/>
        <w:rPr>
          <w:lang w:val="tr-TR" w:eastAsia="tr-TR"/>
        </w:rPr>
      </w:pPr>
    </w:p>
    <w:p w14:paraId="0F1EC7E0" w14:textId="06AC86E4" w:rsidR="00404317" w:rsidRDefault="004F7A71" w:rsidP="00404317">
      <w:pPr>
        <w:pStyle w:val="Balk1"/>
        <w:tabs>
          <w:tab w:val="left" w:pos="360"/>
        </w:tabs>
        <w:spacing w:before="60" w:line="360" w:lineRule="auto"/>
        <w:rPr>
          <w:color w:val="2D74B5"/>
          <w:spacing w:val="-2"/>
        </w:rPr>
      </w:pPr>
      <w:bookmarkStart w:id="13" w:name="_Toc218031266"/>
      <w:r>
        <w:rPr>
          <w:color w:val="2D74B5"/>
          <w:spacing w:val="-2"/>
        </w:rPr>
        <w:lastRenderedPageBreak/>
        <w:t>9</w:t>
      </w:r>
      <w:r w:rsidR="00404317">
        <w:rPr>
          <w:color w:val="2D74B5"/>
          <w:spacing w:val="-2"/>
        </w:rPr>
        <w:t xml:space="preserve">. </w:t>
      </w:r>
      <w:r w:rsidR="00404317" w:rsidRPr="00404317">
        <w:rPr>
          <w:color w:val="2D74B5"/>
          <w:spacing w:val="-2"/>
        </w:rPr>
        <w:t>R</w:t>
      </w:r>
      <w:r w:rsidR="000D43F7">
        <w:rPr>
          <w:color w:val="2D74B5"/>
          <w:spacing w:val="-2"/>
        </w:rPr>
        <w:t>eferences</w:t>
      </w:r>
      <w:bookmarkEnd w:id="13"/>
    </w:p>
    <w:p w14:paraId="6ABB994A" w14:textId="77777777" w:rsidR="000D43F7" w:rsidRDefault="000D43F7" w:rsidP="00415DD8">
      <w:pPr>
        <w:pStyle w:val="ListeParagraf"/>
        <w:numPr>
          <w:ilvl w:val="0"/>
          <w:numId w:val="2"/>
        </w:numPr>
        <w:spacing w:line="360" w:lineRule="auto"/>
      </w:pPr>
      <w:r>
        <w:t xml:space="preserve">Kaggle, “Identification of pseudopapilledema,” 2023. </w:t>
      </w:r>
    </w:p>
    <w:p w14:paraId="1D597BD1" w14:textId="6D4E9B77" w:rsidR="000D43F7" w:rsidRDefault="000D43F7" w:rsidP="000D43F7">
      <w:pPr>
        <w:spacing w:line="360" w:lineRule="auto"/>
        <w:ind w:left="360"/>
      </w:pPr>
      <w:r>
        <w:t xml:space="preserve">Available: </w:t>
      </w:r>
      <w:hyperlink r:id="rId26" w:history="1">
        <w:r w:rsidRPr="001F0E03">
          <w:rPr>
            <w:rStyle w:val="Kpr"/>
          </w:rPr>
          <w:t>https://www.kaggle.com/datasets/shashwatwork/identification-of-pseudopapilledema</w:t>
        </w:r>
      </w:hyperlink>
    </w:p>
    <w:p w14:paraId="45974E8B" w14:textId="77777777" w:rsidR="000D43F7" w:rsidRDefault="000D43F7" w:rsidP="00415DD8">
      <w:pPr>
        <w:pStyle w:val="ListeParagraf"/>
        <w:numPr>
          <w:ilvl w:val="0"/>
          <w:numId w:val="2"/>
        </w:numPr>
        <w:spacing w:line="360" w:lineRule="auto"/>
      </w:pPr>
      <w:r>
        <w:t>T. Saba, S. Akbar, H. Kolivand, and S. A. Bahaj, “Automatic detection of papilledema through fundus retinal images using deep learning,” Journal of Electron Microscopy Technique, vol. 84, no. 1, pp. 1–11, 2021, doi: 10.1002/jemt.23865.</w:t>
      </w:r>
    </w:p>
    <w:p w14:paraId="5017132F" w14:textId="77777777" w:rsidR="000D43F7" w:rsidRDefault="000D43F7" w:rsidP="00415DD8">
      <w:pPr>
        <w:pStyle w:val="ListeParagraf"/>
        <w:numPr>
          <w:ilvl w:val="0"/>
          <w:numId w:val="2"/>
        </w:numPr>
        <w:spacing w:line="360" w:lineRule="auto"/>
      </w:pPr>
      <w:r>
        <w:t xml:space="preserve">A. Al-Azzawi, S. Al-Jumaili, A. D. Duru, O. Bayat, S. Kurnaz, and O. N. Uçan,“Pseudopapilledema diagnosis based on a hybrid approach using deep transfer learning,”in Proceedings of the 7th International Symposium on Multidisciplinary Studies an Innovative Technologies (ISMSIT), Ankara, Türkiye, 2023, pp. 1–6, </w:t>
      </w:r>
    </w:p>
    <w:p w14:paraId="5B8DF05D" w14:textId="660DD8D0" w:rsidR="000D43F7" w:rsidRDefault="000D43F7" w:rsidP="000D43F7">
      <w:pPr>
        <w:spacing w:line="360" w:lineRule="auto"/>
        <w:ind w:left="360" w:firstLine="360"/>
      </w:pPr>
      <w:r>
        <w:t>doi: 10.1109/ISMSIT58785.2023.10304843.</w:t>
      </w:r>
    </w:p>
    <w:p w14:paraId="0C1BBD7F" w14:textId="7850C026" w:rsidR="006A294E" w:rsidRPr="006A294E" w:rsidRDefault="006A294E" w:rsidP="006A294E">
      <w:pPr>
        <w:pStyle w:val="ListeParagraf"/>
        <w:numPr>
          <w:ilvl w:val="0"/>
          <w:numId w:val="2"/>
        </w:numPr>
        <w:spacing w:line="360" w:lineRule="auto"/>
      </w:pPr>
      <w:r>
        <w:t xml:space="preserve">Pirci, D., Olukcu, G., &amp; Güngör, Ö. C. (2025). </w:t>
      </w:r>
      <w:r w:rsidRPr="006A294E">
        <w:t>Papilledema Detection System</w:t>
      </w:r>
      <w:r>
        <w:t xml:space="preserve"> [Web application]. Hugging Face.</w:t>
      </w:r>
      <w:r>
        <w:t xml:space="preserve"> </w:t>
      </w:r>
      <w:r w:rsidRPr="006A294E">
        <w:t>https://huggingface.co/spaces/DogaPirci/Papilledema-Detection-App</w:t>
      </w:r>
    </w:p>
    <w:p w14:paraId="681ECBBD" w14:textId="540D9C37" w:rsidR="002E4704" w:rsidRDefault="002E4704" w:rsidP="00CF2481">
      <w:pPr>
        <w:pStyle w:val="GvdeMetni"/>
        <w:spacing w:before="161" w:line="360" w:lineRule="auto"/>
        <w:ind w:left="1"/>
      </w:pPr>
    </w:p>
    <w:sectPr w:rsidR="002E4704" w:rsidSect="002E312E">
      <w:type w:val="continuous"/>
      <w:pgSz w:w="11910" w:h="16840"/>
      <w:pgMar w:top="1417" w:right="1417" w:bottom="1417" w:left="1417" w:header="0" w:footer="842" w:gutter="0"/>
      <w:cols w:space="708"/>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B2EB8E" w14:textId="77777777" w:rsidR="00F969F1" w:rsidRDefault="00F969F1">
      <w:r>
        <w:separator/>
      </w:r>
    </w:p>
  </w:endnote>
  <w:endnote w:type="continuationSeparator" w:id="0">
    <w:p w14:paraId="4ED296B7" w14:textId="77777777" w:rsidR="00F969F1" w:rsidRDefault="00F96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A58901" w14:textId="77777777" w:rsidR="00F47BDA" w:rsidRDefault="00F47BDA">
    <w:pPr>
      <w:pStyle w:val="GvdeMetni"/>
      <w:spacing w:line="14" w:lineRule="auto"/>
      <w:rPr>
        <w:sz w:val="20"/>
      </w:rPr>
    </w:pPr>
    <w:r>
      <w:rPr>
        <w:noProof/>
        <w:sz w:val="20"/>
        <w:lang w:val="tr-TR" w:eastAsia="tr-TR"/>
      </w:rPr>
      <mc:AlternateContent>
        <mc:Choice Requires="wps">
          <w:drawing>
            <wp:anchor distT="0" distB="0" distL="0" distR="0" simplePos="0" relativeHeight="251656192" behindDoc="1" locked="0" layoutInCell="1" allowOverlap="1" wp14:anchorId="2527C205" wp14:editId="00419852">
              <wp:simplePos x="0" y="0"/>
              <wp:positionH relativeFrom="page">
                <wp:posOffset>3514724</wp:posOffset>
              </wp:positionH>
              <wp:positionV relativeFrom="page">
                <wp:posOffset>10020300</wp:posOffset>
              </wp:positionV>
              <wp:extent cx="923925" cy="3333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3925" cy="333375"/>
                      </a:xfrm>
                      <a:prstGeom prst="rect">
                        <a:avLst/>
                      </a:prstGeom>
                    </wps:spPr>
                    <wps:txbx>
                      <w:txbxContent>
                        <w:p w14:paraId="2C193E71" w14:textId="1BC08886" w:rsidR="00F47BDA" w:rsidRDefault="00F47BDA">
                          <w:pPr>
                            <w:spacing w:before="10"/>
                            <w:ind w:left="20"/>
                            <w:rPr>
                              <w:sz w:val="20"/>
                            </w:rPr>
                          </w:pPr>
                          <w:r>
                            <w:rPr>
                              <w:sz w:val="20"/>
                            </w:rPr>
                            <w:t>Page</w:t>
                          </w:r>
                          <w:r>
                            <w:rPr>
                              <w:spacing w:val="-1"/>
                              <w:sz w:val="20"/>
                            </w:rPr>
                            <w:t xml:space="preserve"> </w:t>
                          </w:r>
                          <w:r>
                            <w:rPr>
                              <w:sz w:val="20"/>
                            </w:rPr>
                            <w:fldChar w:fldCharType="begin"/>
                          </w:r>
                          <w:r>
                            <w:rPr>
                              <w:sz w:val="20"/>
                            </w:rPr>
                            <w:instrText xml:space="preserve"> PAGE </w:instrText>
                          </w:r>
                          <w:r>
                            <w:rPr>
                              <w:sz w:val="20"/>
                            </w:rPr>
                            <w:fldChar w:fldCharType="separate"/>
                          </w:r>
                          <w:r w:rsidR="006A294E">
                            <w:rPr>
                              <w:noProof/>
                              <w:sz w:val="20"/>
                            </w:rPr>
                            <w:t>5</w:t>
                          </w:r>
                          <w:r>
                            <w:rPr>
                              <w:sz w:val="20"/>
                            </w:rPr>
                            <w:fldChar w:fldCharType="end"/>
                          </w:r>
                          <w:r>
                            <w:rPr>
                              <w:sz w:val="20"/>
                            </w:rPr>
                            <w:t xml:space="preserve"> /19</w:t>
                          </w:r>
                        </w:p>
                        <w:p w14:paraId="7888A7B4" w14:textId="4930B064" w:rsidR="00F47BDA" w:rsidRDefault="00F47BDA">
                          <w:pPr>
                            <w:spacing w:before="10"/>
                            <w:ind w:left="20"/>
                            <w:rPr>
                              <w:sz w:val="20"/>
                            </w:rPr>
                          </w:pPr>
                          <w:r>
                            <w:rPr>
                              <w:spacing w:val="-2"/>
                              <w:sz w:val="20"/>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527C205" id="_x0000_t202" coordsize="21600,21600" o:spt="202" path="m,l,21600r21600,l21600,xe">
              <v:stroke joinstyle="miter"/>
              <v:path gradientshapeok="t" o:connecttype="rect"/>
            </v:shapetype>
            <v:shape id="Textbox 2" o:spid="_x0000_s1026" type="#_x0000_t202" style="position:absolute;margin-left:276.75pt;margin-top:789pt;width:72.75pt;height:26.2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" filled="f" stroked="f">
              <v:path arrowok="t"/>
              <v:textbox inset="0,0,0,0">
                <w:txbxContent>
                  <w:p w14:paraId="2C193E71" w14:textId="1BC08886" w:rsidR="00F47BDA" w:rsidRDefault="00F47BDA">
                    <w:pPr>
                      <w:spacing w:before="10"/>
                      <w:ind w:left="20"/>
                      <w:rPr>
                        <w:sz w:val="20"/>
                      </w:rPr>
                    </w:pPr>
                    <w:r>
                      <w:rPr>
                        <w:sz w:val="20"/>
                      </w:rPr>
                      <w:t>Page</w:t>
                    </w:r>
                    <w:r>
                      <w:rPr>
                        <w:spacing w:val="-1"/>
                        <w:sz w:val="20"/>
                      </w:rPr>
                      <w:t xml:space="preserve"> </w:t>
                    </w:r>
                    <w:r>
                      <w:rPr>
                        <w:sz w:val="20"/>
                      </w:rPr>
                      <w:fldChar w:fldCharType="begin"/>
                    </w:r>
                    <w:r>
                      <w:rPr>
                        <w:sz w:val="20"/>
                      </w:rPr>
                      <w:instrText xml:space="preserve"> PAGE </w:instrText>
                    </w:r>
                    <w:r>
                      <w:rPr>
                        <w:sz w:val="20"/>
                      </w:rPr>
                      <w:fldChar w:fldCharType="separate"/>
                    </w:r>
                    <w:r w:rsidR="006A294E">
                      <w:rPr>
                        <w:noProof/>
                        <w:sz w:val="20"/>
                      </w:rPr>
                      <w:t>5</w:t>
                    </w:r>
                    <w:r>
                      <w:rPr>
                        <w:sz w:val="20"/>
                      </w:rPr>
                      <w:fldChar w:fldCharType="end"/>
                    </w:r>
                    <w:r>
                      <w:rPr>
                        <w:sz w:val="20"/>
                      </w:rPr>
                      <w:t xml:space="preserve"> /19</w:t>
                    </w:r>
                  </w:p>
                  <w:p w14:paraId="7888A7B4" w14:textId="4930B064" w:rsidR="00F47BDA" w:rsidRDefault="00F47BDA">
                    <w:pPr>
                      <w:spacing w:before="10"/>
                      <w:ind w:left="20"/>
                      <w:rPr>
                        <w:sz w:val="20"/>
                      </w:rPr>
                    </w:pPr>
                    <w:r>
                      <w:rPr>
                        <w:spacing w:val="-2"/>
                        <w:sz w:val="20"/>
                      </w:rPr>
                      <w:t xml:space="preserve"> </w:t>
                    </w:r>
                  </w:p>
                </w:txbxContent>
              </v:textbox>
              <w10:wrap anchorx="page" anchory="page"/>
            </v:shape>
          </w:pict>
        </mc:Fallback>
      </mc:AlternateContent>
    </w:r>
    <w:r>
      <w:rPr>
        <w:noProof/>
        <w:sz w:val="20"/>
        <w:lang w:val="tr-TR" w:eastAsia="tr-TR"/>
      </w:rPr>
      <mc:AlternateContent>
        <mc:Choice Requires="wps">
          <w:drawing>
            <wp:anchor distT="0" distB="0" distL="0" distR="0" simplePos="0" relativeHeight="251659264" behindDoc="1" locked="0" layoutInCell="1" allowOverlap="1" wp14:anchorId="3743D0F5" wp14:editId="3FB4074B">
              <wp:simplePos x="0" y="0"/>
              <wp:positionH relativeFrom="page">
                <wp:posOffset>888288</wp:posOffset>
              </wp:positionH>
              <wp:positionV relativeFrom="page">
                <wp:posOffset>10040053</wp:posOffset>
              </wp:positionV>
              <wp:extent cx="217551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5510" cy="139065"/>
                      </a:xfrm>
                      <a:prstGeom prst="rect">
                        <a:avLst/>
                      </a:prstGeom>
                    </wps:spPr>
                    <wps:txbx>
                      <w:txbxContent>
                        <w:p w14:paraId="03D11407" w14:textId="7C1948DC" w:rsidR="00F47BDA" w:rsidRDefault="00F47BDA">
                          <w:pPr>
                            <w:spacing w:before="14"/>
                            <w:ind w:left="20"/>
                            <w:rPr>
                              <w:sz w:val="16"/>
                            </w:rPr>
                          </w:pPr>
                          <w:r>
                            <w:rPr>
                              <w:sz w:val="16"/>
                            </w:rPr>
                            <w:t>COMP</w:t>
                          </w:r>
                          <w:r>
                            <w:rPr>
                              <w:spacing w:val="-8"/>
                              <w:sz w:val="16"/>
                            </w:rPr>
                            <w:t xml:space="preserve"> </w:t>
                          </w:r>
                          <w:r>
                            <w:rPr>
                              <w:sz w:val="16"/>
                            </w:rPr>
                            <w:t>4360</w:t>
                          </w:r>
                          <w:r>
                            <w:rPr>
                              <w:spacing w:val="-4"/>
                              <w:sz w:val="16"/>
                            </w:rPr>
                            <w:t xml:space="preserve"> </w:t>
                          </w:r>
                          <w:r>
                            <w:rPr>
                              <w:sz w:val="16"/>
                            </w:rPr>
                            <w:t>Image</w:t>
                          </w:r>
                          <w:r>
                            <w:rPr>
                              <w:spacing w:val="-4"/>
                              <w:sz w:val="16"/>
                            </w:rPr>
                            <w:t xml:space="preserve"> </w:t>
                          </w:r>
                          <w:r>
                            <w:rPr>
                              <w:sz w:val="16"/>
                            </w:rPr>
                            <w:t>Processing</w:t>
                          </w:r>
                          <w:r>
                            <w:rPr>
                              <w:spacing w:val="-5"/>
                              <w:sz w:val="16"/>
                            </w:rPr>
                            <w:t xml:space="preserve"> </w:t>
                          </w:r>
                          <w:r>
                            <w:rPr>
                              <w:sz w:val="16"/>
                            </w:rPr>
                            <w:t xml:space="preserve">Final Project </w:t>
                          </w:r>
                          <w:r>
                            <w:rPr>
                              <w:spacing w:val="-2"/>
                              <w:sz w:val="16"/>
                            </w:rPr>
                            <w:t>Report</w:t>
                          </w:r>
                        </w:p>
                      </w:txbxContent>
                    </wps:txbx>
                    <wps:bodyPr wrap="square" lIns="0" tIns="0" rIns="0" bIns="0" rtlCol="0">
                      <a:noAutofit/>
                    </wps:bodyPr>
                  </wps:wsp>
                </a:graphicData>
              </a:graphic>
            </wp:anchor>
          </w:drawing>
        </mc:Choice>
        <mc:Fallback>
          <w:pict>
            <v:shape w14:anchorId="3743D0F5" id="Textbox 3" o:spid="_x0000_s1027" type="#_x0000_t202" style="position:absolute;margin-left:69.95pt;margin-top:790.55pt;width:171.3pt;height:10.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" filled="f" stroked="f">
              <v:path arrowok="t"/>
              <v:textbox inset="0,0,0,0">
                <w:txbxContent>
                  <w:p w14:paraId="03D11407" w14:textId="7C1948DC" w:rsidR="00F47BDA" w:rsidRDefault="00F47BDA">
                    <w:pPr>
                      <w:spacing w:before="14"/>
                      <w:ind w:left="20"/>
                      <w:rPr>
                        <w:sz w:val="16"/>
                      </w:rPr>
                    </w:pPr>
                    <w:r>
                      <w:rPr>
                        <w:sz w:val="16"/>
                      </w:rPr>
                      <w:t>COMP</w:t>
                    </w:r>
                    <w:r>
                      <w:rPr>
                        <w:spacing w:val="-8"/>
                        <w:sz w:val="16"/>
                      </w:rPr>
                      <w:t xml:space="preserve"> </w:t>
                    </w:r>
                    <w:r>
                      <w:rPr>
                        <w:sz w:val="16"/>
                      </w:rPr>
                      <w:t>4360</w:t>
                    </w:r>
                    <w:r>
                      <w:rPr>
                        <w:spacing w:val="-4"/>
                        <w:sz w:val="16"/>
                      </w:rPr>
                      <w:t xml:space="preserve"> </w:t>
                    </w:r>
                    <w:r>
                      <w:rPr>
                        <w:sz w:val="16"/>
                      </w:rPr>
                      <w:t>Image</w:t>
                    </w:r>
                    <w:r>
                      <w:rPr>
                        <w:spacing w:val="-4"/>
                        <w:sz w:val="16"/>
                      </w:rPr>
                      <w:t xml:space="preserve"> </w:t>
                    </w:r>
                    <w:r>
                      <w:rPr>
                        <w:sz w:val="16"/>
                      </w:rPr>
                      <w:t>Processing</w:t>
                    </w:r>
                    <w:r>
                      <w:rPr>
                        <w:spacing w:val="-5"/>
                        <w:sz w:val="16"/>
                      </w:rPr>
                      <w:t xml:space="preserve"> </w:t>
                    </w:r>
                    <w:r>
                      <w:rPr>
                        <w:sz w:val="16"/>
                      </w:rPr>
                      <w:t xml:space="preserve">Final Project </w:t>
                    </w:r>
                    <w:r>
                      <w:rPr>
                        <w:spacing w:val="-2"/>
                        <w:sz w:val="16"/>
                      </w:rPr>
                      <w:t>Report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084746" w14:textId="77777777" w:rsidR="00F969F1" w:rsidRDefault="00F969F1">
      <w:r>
        <w:separator/>
      </w:r>
    </w:p>
  </w:footnote>
  <w:footnote w:type="continuationSeparator" w:id="0">
    <w:p w14:paraId="24556F07" w14:textId="77777777" w:rsidR="00F969F1" w:rsidRDefault="00F969F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21E61"/>
    <w:multiLevelType w:val="multilevel"/>
    <w:tmpl w:val="42AC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B4CBD"/>
    <w:multiLevelType w:val="multilevel"/>
    <w:tmpl w:val="85A4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154E9"/>
    <w:multiLevelType w:val="multilevel"/>
    <w:tmpl w:val="4D72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F2FA1"/>
    <w:multiLevelType w:val="multilevel"/>
    <w:tmpl w:val="F1C84CD2"/>
    <w:lvl w:ilvl="0">
      <w:start w:val="1"/>
      <w:numFmt w:val="decimal"/>
      <w:lvlText w:val="%1."/>
      <w:lvlJc w:val="left"/>
      <w:pPr>
        <w:ind w:left="361" w:hanging="360"/>
      </w:pPr>
      <w:rPr>
        <w:rFonts w:ascii="Times New Roman" w:eastAsia="Times New Roman" w:hAnsi="Times New Roman" w:cs="Times New Roman" w:hint="default"/>
        <w:b/>
        <w:bCs/>
        <w:i w:val="0"/>
        <w:iCs w:val="0"/>
        <w:color w:val="2D74B5"/>
        <w:spacing w:val="0"/>
        <w:w w:val="100"/>
        <w:sz w:val="28"/>
        <w:szCs w:val="28"/>
        <w:lang w:val="en-US" w:eastAsia="en-US" w:bidi="ar-SA"/>
      </w:rPr>
    </w:lvl>
    <w:lvl w:ilvl="1">
      <w:start w:val="1"/>
      <w:numFmt w:val="decimal"/>
      <w:lvlText w:val="%1.%2."/>
      <w:lvlJc w:val="left"/>
      <w:pPr>
        <w:ind w:left="448" w:hanging="447"/>
      </w:pPr>
      <w:rPr>
        <w:rFonts w:hint="default"/>
        <w:spacing w:val="0"/>
        <w:w w:val="99"/>
        <w:lang w:val="en-US" w:eastAsia="en-US" w:bidi="ar-SA"/>
      </w:rPr>
    </w:lvl>
    <w:lvl w:ilvl="2">
      <w:numFmt w:val="bullet"/>
      <w:lvlText w:val="•"/>
      <w:lvlJc w:val="left"/>
      <w:pPr>
        <w:ind w:left="1414" w:hanging="447"/>
      </w:pPr>
      <w:rPr>
        <w:rFonts w:hint="default"/>
        <w:lang w:val="en-US" w:eastAsia="en-US" w:bidi="ar-SA"/>
      </w:rPr>
    </w:lvl>
    <w:lvl w:ilvl="3">
      <w:numFmt w:val="bullet"/>
      <w:lvlText w:val="•"/>
      <w:lvlJc w:val="left"/>
      <w:pPr>
        <w:ind w:left="2389" w:hanging="447"/>
      </w:pPr>
      <w:rPr>
        <w:rFonts w:hint="default"/>
        <w:lang w:val="en-US" w:eastAsia="en-US" w:bidi="ar-SA"/>
      </w:rPr>
    </w:lvl>
    <w:lvl w:ilvl="4">
      <w:numFmt w:val="bullet"/>
      <w:lvlText w:val="•"/>
      <w:lvlJc w:val="left"/>
      <w:pPr>
        <w:ind w:left="3364" w:hanging="447"/>
      </w:pPr>
      <w:rPr>
        <w:rFonts w:hint="default"/>
        <w:lang w:val="en-US" w:eastAsia="en-US" w:bidi="ar-SA"/>
      </w:rPr>
    </w:lvl>
    <w:lvl w:ilvl="5">
      <w:numFmt w:val="bullet"/>
      <w:lvlText w:val="•"/>
      <w:lvlJc w:val="left"/>
      <w:pPr>
        <w:ind w:left="4339" w:hanging="447"/>
      </w:pPr>
      <w:rPr>
        <w:rFonts w:hint="default"/>
        <w:lang w:val="en-US" w:eastAsia="en-US" w:bidi="ar-SA"/>
      </w:rPr>
    </w:lvl>
    <w:lvl w:ilvl="6">
      <w:numFmt w:val="bullet"/>
      <w:lvlText w:val="•"/>
      <w:lvlJc w:val="left"/>
      <w:pPr>
        <w:ind w:left="5314" w:hanging="447"/>
      </w:pPr>
      <w:rPr>
        <w:rFonts w:hint="default"/>
        <w:lang w:val="en-US" w:eastAsia="en-US" w:bidi="ar-SA"/>
      </w:rPr>
    </w:lvl>
    <w:lvl w:ilvl="7">
      <w:numFmt w:val="bullet"/>
      <w:lvlText w:val="•"/>
      <w:lvlJc w:val="left"/>
      <w:pPr>
        <w:ind w:left="6289" w:hanging="447"/>
      </w:pPr>
      <w:rPr>
        <w:rFonts w:hint="default"/>
        <w:lang w:val="en-US" w:eastAsia="en-US" w:bidi="ar-SA"/>
      </w:rPr>
    </w:lvl>
    <w:lvl w:ilvl="8">
      <w:numFmt w:val="bullet"/>
      <w:lvlText w:val="•"/>
      <w:lvlJc w:val="left"/>
      <w:pPr>
        <w:ind w:left="7264" w:hanging="447"/>
      </w:pPr>
      <w:rPr>
        <w:rFonts w:hint="default"/>
        <w:lang w:val="en-US" w:eastAsia="en-US" w:bidi="ar-SA"/>
      </w:rPr>
    </w:lvl>
  </w:abstractNum>
  <w:abstractNum w:abstractNumId="4" w15:restartNumberingAfterBreak="0">
    <w:nsid w:val="4133021F"/>
    <w:multiLevelType w:val="multilevel"/>
    <w:tmpl w:val="19FC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31952"/>
    <w:multiLevelType w:val="multilevel"/>
    <w:tmpl w:val="16E4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F124A5"/>
    <w:multiLevelType w:val="multilevel"/>
    <w:tmpl w:val="F3E4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CC6C8B"/>
    <w:multiLevelType w:val="multilevel"/>
    <w:tmpl w:val="1B7EF7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6A65AF"/>
    <w:multiLevelType w:val="multilevel"/>
    <w:tmpl w:val="59BE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800BA"/>
    <w:multiLevelType w:val="multilevel"/>
    <w:tmpl w:val="1C36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8C1DE0"/>
    <w:multiLevelType w:val="multilevel"/>
    <w:tmpl w:val="983A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AF6C48"/>
    <w:multiLevelType w:val="multilevel"/>
    <w:tmpl w:val="B52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133671"/>
    <w:multiLevelType w:val="multilevel"/>
    <w:tmpl w:val="9C48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4449F0"/>
    <w:multiLevelType w:val="multilevel"/>
    <w:tmpl w:val="915A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D15613"/>
    <w:multiLevelType w:val="multilevel"/>
    <w:tmpl w:val="C594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2C0743"/>
    <w:multiLevelType w:val="multilevel"/>
    <w:tmpl w:val="6716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7843AB"/>
    <w:multiLevelType w:val="multilevel"/>
    <w:tmpl w:val="5B16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4D0357"/>
    <w:multiLevelType w:val="multilevel"/>
    <w:tmpl w:val="0770BE52"/>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0D38AD"/>
    <w:multiLevelType w:val="multilevel"/>
    <w:tmpl w:val="2932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225C82"/>
    <w:multiLevelType w:val="multilevel"/>
    <w:tmpl w:val="1B7EF7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7"/>
  </w:num>
  <w:num w:numId="3">
    <w:abstractNumId w:val="14"/>
  </w:num>
  <w:num w:numId="4">
    <w:abstractNumId w:val="4"/>
  </w:num>
  <w:num w:numId="5">
    <w:abstractNumId w:val="9"/>
  </w:num>
  <w:num w:numId="6">
    <w:abstractNumId w:val="6"/>
  </w:num>
  <w:num w:numId="7">
    <w:abstractNumId w:val="19"/>
  </w:num>
  <w:num w:numId="8">
    <w:abstractNumId w:val="5"/>
  </w:num>
  <w:num w:numId="9">
    <w:abstractNumId w:val="7"/>
  </w:num>
  <w:num w:numId="10">
    <w:abstractNumId w:val="0"/>
  </w:num>
  <w:num w:numId="11">
    <w:abstractNumId w:val="13"/>
  </w:num>
  <w:num w:numId="12">
    <w:abstractNumId w:val="16"/>
  </w:num>
  <w:num w:numId="13">
    <w:abstractNumId w:val="12"/>
  </w:num>
  <w:num w:numId="14">
    <w:abstractNumId w:val="15"/>
  </w:num>
  <w:num w:numId="15">
    <w:abstractNumId w:val="11"/>
  </w:num>
  <w:num w:numId="16">
    <w:abstractNumId w:val="2"/>
  </w:num>
  <w:num w:numId="17">
    <w:abstractNumId w:val="1"/>
  </w:num>
  <w:num w:numId="18">
    <w:abstractNumId w:val="8"/>
  </w:num>
  <w:num w:numId="19">
    <w:abstractNumId w:val="10"/>
  </w:num>
  <w:num w:numId="20">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2E4704"/>
    <w:rsid w:val="000356DC"/>
    <w:rsid w:val="000D43F7"/>
    <w:rsid w:val="001C4444"/>
    <w:rsid w:val="001D0B86"/>
    <w:rsid w:val="00224A36"/>
    <w:rsid w:val="0024131C"/>
    <w:rsid w:val="00281D6B"/>
    <w:rsid w:val="002E312E"/>
    <w:rsid w:val="002E4704"/>
    <w:rsid w:val="00312631"/>
    <w:rsid w:val="00404317"/>
    <w:rsid w:val="0040470F"/>
    <w:rsid w:val="00415DD8"/>
    <w:rsid w:val="00450AA3"/>
    <w:rsid w:val="004A37F9"/>
    <w:rsid w:val="004F7A71"/>
    <w:rsid w:val="00532BDB"/>
    <w:rsid w:val="00535D86"/>
    <w:rsid w:val="005543EA"/>
    <w:rsid w:val="0057145B"/>
    <w:rsid w:val="00583CC6"/>
    <w:rsid w:val="005E4190"/>
    <w:rsid w:val="006070AB"/>
    <w:rsid w:val="006602F0"/>
    <w:rsid w:val="006A294E"/>
    <w:rsid w:val="0074797B"/>
    <w:rsid w:val="00752A48"/>
    <w:rsid w:val="00753359"/>
    <w:rsid w:val="00756E81"/>
    <w:rsid w:val="007C6246"/>
    <w:rsid w:val="008151A9"/>
    <w:rsid w:val="008A43E0"/>
    <w:rsid w:val="008C54AA"/>
    <w:rsid w:val="009007D5"/>
    <w:rsid w:val="009A10BD"/>
    <w:rsid w:val="009F396C"/>
    <w:rsid w:val="00A44186"/>
    <w:rsid w:val="00A643CD"/>
    <w:rsid w:val="00A76942"/>
    <w:rsid w:val="00AE06F4"/>
    <w:rsid w:val="00AE4694"/>
    <w:rsid w:val="00B0255B"/>
    <w:rsid w:val="00B44DDE"/>
    <w:rsid w:val="00C03FDF"/>
    <w:rsid w:val="00C92F42"/>
    <w:rsid w:val="00CF2481"/>
    <w:rsid w:val="00D326C8"/>
    <w:rsid w:val="00D439CE"/>
    <w:rsid w:val="00EB4814"/>
    <w:rsid w:val="00EE20E1"/>
    <w:rsid w:val="00F47BDA"/>
    <w:rsid w:val="00F570E6"/>
    <w:rsid w:val="00F969F1"/>
    <w:rsid w:val="00F9732A"/>
    <w:rsid w:val="00FD3F5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FFDF59"/>
  <w15:docId w15:val="{1EED1F35-1326-4F96-9123-56A6FFC38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Balk1">
    <w:name w:val="heading 1"/>
    <w:basedOn w:val="Normal"/>
    <w:uiPriority w:val="9"/>
    <w:qFormat/>
    <w:pPr>
      <w:ind w:left="360" w:hanging="359"/>
      <w:outlineLvl w:val="0"/>
    </w:pPr>
    <w:rPr>
      <w:b/>
      <w:bCs/>
      <w:sz w:val="28"/>
      <w:szCs w:val="28"/>
    </w:rPr>
  </w:style>
  <w:style w:type="paragraph" w:styleId="Balk2">
    <w:name w:val="heading 2"/>
    <w:basedOn w:val="Normal"/>
    <w:uiPriority w:val="9"/>
    <w:unhideWhenUsed/>
    <w:qFormat/>
    <w:pPr>
      <w:spacing w:before="131"/>
      <w:ind w:left="382" w:hanging="381"/>
      <w:outlineLvl w:val="1"/>
    </w:pPr>
    <w:rPr>
      <w:rFonts w:ascii="Calibri Light" w:eastAsia="Calibri Light" w:hAnsi="Calibri Light" w:cs="Calibri Light"/>
      <w:sz w:val="26"/>
      <w:szCs w:val="26"/>
    </w:rPr>
  </w:style>
  <w:style w:type="paragraph" w:styleId="Balk3">
    <w:name w:val="heading 3"/>
    <w:basedOn w:val="Normal"/>
    <w:uiPriority w:val="9"/>
    <w:unhideWhenUsed/>
    <w:qFormat/>
    <w:pPr>
      <w:spacing w:line="274" w:lineRule="exact"/>
      <w:ind w:left="1"/>
      <w:jc w:val="both"/>
      <w:outlineLvl w:val="2"/>
    </w:pPr>
    <w:rPr>
      <w:b/>
      <w:bCs/>
      <w:sz w:val="24"/>
      <w:szCs w:val="24"/>
    </w:rPr>
  </w:style>
  <w:style w:type="paragraph" w:styleId="Balk4">
    <w:name w:val="heading 4"/>
    <w:basedOn w:val="Normal"/>
    <w:next w:val="Normal"/>
    <w:link w:val="Balk4Char"/>
    <w:uiPriority w:val="9"/>
    <w:semiHidden/>
    <w:unhideWhenUsed/>
    <w:qFormat/>
    <w:rsid w:val="00535D8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1">
    <w:name w:val="toc 1"/>
    <w:basedOn w:val="Normal"/>
    <w:uiPriority w:val="39"/>
    <w:qFormat/>
    <w:pPr>
      <w:spacing w:before="227"/>
      <w:ind w:left="481" w:hanging="480"/>
    </w:pPr>
  </w:style>
  <w:style w:type="paragraph" w:styleId="T2">
    <w:name w:val="toc 2"/>
    <w:basedOn w:val="Normal"/>
    <w:uiPriority w:val="39"/>
    <w:qFormat/>
    <w:pPr>
      <w:spacing w:before="227"/>
      <w:ind w:left="553" w:hanging="331"/>
    </w:pPr>
  </w:style>
  <w:style w:type="paragraph" w:styleId="GvdeMetni">
    <w:name w:val="Body Text"/>
    <w:basedOn w:val="Normal"/>
    <w:uiPriority w:val="1"/>
    <w:qFormat/>
  </w:style>
  <w:style w:type="paragraph" w:styleId="ListeParagraf">
    <w:name w:val="List Paragraph"/>
    <w:basedOn w:val="Normal"/>
    <w:uiPriority w:val="1"/>
    <w:qFormat/>
    <w:pPr>
      <w:spacing w:before="227"/>
      <w:ind w:left="553" w:hanging="331"/>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535D86"/>
    <w:pPr>
      <w:widowControl/>
      <w:autoSpaceDE/>
      <w:autoSpaceDN/>
      <w:spacing w:before="100" w:beforeAutospacing="1" w:after="100" w:afterAutospacing="1"/>
    </w:pPr>
    <w:rPr>
      <w:sz w:val="24"/>
      <w:szCs w:val="24"/>
      <w:lang w:val="tr-TR" w:eastAsia="tr-TR"/>
    </w:rPr>
  </w:style>
  <w:style w:type="character" w:customStyle="1" w:styleId="Balk4Char">
    <w:name w:val="Başlık 4 Char"/>
    <w:basedOn w:val="VarsaylanParagrafYazTipi"/>
    <w:link w:val="Balk4"/>
    <w:uiPriority w:val="9"/>
    <w:semiHidden/>
    <w:rsid w:val="00535D86"/>
    <w:rPr>
      <w:rFonts w:asciiTheme="majorHAnsi" w:eastAsiaTheme="majorEastAsia" w:hAnsiTheme="majorHAnsi" w:cstheme="majorBidi"/>
      <w:i/>
      <w:iCs/>
      <w:color w:val="365F91" w:themeColor="accent1" w:themeShade="BF"/>
    </w:rPr>
  </w:style>
  <w:style w:type="paragraph" w:styleId="stBilgi">
    <w:name w:val="header"/>
    <w:basedOn w:val="Normal"/>
    <w:link w:val="stBilgiChar"/>
    <w:uiPriority w:val="99"/>
    <w:unhideWhenUsed/>
    <w:rsid w:val="00A643CD"/>
    <w:pPr>
      <w:tabs>
        <w:tab w:val="center" w:pos="4536"/>
        <w:tab w:val="right" w:pos="9072"/>
      </w:tabs>
    </w:pPr>
  </w:style>
  <w:style w:type="character" w:customStyle="1" w:styleId="stBilgiChar">
    <w:name w:val="Üst Bilgi Char"/>
    <w:basedOn w:val="VarsaylanParagrafYazTipi"/>
    <w:link w:val="stBilgi"/>
    <w:uiPriority w:val="99"/>
    <w:rsid w:val="00A643CD"/>
    <w:rPr>
      <w:rFonts w:ascii="Times New Roman" w:eastAsia="Times New Roman" w:hAnsi="Times New Roman" w:cs="Times New Roman"/>
    </w:rPr>
  </w:style>
  <w:style w:type="paragraph" w:styleId="AltBilgi">
    <w:name w:val="footer"/>
    <w:basedOn w:val="Normal"/>
    <w:link w:val="AltBilgiChar"/>
    <w:uiPriority w:val="99"/>
    <w:unhideWhenUsed/>
    <w:rsid w:val="00A643CD"/>
    <w:pPr>
      <w:tabs>
        <w:tab w:val="center" w:pos="4536"/>
        <w:tab w:val="right" w:pos="9072"/>
      </w:tabs>
    </w:pPr>
  </w:style>
  <w:style w:type="character" w:customStyle="1" w:styleId="AltBilgiChar">
    <w:name w:val="Alt Bilgi Char"/>
    <w:basedOn w:val="VarsaylanParagrafYazTipi"/>
    <w:link w:val="AltBilgi"/>
    <w:uiPriority w:val="99"/>
    <w:rsid w:val="00A643CD"/>
    <w:rPr>
      <w:rFonts w:ascii="Times New Roman" w:eastAsia="Times New Roman" w:hAnsi="Times New Roman" w:cs="Times New Roman"/>
    </w:rPr>
  </w:style>
  <w:style w:type="character" w:styleId="Kpr">
    <w:name w:val="Hyperlink"/>
    <w:basedOn w:val="VarsaylanParagrafYazTipi"/>
    <w:uiPriority w:val="99"/>
    <w:unhideWhenUsed/>
    <w:rsid w:val="00A643CD"/>
    <w:rPr>
      <w:color w:val="0000FF" w:themeColor="hyperlink"/>
      <w:u w:val="single"/>
    </w:rPr>
  </w:style>
  <w:style w:type="character" w:customStyle="1" w:styleId="citation-173">
    <w:name w:val="citation-173"/>
    <w:basedOn w:val="VarsaylanParagrafYazTipi"/>
    <w:rsid w:val="006070AB"/>
  </w:style>
  <w:style w:type="character" w:customStyle="1" w:styleId="citation-172">
    <w:name w:val="citation-172"/>
    <w:basedOn w:val="VarsaylanParagrafYazTipi"/>
    <w:rsid w:val="006070AB"/>
  </w:style>
  <w:style w:type="character" w:customStyle="1" w:styleId="button-label">
    <w:name w:val="button-label"/>
    <w:basedOn w:val="VarsaylanParagrafYazTipi"/>
    <w:rsid w:val="006070AB"/>
  </w:style>
  <w:style w:type="character" w:customStyle="1" w:styleId="citation-171">
    <w:name w:val="citation-171"/>
    <w:basedOn w:val="VarsaylanParagrafYazTipi"/>
    <w:rsid w:val="006070AB"/>
  </w:style>
  <w:style w:type="character" w:styleId="zlenenKpr">
    <w:name w:val="FollowedHyperlink"/>
    <w:basedOn w:val="VarsaylanParagrafYazTipi"/>
    <w:uiPriority w:val="99"/>
    <w:semiHidden/>
    <w:unhideWhenUsed/>
    <w:rsid w:val="009007D5"/>
    <w:rPr>
      <w:color w:val="800080" w:themeColor="followedHyperlink"/>
      <w:u w:val="single"/>
    </w:rPr>
  </w:style>
  <w:style w:type="character" w:styleId="HTMLKodu">
    <w:name w:val="HTML Code"/>
    <w:basedOn w:val="VarsaylanParagrafYazTipi"/>
    <w:uiPriority w:val="99"/>
    <w:semiHidden/>
    <w:unhideWhenUsed/>
    <w:rsid w:val="00753359"/>
    <w:rPr>
      <w:rFonts w:ascii="Courier New" w:eastAsia="Times New Roman" w:hAnsi="Courier New" w:cs="Courier New"/>
      <w:sz w:val="20"/>
      <w:szCs w:val="20"/>
    </w:rPr>
  </w:style>
  <w:style w:type="character" w:customStyle="1" w:styleId="math-inline">
    <w:name w:val="math-inline"/>
    <w:basedOn w:val="VarsaylanParagrafYazTipi"/>
    <w:rsid w:val="00753359"/>
  </w:style>
  <w:style w:type="character" w:customStyle="1" w:styleId="citation-404">
    <w:name w:val="citation-404"/>
    <w:basedOn w:val="VarsaylanParagrafYazTipi"/>
    <w:rsid w:val="00D326C8"/>
  </w:style>
  <w:style w:type="character" w:styleId="Gl">
    <w:name w:val="Strong"/>
    <w:basedOn w:val="VarsaylanParagrafYazTipi"/>
    <w:uiPriority w:val="22"/>
    <w:qFormat/>
    <w:rsid w:val="004F7A71"/>
    <w:rPr>
      <w:b/>
      <w:bCs/>
    </w:rPr>
  </w:style>
  <w:style w:type="character" w:styleId="Vurgu">
    <w:name w:val="Emphasis"/>
    <w:basedOn w:val="VarsaylanParagrafYazTipi"/>
    <w:uiPriority w:val="20"/>
    <w:qFormat/>
    <w:rsid w:val="004F7A71"/>
    <w:rPr>
      <w:i/>
      <w:iCs/>
    </w:rPr>
  </w:style>
  <w:style w:type="character" w:customStyle="1" w:styleId="citation-409">
    <w:name w:val="citation-409"/>
    <w:basedOn w:val="VarsaylanParagrafYazTipi"/>
    <w:rsid w:val="00F47BDA"/>
  </w:style>
  <w:style w:type="character" w:customStyle="1" w:styleId="citation-408">
    <w:name w:val="citation-408"/>
    <w:basedOn w:val="VarsaylanParagrafYazTipi"/>
    <w:rsid w:val="00F47B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336895">
      <w:bodyDiv w:val="1"/>
      <w:marLeft w:val="0"/>
      <w:marRight w:val="0"/>
      <w:marTop w:val="0"/>
      <w:marBottom w:val="0"/>
      <w:divBdr>
        <w:top w:val="none" w:sz="0" w:space="0" w:color="auto"/>
        <w:left w:val="none" w:sz="0" w:space="0" w:color="auto"/>
        <w:bottom w:val="none" w:sz="0" w:space="0" w:color="auto"/>
        <w:right w:val="none" w:sz="0" w:space="0" w:color="auto"/>
      </w:divBdr>
    </w:div>
    <w:div w:id="106511055">
      <w:bodyDiv w:val="1"/>
      <w:marLeft w:val="0"/>
      <w:marRight w:val="0"/>
      <w:marTop w:val="0"/>
      <w:marBottom w:val="0"/>
      <w:divBdr>
        <w:top w:val="none" w:sz="0" w:space="0" w:color="auto"/>
        <w:left w:val="none" w:sz="0" w:space="0" w:color="auto"/>
        <w:bottom w:val="none" w:sz="0" w:space="0" w:color="auto"/>
        <w:right w:val="none" w:sz="0" w:space="0" w:color="auto"/>
      </w:divBdr>
    </w:div>
    <w:div w:id="132910050">
      <w:bodyDiv w:val="1"/>
      <w:marLeft w:val="0"/>
      <w:marRight w:val="0"/>
      <w:marTop w:val="0"/>
      <w:marBottom w:val="0"/>
      <w:divBdr>
        <w:top w:val="none" w:sz="0" w:space="0" w:color="auto"/>
        <w:left w:val="none" w:sz="0" w:space="0" w:color="auto"/>
        <w:bottom w:val="none" w:sz="0" w:space="0" w:color="auto"/>
        <w:right w:val="none" w:sz="0" w:space="0" w:color="auto"/>
      </w:divBdr>
    </w:div>
    <w:div w:id="142506241">
      <w:bodyDiv w:val="1"/>
      <w:marLeft w:val="0"/>
      <w:marRight w:val="0"/>
      <w:marTop w:val="0"/>
      <w:marBottom w:val="0"/>
      <w:divBdr>
        <w:top w:val="none" w:sz="0" w:space="0" w:color="auto"/>
        <w:left w:val="none" w:sz="0" w:space="0" w:color="auto"/>
        <w:bottom w:val="none" w:sz="0" w:space="0" w:color="auto"/>
        <w:right w:val="none" w:sz="0" w:space="0" w:color="auto"/>
      </w:divBdr>
    </w:div>
    <w:div w:id="341473088">
      <w:bodyDiv w:val="1"/>
      <w:marLeft w:val="0"/>
      <w:marRight w:val="0"/>
      <w:marTop w:val="0"/>
      <w:marBottom w:val="0"/>
      <w:divBdr>
        <w:top w:val="none" w:sz="0" w:space="0" w:color="auto"/>
        <w:left w:val="none" w:sz="0" w:space="0" w:color="auto"/>
        <w:bottom w:val="none" w:sz="0" w:space="0" w:color="auto"/>
        <w:right w:val="none" w:sz="0" w:space="0" w:color="auto"/>
      </w:divBdr>
    </w:div>
    <w:div w:id="351692390">
      <w:bodyDiv w:val="1"/>
      <w:marLeft w:val="0"/>
      <w:marRight w:val="0"/>
      <w:marTop w:val="0"/>
      <w:marBottom w:val="0"/>
      <w:divBdr>
        <w:top w:val="none" w:sz="0" w:space="0" w:color="auto"/>
        <w:left w:val="none" w:sz="0" w:space="0" w:color="auto"/>
        <w:bottom w:val="none" w:sz="0" w:space="0" w:color="auto"/>
        <w:right w:val="none" w:sz="0" w:space="0" w:color="auto"/>
      </w:divBdr>
      <w:divsChild>
        <w:div w:id="627050941">
          <w:marLeft w:val="0"/>
          <w:marRight w:val="0"/>
          <w:marTop w:val="0"/>
          <w:marBottom w:val="0"/>
          <w:divBdr>
            <w:top w:val="none" w:sz="0" w:space="0" w:color="auto"/>
            <w:left w:val="none" w:sz="0" w:space="0" w:color="auto"/>
            <w:bottom w:val="none" w:sz="0" w:space="0" w:color="auto"/>
            <w:right w:val="none" w:sz="0" w:space="0" w:color="auto"/>
          </w:divBdr>
        </w:div>
      </w:divsChild>
    </w:div>
    <w:div w:id="406920042">
      <w:bodyDiv w:val="1"/>
      <w:marLeft w:val="0"/>
      <w:marRight w:val="0"/>
      <w:marTop w:val="0"/>
      <w:marBottom w:val="0"/>
      <w:divBdr>
        <w:top w:val="none" w:sz="0" w:space="0" w:color="auto"/>
        <w:left w:val="none" w:sz="0" w:space="0" w:color="auto"/>
        <w:bottom w:val="none" w:sz="0" w:space="0" w:color="auto"/>
        <w:right w:val="none" w:sz="0" w:space="0" w:color="auto"/>
      </w:divBdr>
    </w:div>
    <w:div w:id="451440418">
      <w:bodyDiv w:val="1"/>
      <w:marLeft w:val="0"/>
      <w:marRight w:val="0"/>
      <w:marTop w:val="0"/>
      <w:marBottom w:val="0"/>
      <w:divBdr>
        <w:top w:val="none" w:sz="0" w:space="0" w:color="auto"/>
        <w:left w:val="none" w:sz="0" w:space="0" w:color="auto"/>
        <w:bottom w:val="none" w:sz="0" w:space="0" w:color="auto"/>
        <w:right w:val="none" w:sz="0" w:space="0" w:color="auto"/>
      </w:divBdr>
    </w:div>
    <w:div w:id="469060963">
      <w:bodyDiv w:val="1"/>
      <w:marLeft w:val="0"/>
      <w:marRight w:val="0"/>
      <w:marTop w:val="0"/>
      <w:marBottom w:val="0"/>
      <w:divBdr>
        <w:top w:val="none" w:sz="0" w:space="0" w:color="auto"/>
        <w:left w:val="none" w:sz="0" w:space="0" w:color="auto"/>
        <w:bottom w:val="none" w:sz="0" w:space="0" w:color="auto"/>
        <w:right w:val="none" w:sz="0" w:space="0" w:color="auto"/>
      </w:divBdr>
    </w:div>
    <w:div w:id="672147130">
      <w:bodyDiv w:val="1"/>
      <w:marLeft w:val="0"/>
      <w:marRight w:val="0"/>
      <w:marTop w:val="0"/>
      <w:marBottom w:val="0"/>
      <w:divBdr>
        <w:top w:val="none" w:sz="0" w:space="0" w:color="auto"/>
        <w:left w:val="none" w:sz="0" w:space="0" w:color="auto"/>
        <w:bottom w:val="none" w:sz="0" w:space="0" w:color="auto"/>
        <w:right w:val="none" w:sz="0" w:space="0" w:color="auto"/>
      </w:divBdr>
    </w:div>
    <w:div w:id="695428317">
      <w:bodyDiv w:val="1"/>
      <w:marLeft w:val="0"/>
      <w:marRight w:val="0"/>
      <w:marTop w:val="0"/>
      <w:marBottom w:val="0"/>
      <w:divBdr>
        <w:top w:val="none" w:sz="0" w:space="0" w:color="auto"/>
        <w:left w:val="none" w:sz="0" w:space="0" w:color="auto"/>
        <w:bottom w:val="none" w:sz="0" w:space="0" w:color="auto"/>
        <w:right w:val="none" w:sz="0" w:space="0" w:color="auto"/>
      </w:divBdr>
    </w:div>
    <w:div w:id="710151448">
      <w:bodyDiv w:val="1"/>
      <w:marLeft w:val="0"/>
      <w:marRight w:val="0"/>
      <w:marTop w:val="0"/>
      <w:marBottom w:val="0"/>
      <w:divBdr>
        <w:top w:val="none" w:sz="0" w:space="0" w:color="auto"/>
        <w:left w:val="none" w:sz="0" w:space="0" w:color="auto"/>
        <w:bottom w:val="none" w:sz="0" w:space="0" w:color="auto"/>
        <w:right w:val="none" w:sz="0" w:space="0" w:color="auto"/>
      </w:divBdr>
    </w:div>
    <w:div w:id="727993108">
      <w:bodyDiv w:val="1"/>
      <w:marLeft w:val="0"/>
      <w:marRight w:val="0"/>
      <w:marTop w:val="0"/>
      <w:marBottom w:val="0"/>
      <w:divBdr>
        <w:top w:val="none" w:sz="0" w:space="0" w:color="auto"/>
        <w:left w:val="none" w:sz="0" w:space="0" w:color="auto"/>
        <w:bottom w:val="none" w:sz="0" w:space="0" w:color="auto"/>
        <w:right w:val="none" w:sz="0" w:space="0" w:color="auto"/>
      </w:divBdr>
    </w:div>
    <w:div w:id="749470903">
      <w:bodyDiv w:val="1"/>
      <w:marLeft w:val="0"/>
      <w:marRight w:val="0"/>
      <w:marTop w:val="0"/>
      <w:marBottom w:val="0"/>
      <w:divBdr>
        <w:top w:val="none" w:sz="0" w:space="0" w:color="auto"/>
        <w:left w:val="none" w:sz="0" w:space="0" w:color="auto"/>
        <w:bottom w:val="none" w:sz="0" w:space="0" w:color="auto"/>
        <w:right w:val="none" w:sz="0" w:space="0" w:color="auto"/>
      </w:divBdr>
    </w:div>
    <w:div w:id="838076517">
      <w:bodyDiv w:val="1"/>
      <w:marLeft w:val="0"/>
      <w:marRight w:val="0"/>
      <w:marTop w:val="0"/>
      <w:marBottom w:val="0"/>
      <w:divBdr>
        <w:top w:val="none" w:sz="0" w:space="0" w:color="auto"/>
        <w:left w:val="none" w:sz="0" w:space="0" w:color="auto"/>
        <w:bottom w:val="none" w:sz="0" w:space="0" w:color="auto"/>
        <w:right w:val="none" w:sz="0" w:space="0" w:color="auto"/>
      </w:divBdr>
    </w:div>
    <w:div w:id="873276092">
      <w:bodyDiv w:val="1"/>
      <w:marLeft w:val="0"/>
      <w:marRight w:val="0"/>
      <w:marTop w:val="0"/>
      <w:marBottom w:val="0"/>
      <w:divBdr>
        <w:top w:val="none" w:sz="0" w:space="0" w:color="auto"/>
        <w:left w:val="none" w:sz="0" w:space="0" w:color="auto"/>
        <w:bottom w:val="none" w:sz="0" w:space="0" w:color="auto"/>
        <w:right w:val="none" w:sz="0" w:space="0" w:color="auto"/>
      </w:divBdr>
    </w:div>
    <w:div w:id="898130343">
      <w:bodyDiv w:val="1"/>
      <w:marLeft w:val="0"/>
      <w:marRight w:val="0"/>
      <w:marTop w:val="0"/>
      <w:marBottom w:val="0"/>
      <w:divBdr>
        <w:top w:val="none" w:sz="0" w:space="0" w:color="auto"/>
        <w:left w:val="none" w:sz="0" w:space="0" w:color="auto"/>
        <w:bottom w:val="none" w:sz="0" w:space="0" w:color="auto"/>
        <w:right w:val="none" w:sz="0" w:space="0" w:color="auto"/>
      </w:divBdr>
    </w:div>
    <w:div w:id="1106778407">
      <w:bodyDiv w:val="1"/>
      <w:marLeft w:val="0"/>
      <w:marRight w:val="0"/>
      <w:marTop w:val="0"/>
      <w:marBottom w:val="0"/>
      <w:divBdr>
        <w:top w:val="none" w:sz="0" w:space="0" w:color="auto"/>
        <w:left w:val="none" w:sz="0" w:space="0" w:color="auto"/>
        <w:bottom w:val="none" w:sz="0" w:space="0" w:color="auto"/>
        <w:right w:val="none" w:sz="0" w:space="0" w:color="auto"/>
      </w:divBdr>
    </w:div>
    <w:div w:id="1159348949">
      <w:bodyDiv w:val="1"/>
      <w:marLeft w:val="0"/>
      <w:marRight w:val="0"/>
      <w:marTop w:val="0"/>
      <w:marBottom w:val="0"/>
      <w:divBdr>
        <w:top w:val="none" w:sz="0" w:space="0" w:color="auto"/>
        <w:left w:val="none" w:sz="0" w:space="0" w:color="auto"/>
        <w:bottom w:val="none" w:sz="0" w:space="0" w:color="auto"/>
        <w:right w:val="none" w:sz="0" w:space="0" w:color="auto"/>
      </w:divBdr>
    </w:div>
    <w:div w:id="1194658266">
      <w:bodyDiv w:val="1"/>
      <w:marLeft w:val="0"/>
      <w:marRight w:val="0"/>
      <w:marTop w:val="0"/>
      <w:marBottom w:val="0"/>
      <w:divBdr>
        <w:top w:val="none" w:sz="0" w:space="0" w:color="auto"/>
        <w:left w:val="none" w:sz="0" w:space="0" w:color="auto"/>
        <w:bottom w:val="none" w:sz="0" w:space="0" w:color="auto"/>
        <w:right w:val="none" w:sz="0" w:space="0" w:color="auto"/>
      </w:divBdr>
    </w:div>
    <w:div w:id="1263412803">
      <w:bodyDiv w:val="1"/>
      <w:marLeft w:val="0"/>
      <w:marRight w:val="0"/>
      <w:marTop w:val="0"/>
      <w:marBottom w:val="0"/>
      <w:divBdr>
        <w:top w:val="none" w:sz="0" w:space="0" w:color="auto"/>
        <w:left w:val="none" w:sz="0" w:space="0" w:color="auto"/>
        <w:bottom w:val="none" w:sz="0" w:space="0" w:color="auto"/>
        <w:right w:val="none" w:sz="0" w:space="0" w:color="auto"/>
      </w:divBdr>
      <w:divsChild>
        <w:div w:id="1623656437">
          <w:marLeft w:val="0"/>
          <w:marRight w:val="0"/>
          <w:marTop w:val="0"/>
          <w:marBottom w:val="0"/>
          <w:divBdr>
            <w:top w:val="none" w:sz="0" w:space="0" w:color="auto"/>
            <w:left w:val="none" w:sz="0" w:space="0" w:color="auto"/>
            <w:bottom w:val="none" w:sz="0" w:space="0" w:color="auto"/>
            <w:right w:val="none" w:sz="0" w:space="0" w:color="auto"/>
          </w:divBdr>
        </w:div>
      </w:divsChild>
    </w:div>
    <w:div w:id="1366829477">
      <w:bodyDiv w:val="1"/>
      <w:marLeft w:val="0"/>
      <w:marRight w:val="0"/>
      <w:marTop w:val="0"/>
      <w:marBottom w:val="0"/>
      <w:divBdr>
        <w:top w:val="none" w:sz="0" w:space="0" w:color="auto"/>
        <w:left w:val="none" w:sz="0" w:space="0" w:color="auto"/>
        <w:bottom w:val="none" w:sz="0" w:space="0" w:color="auto"/>
        <w:right w:val="none" w:sz="0" w:space="0" w:color="auto"/>
      </w:divBdr>
    </w:div>
    <w:div w:id="1413088886">
      <w:bodyDiv w:val="1"/>
      <w:marLeft w:val="0"/>
      <w:marRight w:val="0"/>
      <w:marTop w:val="0"/>
      <w:marBottom w:val="0"/>
      <w:divBdr>
        <w:top w:val="none" w:sz="0" w:space="0" w:color="auto"/>
        <w:left w:val="none" w:sz="0" w:space="0" w:color="auto"/>
        <w:bottom w:val="none" w:sz="0" w:space="0" w:color="auto"/>
        <w:right w:val="none" w:sz="0" w:space="0" w:color="auto"/>
      </w:divBdr>
    </w:div>
    <w:div w:id="1488134214">
      <w:bodyDiv w:val="1"/>
      <w:marLeft w:val="0"/>
      <w:marRight w:val="0"/>
      <w:marTop w:val="0"/>
      <w:marBottom w:val="0"/>
      <w:divBdr>
        <w:top w:val="none" w:sz="0" w:space="0" w:color="auto"/>
        <w:left w:val="none" w:sz="0" w:space="0" w:color="auto"/>
        <w:bottom w:val="none" w:sz="0" w:space="0" w:color="auto"/>
        <w:right w:val="none" w:sz="0" w:space="0" w:color="auto"/>
      </w:divBdr>
    </w:div>
    <w:div w:id="1542783859">
      <w:bodyDiv w:val="1"/>
      <w:marLeft w:val="0"/>
      <w:marRight w:val="0"/>
      <w:marTop w:val="0"/>
      <w:marBottom w:val="0"/>
      <w:divBdr>
        <w:top w:val="none" w:sz="0" w:space="0" w:color="auto"/>
        <w:left w:val="none" w:sz="0" w:space="0" w:color="auto"/>
        <w:bottom w:val="none" w:sz="0" w:space="0" w:color="auto"/>
        <w:right w:val="none" w:sz="0" w:space="0" w:color="auto"/>
      </w:divBdr>
      <w:divsChild>
        <w:div w:id="398402631">
          <w:marLeft w:val="0"/>
          <w:marRight w:val="0"/>
          <w:marTop w:val="0"/>
          <w:marBottom w:val="0"/>
          <w:divBdr>
            <w:top w:val="none" w:sz="0" w:space="0" w:color="auto"/>
            <w:left w:val="none" w:sz="0" w:space="0" w:color="auto"/>
            <w:bottom w:val="none" w:sz="0" w:space="0" w:color="auto"/>
            <w:right w:val="none" w:sz="0" w:space="0" w:color="auto"/>
          </w:divBdr>
        </w:div>
      </w:divsChild>
    </w:div>
    <w:div w:id="1675180941">
      <w:bodyDiv w:val="1"/>
      <w:marLeft w:val="0"/>
      <w:marRight w:val="0"/>
      <w:marTop w:val="0"/>
      <w:marBottom w:val="0"/>
      <w:divBdr>
        <w:top w:val="none" w:sz="0" w:space="0" w:color="auto"/>
        <w:left w:val="none" w:sz="0" w:space="0" w:color="auto"/>
        <w:bottom w:val="none" w:sz="0" w:space="0" w:color="auto"/>
        <w:right w:val="none" w:sz="0" w:space="0" w:color="auto"/>
      </w:divBdr>
    </w:div>
    <w:div w:id="1676956378">
      <w:bodyDiv w:val="1"/>
      <w:marLeft w:val="0"/>
      <w:marRight w:val="0"/>
      <w:marTop w:val="0"/>
      <w:marBottom w:val="0"/>
      <w:divBdr>
        <w:top w:val="none" w:sz="0" w:space="0" w:color="auto"/>
        <w:left w:val="none" w:sz="0" w:space="0" w:color="auto"/>
        <w:bottom w:val="none" w:sz="0" w:space="0" w:color="auto"/>
        <w:right w:val="none" w:sz="0" w:space="0" w:color="auto"/>
      </w:divBdr>
    </w:div>
    <w:div w:id="1686438947">
      <w:bodyDiv w:val="1"/>
      <w:marLeft w:val="0"/>
      <w:marRight w:val="0"/>
      <w:marTop w:val="0"/>
      <w:marBottom w:val="0"/>
      <w:divBdr>
        <w:top w:val="none" w:sz="0" w:space="0" w:color="auto"/>
        <w:left w:val="none" w:sz="0" w:space="0" w:color="auto"/>
        <w:bottom w:val="none" w:sz="0" w:space="0" w:color="auto"/>
        <w:right w:val="none" w:sz="0" w:space="0" w:color="auto"/>
      </w:divBdr>
    </w:div>
    <w:div w:id="1688629031">
      <w:bodyDiv w:val="1"/>
      <w:marLeft w:val="0"/>
      <w:marRight w:val="0"/>
      <w:marTop w:val="0"/>
      <w:marBottom w:val="0"/>
      <w:divBdr>
        <w:top w:val="none" w:sz="0" w:space="0" w:color="auto"/>
        <w:left w:val="none" w:sz="0" w:space="0" w:color="auto"/>
        <w:bottom w:val="none" w:sz="0" w:space="0" w:color="auto"/>
        <w:right w:val="none" w:sz="0" w:space="0" w:color="auto"/>
      </w:divBdr>
    </w:div>
    <w:div w:id="1689139152">
      <w:bodyDiv w:val="1"/>
      <w:marLeft w:val="0"/>
      <w:marRight w:val="0"/>
      <w:marTop w:val="0"/>
      <w:marBottom w:val="0"/>
      <w:divBdr>
        <w:top w:val="none" w:sz="0" w:space="0" w:color="auto"/>
        <w:left w:val="none" w:sz="0" w:space="0" w:color="auto"/>
        <w:bottom w:val="none" w:sz="0" w:space="0" w:color="auto"/>
        <w:right w:val="none" w:sz="0" w:space="0" w:color="auto"/>
      </w:divBdr>
    </w:div>
    <w:div w:id="1692606397">
      <w:bodyDiv w:val="1"/>
      <w:marLeft w:val="0"/>
      <w:marRight w:val="0"/>
      <w:marTop w:val="0"/>
      <w:marBottom w:val="0"/>
      <w:divBdr>
        <w:top w:val="none" w:sz="0" w:space="0" w:color="auto"/>
        <w:left w:val="none" w:sz="0" w:space="0" w:color="auto"/>
        <w:bottom w:val="none" w:sz="0" w:space="0" w:color="auto"/>
        <w:right w:val="none" w:sz="0" w:space="0" w:color="auto"/>
      </w:divBdr>
    </w:div>
    <w:div w:id="1696468173">
      <w:bodyDiv w:val="1"/>
      <w:marLeft w:val="0"/>
      <w:marRight w:val="0"/>
      <w:marTop w:val="0"/>
      <w:marBottom w:val="0"/>
      <w:divBdr>
        <w:top w:val="none" w:sz="0" w:space="0" w:color="auto"/>
        <w:left w:val="none" w:sz="0" w:space="0" w:color="auto"/>
        <w:bottom w:val="none" w:sz="0" w:space="0" w:color="auto"/>
        <w:right w:val="none" w:sz="0" w:space="0" w:color="auto"/>
      </w:divBdr>
    </w:div>
    <w:div w:id="1757744644">
      <w:bodyDiv w:val="1"/>
      <w:marLeft w:val="0"/>
      <w:marRight w:val="0"/>
      <w:marTop w:val="0"/>
      <w:marBottom w:val="0"/>
      <w:divBdr>
        <w:top w:val="none" w:sz="0" w:space="0" w:color="auto"/>
        <w:left w:val="none" w:sz="0" w:space="0" w:color="auto"/>
        <w:bottom w:val="none" w:sz="0" w:space="0" w:color="auto"/>
        <w:right w:val="none" w:sz="0" w:space="0" w:color="auto"/>
      </w:divBdr>
    </w:div>
    <w:div w:id="1766144268">
      <w:bodyDiv w:val="1"/>
      <w:marLeft w:val="0"/>
      <w:marRight w:val="0"/>
      <w:marTop w:val="0"/>
      <w:marBottom w:val="0"/>
      <w:divBdr>
        <w:top w:val="none" w:sz="0" w:space="0" w:color="auto"/>
        <w:left w:val="none" w:sz="0" w:space="0" w:color="auto"/>
        <w:bottom w:val="none" w:sz="0" w:space="0" w:color="auto"/>
        <w:right w:val="none" w:sz="0" w:space="0" w:color="auto"/>
      </w:divBdr>
      <w:divsChild>
        <w:div w:id="335496643">
          <w:marLeft w:val="0"/>
          <w:marRight w:val="0"/>
          <w:marTop w:val="0"/>
          <w:marBottom w:val="0"/>
          <w:divBdr>
            <w:top w:val="none" w:sz="0" w:space="0" w:color="auto"/>
            <w:left w:val="none" w:sz="0" w:space="0" w:color="auto"/>
            <w:bottom w:val="none" w:sz="0" w:space="0" w:color="auto"/>
            <w:right w:val="none" w:sz="0" w:space="0" w:color="auto"/>
          </w:divBdr>
          <w:divsChild>
            <w:div w:id="40044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12299">
      <w:bodyDiv w:val="1"/>
      <w:marLeft w:val="0"/>
      <w:marRight w:val="0"/>
      <w:marTop w:val="0"/>
      <w:marBottom w:val="0"/>
      <w:divBdr>
        <w:top w:val="none" w:sz="0" w:space="0" w:color="auto"/>
        <w:left w:val="none" w:sz="0" w:space="0" w:color="auto"/>
        <w:bottom w:val="none" w:sz="0" w:space="0" w:color="auto"/>
        <w:right w:val="none" w:sz="0" w:space="0" w:color="auto"/>
      </w:divBdr>
    </w:div>
    <w:div w:id="2004895009">
      <w:bodyDiv w:val="1"/>
      <w:marLeft w:val="0"/>
      <w:marRight w:val="0"/>
      <w:marTop w:val="0"/>
      <w:marBottom w:val="0"/>
      <w:divBdr>
        <w:top w:val="none" w:sz="0" w:space="0" w:color="auto"/>
        <w:left w:val="none" w:sz="0" w:space="0" w:color="auto"/>
        <w:bottom w:val="none" w:sz="0" w:space="0" w:color="auto"/>
        <w:right w:val="none" w:sz="0" w:space="0" w:color="auto"/>
      </w:divBdr>
    </w:div>
    <w:div w:id="2036270666">
      <w:bodyDiv w:val="1"/>
      <w:marLeft w:val="0"/>
      <w:marRight w:val="0"/>
      <w:marTop w:val="0"/>
      <w:marBottom w:val="0"/>
      <w:divBdr>
        <w:top w:val="none" w:sz="0" w:space="0" w:color="auto"/>
        <w:left w:val="none" w:sz="0" w:space="0" w:color="auto"/>
        <w:bottom w:val="none" w:sz="0" w:space="0" w:color="auto"/>
        <w:right w:val="none" w:sz="0" w:space="0" w:color="auto"/>
      </w:divBdr>
    </w:div>
    <w:div w:id="20452521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kaggle.com/datasets/shashwatwork/identification-of-pseudopapilledema"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982</TotalTime>
  <Pages>19</Pages>
  <Words>4180</Words>
  <Characters>23826</Characters>
  <Application>Microsoft Office Word</Application>
  <DocSecurity>0</DocSecurity>
  <Lines>198</Lines>
  <Paragraphs>55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Mehmet Ufuk Çaglayan</dc:creator>
  <cp:lastModifiedBy>H P</cp:lastModifiedBy>
  <cp:revision>16</cp:revision>
  <dcterms:created xsi:type="dcterms:W3CDTF">2025-12-24T12:50:00Z</dcterms:created>
  <dcterms:modified xsi:type="dcterms:W3CDTF">2025-12-30T20:56:00Z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2025-11-16T00:00:00Z</vt:filetime>
  </property>
  <property fmtid="{D5CDD505-2E9C-101B-9397-08002B2CF9AE}" pid="3" name="Creator">
    <vt:lpwstr>Microsoft® Word for Microsoft 365</vt:lpwstr>
  </property>
  <property fmtid="{D5CDD505-2E9C-101B-9397-08002B2CF9AE}" pid="4" name="LastSaved">
    <vt:filetime>2025-12-24T00:00:00Z</vt:filetime>
  </property>
  <property fmtid="{D5CDD505-2E9C-101B-9397-08002B2CF9AE}" pid="5" name="Producer">
    <vt:lpwstr>Microsoft® Word for Microsoft 365</vt:lpwstr>
  </property>
</Properties>
</file>