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D6" w:rsidRPr="00E56638" w:rsidRDefault="00AD2F47" w:rsidP="00AD2F47">
      <w:pPr>
        <w:pStyle w:val="Ttulo"/>
        <w:rPr>
          <w:lang w:val="en-US"/>
        </w:rPr>
      </w:pPr>
      <w:r w:rsidRPr="00E56638">
        <w:rPr>
          <w:lang w:val="en-US"/>
        </w:rPr>
        <w:t>Main Menu Choices</w:t>
      </w:r>
    </w:p>
    <w:p w:rsidR="00AD2F47" w:rsidRDefault="00AD2F47" w:rsidP="00AD2F47">
      <w:pPr>
        <w:rPr>
          <w:lang w:val="en-US"/>
        </w:rPr>
      </w:pPr>
      <w:r w:rsidRPr="00AD2F47">
        <w:rPr>
          <w:lang w:val="en-US"/>
        </w:rPr>
        <w:t xml:space="preserve">In this document we present the choices that are available in the main </w:t>
      </w:r>
      <w:r>
        <w:rPr>
          <w:lang w:val="en-US"/>
        </w:rPr>
        <w:t>menu</w:t>
      </w:r>
      <w:r w:rsidRPr="00AD2F47">
        <w:rPr>
          <w:lang w:val="en-US"/>
        </w:rPr>
        <w:t xml:space="preserve"> for each kind of actor.</w:t>
      </w:r>
      <w:r w:rsidR="00E56638">
        <w:rPr>
          <w:lang w:val="en-US"/>
        </w:rPr>
        <w:t xml:space="preserve"> The choices for not authenticated users are shown in the PDF document called “Master page.pdf”.</w:t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Consumer</w:t>
      </w:r>
    </w:p>
    <w:p w:rsidR="00BF2300" w:rsidRPr="00BF2300" w:rsidRDefault="00BF2300" w:rsidP="00BF2300">
      <w:pPr>
        <w:rPr>
          <w:lang w:val="en-US"/>
        </w:rPr>
      </w:pPr>
      <w:r>
        <w:rPr>
          <w:lang w:val="en-US"/>
        </w:rPr>
        <w:t xml:space="preserve">A user authenticated as a consumer will have </w:t>
      </w:r>
      <w:r w:rsidR="009E079C">
        <w:rPr>
          <w:lang w:val="en-US"/>
        </w:rPr>
        <w:t>five</w:t>
      </w:r>
      <w:r>
        <w:rPr>
          <w:lang w:val="en-US"/>
        </w:rPr>
        <w:t xml:space="preserve"> choices: </w:t>
      </w:r>
      <w:r w:rsidR="009E079C">
        <w:rPr>
          <w:lang w:val="en-US"/>
        </w:rPr>
        <w:t>Catalogue, Shopping cart, Orders, Messages</w:t>
      </w:r>
      <w:r>
        <w:rPr>
          <w:lang w:val="en-US"/>
        </w:rPr>
        <w:t xml:space="preserve"> and Log out.</w:t>
      </w:r>
      <w:r w:rsidR="002F205A">
        <w:rPr>
          <w:lang w:val="en-US"/>
        </w:rPr>
        <w:t xml:space="preserve"> Each choice redirects to a different view and doesn’t have any submenu.</w:t>
      </w:r>
    </w:p>
    <w:p w:rsidR="002F205A" w:rsidRDefault="009E079C" w:rsidP="002F205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68671" cy="3395758"/>
            <wp:effectExtent l="19050" t="0" r="3429" b="0"/>
            <wp:docPr id="1" name="Imagen 1" descr="C:\Users\Usuario\AppData\Local\Temp\fla5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fla56E.tmp\Snap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71" cy="339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Administrator</w:t>
      </w:r>
    </w:p>
    <w:p w:rsidR="00BF2300" w:rsidRPr="00BF2300" w:rsidRDefault="00BF2300" w:rsidP="00BF2300">
      <w:pPr>
        <w:rPr>
          <w:lang w:val="en-US"/>
        </w:rPr>
      </w:pPr>
      <w:r>
        <w:rPr>
          <w:lang w:val="en-US"/>
        </w:rPr>
        <w:t>A user authenticated as a</w:t>
      </w:r>
      <w:r w:rsidR="00C37E81">
        <w:rPr>
          <w:lang w:val="en-US"/>
        </w:rPr>
        <w:t>n</w:t>
      </w:r>
      <w:r>
        <w:rPr>
          <w:lang w:val="en-US"/>
        </w:rPr>
        <w:t xml:space="preserve"> administrator will have </w:t>
      </w:r>
      <w:r w:rsidR="002F205A">
        <w:rPr>
          <w:lang w:val="en-US"/>
        </w:rPr>
        <w:t xml:space="preserve">six </w:t>
      </w:r>
      <w:r>
        <w:rPr>
          <w:lang w:val="en-US"/>
        </w:rPr>
        <w:t xml:space="preserve">initial choices: </w:t>
      </w:r>
      <w:proofErr w:type="gramStart"/>
      <w:r w:rsidR="002F205A">
        <w:rPr>
          <w:lang w:val="en-US"/>
        </w:rPr>
        <w:t>Manage,</w:t>
      </w:r>
      <w:proofErr w:type="gramEnd"/>
      <w:r w:rsidR="002F205A">
        <w:rPr>
          <w:lang w:val="en-US"/>
        </w:rPr>
        <w:t xml:space="preserve"> List, Dashboard, New Clerk, Messages</w:t>
      </w:r>
      <w:r>
        <w:rPr>
          <w:lang w:val="en-US"/>
        </w:rPr>
        <w:t xml:space="preserve"> and Log out.</w:t>
      </w:r>
    </w:p>
    <w:p w:rsidR="00AD2F47" w:rsidRDefault="002F205A" w:rsidP="00AD2F4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414406"/>
            <wp:effectExtent l="19050" t="0" r="0" b="0"/>
            <wp:docPr id="2" name="Imagen 2" descr="C:\Users\Usuario\AppData\Local\Temp\fla861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Temp\fla861B.tmp\Snap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00" w:rsidRDefault="00BF2300" w:rsidP="00AD2F47">
      <w:pPr>
        <w:rPr>
          <w:lang w:val="en-US"/>
        </w:rPr>
      </w:pPr>
    </w:p>
    <w:p w:rsidR="00061B9D" w:rsidRDefault="00BF2300" w:rsidP="00AD2F47">
      <w:pPr>
        <w:rPr>
          <w:lang w:val="en-US"/>
        </w:rPr>
      </w:pPr>
      <w:r>
        <w:rPr>
          <w:lang w:val="en-US"/>
        </w:rPr>
        <w:t xml:space="preserve">By </w:t>
      </w:r>
      <w:r w:rsidR="008C1A80">
        <w:rPr>
          <w:lang w:val="en-US"/>
        </w:rPr>
        <w:t>placing the cursor on</w:t>
      </w:r>
      <w:r>
        <w:rPr>
          <w:lang w:val="en-US"/>
        </w:rPr>
        <w:t xml:space="preserve"> the </w:t>
      </w:r>
      <w:r w:rsidR="004128DF">
        <w:rPr>
          <w:lang w:val="en-US"/>
        </w:rPr>
        <w:t>Manage</w:t>
      </w:r>
      <w:r>
        <w:rPr>
          <w:lang w:val="en-US"/>
        </w:rPr>
        <w:t xml:space="preserve"> option the </w:t>
      </w:r>
      <w:r w:rsidR="004128DF">
        <w:rPr>
          <w:lang w:val="en-US"/>
        </w:rPr>
        <w:t>sub</w:t>
      </w:r>
      <w:r>
        <w:rPr>
          <w:lang w:val="en-US"/>
        </w:rPr>
        <w:t xml:space="preserve">menu will display </w:t>
      </w:r>
      <w:r w:rsidR="004128DF">
        <w:rPr>
          <w:lang w:val="en-US"/>
        </w:rPr>
        <w:t>four</w:t>
      </w:r>
      <w:r>
        <w:rPr>
          <w:lang w:val="en-US"/>
        </w:rPr>
        <w:t xml:space="preserve"> new choices: </w:t>
      </w:r>
      <w:r w:rsidR="004128DF">
        <w:rPr>
          <w:lang w:val="en-US"/>
        </w:rPr>
        <w:t>Catalogue, Taxes, Categories and Warehouses. Each choice redirects to a different view and doesn’t have any submenu.</w:t>
      </w:r>
    </w:p>
    <w:p w:rsidR="00061B9D" w:rsidRPr="00AD2F47" w:rsidRDefault="008C1A80" w:rsidP="00AD2F4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414406"/>
            <wp:effectExtent l="19050" t="0" r="0" b="0"/>
            <wp:docPr id="12" name="Imagen 8" descr="C:\Users\Usuario\AppData\Local\Temp\fla141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Temp\fla141F.tmp\Snap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DF" w:rsidRDefault="004128DF" w:rsidP="004128DF">
      <w:pPr>
        <w:rPr>
          <w:lang w:val="en-US"/>
        </w:rPr>
      </w:pPr>
    </w:p>
    <w:p w:rsidR="004128DF" w:rsidRDefault="004128DF" w:rsidP="004128DF">
      <w:pPr>
        <w:rPr>
          <w:lang w:val="en-US"/>
        </w:rPr>
      </w:pPr>
      <w:r>
        <w:rPr>
          <w:lang w:val="en-US"/>
        </w:rPr>
        <w:t xml:space="preserve">By </w:t>
      </w:r>
      <w:r w:rsidR="003825F3">
        <w:rPr>
          <w:lang w:val="en-US"/>
        </w:rPr>
        <w:t>placing the cursor on</w:t>
      </w:r>
      <w:r>
        <w:rPr>
          <w:lang w:val="en-US"/>
        </w:rPr>
        <w:t xml:space="preserve"> the List option the submenu will display two new choices: Consumers and Orders. Each choice redirects to a different view and doesn’t have any submenu.</w:t>
      </w:r>
    </w:p>
    <w:p w:rsidR="004128DF" w:rsidRDefault="00EE6935" w:rsidP="004128DF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414406"/>
            <wp:effectExtent l="19050" t="0" r="0" b="0"/>
            <wp:docPr id="13" name="Imagen 9" descr="C:\Users\Usuario\AppData\Local\Temp\flaF50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Temp\flaF50A.tmp\Snap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9D" w:rsidRDefault="00F90C9D" w:rsidP="004128DF">
      <w:pPr>
        <w:rPr>
          <w:lang w:val="en-US"/>
        </w:rPr>
      </w:pPr>
    </w:p>
    <w:p w:rsidR="004128DF" w:rsidRDefault="004128DF" w:rsidP="004128DF">
      <w:pPr>
        <w:rPr>
          <w:lang w:val="en-US"/>
        </w:rPr>
      </w:pPr>
      <w:r>
        <w:rPr>
          <w:lang w:val="en-US"/>
        </w:rPr>
        <w:t>Each of the other choices redirects to a different view and doesn’t have any submenu.</w:t>
      </w:r>
    </w:p>
    <w:p w:rsidR="00AD2F47" w:rsidRDefault="00AD2F47" w:rsidP="00AD2F47">
      <w:pPr>
        <w:pStyle w:val="Ttulo1"/>
        <w:rPr>
          <w:lang w:val="en-US"/>
        </w:rPr>
      </w:pPr>
      <w:r>
        <w:rPr>
          <w:lang w:val="en-US"/>
        </w:rPr>
        <w:t>Clerk</w:t>
      </w:r>
    </w:p>
    <w:p w:rsidR="00AD2F47" w:rsidRDefault="00F90C9D" w:rsidP="00AD2F47">
      <w:pPr>
        <w:rPr>
          <w:lang w:val="en-US"/>
        </w:rPr>
      </w:pPr>
      <w:r>
        <w:rPr>
          <w:lang w:val="en-US"/>
        </w:rPr>
        <w:t>A user authenticated as a clerk will have five choices: Catalogue, Warehouses, Orders, Messages and Log out.</w:t>
      </w:r>
    </w:p>
    <w:p w:rsidR="00F90C9D" w:rsidRPr="00AD2F47" w:rsidRDefault="00F90C9D" w:rsidP="00AD2F4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414406"/>
            <wp:effectExtent l="19050" t="0" r="0" b="0"/>
            <wp:docPr id="9" name="Imagen 5" descr="C:\Users\Usuario\AppData\Local\Temp\fla7D5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Temp\fla7D5D.tmp\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C9D" w:rsidRPr="00AD2F47" w:rsidSect="00E56638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AD2F47"/>
    <w:rsid w:val="00061B9D"/>
    <w:rsid w:val="000C3253"/>
    <w:rsid w:val="000D0FAC"/>
    <w:rsid w:val="00116361"/>
    <w:rsid w:val="002F205A"/>
    <w:rsid w:val="003825F3"/>
    <w:rsid w:val="004128DF"/>
    <w:rsid w:val="005B622C"/>
    <w:rsid w:val="006A36F7"/>
    <w:rsid w:val="006C60B7"/>
    <w:rsid w:val="008C1A80"/>
    <w:rsid w:val="008D36E4"/>
    <w:rsid w:val="009E079C"/>
    <w:rsid w:val="00AD2F47"/>
    <w:rsid w:val="00BF2300"/>
    <w:rsid w:val="00C37E81"/>
    <w:rsid w:val="00E56638"/>
    <w:rsid w:val="00EE6935"/>
    <w:rsid w:val="00F2791E"/>
    <w:rsid w:val="00F9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AC"/>
  </w:style>
  <w:style w:type="paragraph" w:styleId="Ttulo1">
    <w:name w:val="heading 1"/>
    <w:basedOn w:val="Normal"/>
    <w:next w:val="Normal"/>
    <w:link w:val="Ttulo1Car"/>
    <w:uiPriority w:val="9"/>
    <w:qFormat/>
    <w:rsid w:val="00AD2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D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2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2015-11-19T17:43:00Z</dcterms:created>
  <dcterms:modified xsi:type="dcterms:W3CDTF">2015-11-24T21:50:00Z</dcterms:modified>
</cp:coreProperties>
</file>