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Tipos de permisos de archivos: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Lectura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Escritura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Ejecución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Niveles de permisos de archivos: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Permisos del propietario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Permisos del grupo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Permisos del resto de usuario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