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247"/>
      </w:tblGrid>
      <w:tr w:rsidR="004A356F" w14:paraId="3B7C0A66" w14:textId="77777777" w:rsidTr="004A356F">
        <w:tc>
          <w:tcPr>
            <w:tcW w:w="5098" w:type="dxa"/>
          </w:tcPr>
          <w:p w14:paraId="3828CFFF" w14:textId="77777777" w:rsidR="004A356F" w:rsidRDefault="004A356F" w:rsidP="001943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7" w:type="dxa"/>
          </w:tcPr>
          <w:p w14:paraId="4CD20106" w14:textId="77777777" w:rsidR="004A356F" w:rsidRDefault="004A356F" w:rsidP="004A35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016D6D2C" w14:textId="77777777" w:rsidR="004A356F" w:rsidRDefault="004A356F" w:rsidP="004A35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  <w:p w14:paraId="09C72707" w14:textId="3CD4A635" w:rsidR="004A356F" w:rsidRDefault="004A356F" w:rsidP="004A35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 Кольцова Т.М.</w:t>
            </w:r>
          </w:p>
          <w:p w14:paraId="44F91B6A" w14:textId="289290E3" w:rsidR="004A356F" w:rsidRDefault="004A356F" w:rsidP="004A35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«16» сентября 2024г.</w:t>
            </w:r>
          </w:p>
          <w:p w14:paraId="10C0474D" w14:textId="4295D989" w:rsidR="004A356F" w:rsidRDefault="004A356F" w:rsidP="001943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B131CD2" w14:textId="77777777" w:rsidR="004A356F" w:rsidRDefault="004A356F" w:rsidP="00333E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3EEF94" w14:textId="4DAB6FB2" w:rsidR="001943B9" w:rsidRPr="001943B9" w:rsidRDefault="00333E53" w:rsidP="00333E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ПОЛОЖЕНИЕ</w:t>
      </w:r>
    </w:p>
    <w:p w14:paraId="7E79F294" w14:textId="77777777" w:rsidR="001943B9" w:rsidRDefault="001943B9" w:rsidP="00333E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о порядке осуществления видеонаблюдения и аудиозаписи</w:t>
      </w:r>
    </w:p>
    <w:p w14:paraId="275C14AC" w14:textId="77777777" w:rsidR="00E251C5" w:rsidRPr="001943B9" w:rsidRDefault="00E251C5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91DC89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1. Общие положения</w:t>
      </w:r>
    </w:p>
    <w:p w14:paraId="00C62347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1.1. Положение о порядке осуществления видеонаблюдения и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аудиозаписи (далее – Положение) определяет порядок осуществления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видеонаблюдения и аудиозаписи обществом с ограниченной ответственностью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«</w:t>
      </w:r>
      <w:r w:rsidR="00E251C5">
        <w:rPr>
          <w:rFonts w:ascii="Times New Roman" w:hAnsi="Times New Roman" w:cs="Times New Roman"/>
          <w:sz w:val="28"/>
          <w:szCs w:val="28"/>
        </w:rPr>
        <w:t>Астомстрой</w:t>
      </w:r>
      <w:r w:rsidRPr="001943B9">
        <w:rPr>
          <w:rFonts w:ascii="Times New Roman" w:hAnsi="Times New Roman" w:cs="Times New Roman"/>
          <w:sz w:val="28"/>
          <w:szCs w:val="28"/>
        </w:rPr>
        <w:t>» (далее – Общество) в местах, где расположены камеры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видеонаблюдения и системы аудиозаписи Общества.</w:t>
      </w:r>
    </w:p>
    <w:p w14:paraId="4C44146A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 xml:space="preserve"> 1.2. Положение публикуется в свободном доступе на интернет-сайте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 xml:space="preserve">(сайтах) Общества, а также размещается в свободном доступе </w:t>
      </w:r>
      <w:r w:rsidR="00E251C5">
        <w:rPr>
          <w:rFonts w:ascii="Times New Roman" w:hAnsi="Times New Roman" w:cs="Times New Roman"/>
          <w:sz w:val="28"/>
          <w:szCs w:val="28"/>
        </w:rPr>
        <w:t>на объектах розничной торговли ООО «Астомстрой»</w:t>
      </w:r>
      <w:r w:rsidRPr="001943B9">
        <w:rPr>
          <w:rFonts w:ascii="Times New Roman" w:hAnsi="Times New Roman" w:cs="Times New Roman"/>
          <w:sz w:val="28"/>
          <w:szCs w:val="28"/>
        </w:rPr>
        <w:t>.</w:t>
      </w:r>
    </w:p>
    <w:p w14:paraId="6ACFF422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1.2. Видеонаблюдение осуществляется Обществом в соответствии с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3B9">
        <w:rPr>
          <w:rFonts w:ascii="Times New Roman" w:hAnsi="Times New Roman" w:cs="Times New Roman"/>
          <w:sz w:val="28"/>
          <w:szCs w:val="28"/>
        </w:rPr>
        <w:t>абз</w:t>
      </w:r>
      <w:proofErr w:type="spellEnd"/>
      <w:r w:rsidRPr="001943B9">
        <w:rPr>
          <w:rFonts w:ascii="Times New Roman" w:hAnsi="Times New Roman" w:cs="Times New Roman"/>
          <w:sz w:val="28"/>
          <w:szCs w:val="28"/>
        </w:rPr>
        <w:t>. 20 ст. 6 и п. 1 ст. 17 Закона Республики Беларусь от 7 мая 2021 г. № 99-З «О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защите персональных данных» (далее – Закон), п. 2 ч. 1 ст. 55 Трудового кодекса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Республики Беларусь от 26 июля 1999 г. № 296-З, Законом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Республики Беларусь от 8 ноября 2006 г. № 175-3 «Об охранной деятельности в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Республике Беларусь», Указом Президента Республики Беларусь от 25 октября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2007 г. № 534 «О мерах по совершенствованию охранной деятельности», Указом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Президента Республики Беларусь от 28 ноября 2013 г. № 527 «О вопросах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создания и применения системы видеонаблюдения в интересах обеспечения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общественного порядка», постановлением Совета Министров Республики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Беларусь от 30 декабря 2013 г. № 1164 «О критериях отнесения объектов к числу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подлежащих обязательному оборудованию средствами систем видеонаблюдения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за состоянием общественной безопасности».</w:t>
      </w:r>
    </w:p>
    <w:p w14:paraId="46D5A88C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 xml:space="preserve"> 1.3. Положение разработано с целью разъяснения субъектам персональных данных, которые попали в зоны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обзора камер видеонаблюдения, установленных на объектах Общества, целей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обработки их изображений и отражает имеющиеся в связи с этим у субъектов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персональных данных права и механизм их реализации. Положение определяет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порядок осуществления видеонаблюдения и аудиозаписи в местах, где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расположены камеры видеонаблюдения и системы аудиозаписи Общества.</w:t>
      </w:r>
    </w:p>
    <w:p w14:paraId="0DAFE7CB" w14:textId="77777777" w:rsidR="002D2E3C" w:rsidRDefault="001943B9" w:rsidP="002D2E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 xml:space="preserve"> 1.4. Положение обязательно для работников Общества</w:t>
      </w:r>
      <w:r w:rsidR="00E251C5">
        <w:rPr>
          <w:rFonts w:ascii="Times New Roman" w:hAnsi="Times New Roman" w:cs="Times New Roman"/>
          <w:sz w:val="28"/>
          <w:szCs w:val="28"/>
        </w:rPr>
        <w:t xml:space="preserve">, </w:t>
      </w:r>
      <w:r w:rsidRPr="001943B9">
        <w:rPr>
          <w:rFonts w:ascii="Times New Roman" w:hAnsi="Times New Roman" w:cs="Times New Roman"/>
          <w:sz w:val="28"/>
          <w:szCs w:val="28"/>
        </w:rPr>
        <w:t>лиц, оказывающих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услуги</w:t>
      </w:r>
      <w:r w:rsidR="00E251C5">
        <w:rPr>
          <w:rFonts w:ascii="Times New Roman" w:hAnsi="Times New Roman" w:cs="Times New Roman"/>
          <w:sz w:val="28"/>
          <w:szCs w:val="28"/>
        </w:rPr>
        <w:t xml:space="preserve"> (</w:t>
      </w:r>
      <w:r w:rsidRPr="001943B9">
        <w:rPr>
          <w:rFonts w:ascii="Times New Roman" w:hAnsi="Times New Roman" w:cs="Times New Roman"/>
          <w:sz w:val="28"/>
          <w:szCs w:val="28"/>
        </w:rPr>
        <w:t>выполняющих работы по гражданско-правовому договору</w:t>
      </w:r>
      <w:r w:rsidR="00E251C5">
        <w:rPr>
          <w:rFonts w:ascii="Times New Roman" w:hAnsi="Times New Roman" w:cs="Times New Roman"/>
          <w:sz w:val="28"/>
          <w:szCs w:val="28"/>
        </w:rPr>
        <w:t>), кандидатов, практикантов,</w:t>
      </w:r>
      <w:r w:rsidRPr="001943B9">
        <w:rPr>
          <w:rFonts w:ascii="Times New Roman" w:hAnsi="Times New Roman" w:cs="Times New Roman"/>
          <w:sz w:val="28"/>
          <w:szCs w:val="28"/>
        </w:rPr>
        <w:t xml:space="preserve"> посетителей торговых объектов</w:t>
      </w:r>
      <w:r w:rsidR="00E251C5">
        <w:rPr>
          <w:rFonts w:ascii="Times New Roman" w:hAnsi="Times New Roman" w:cs="Times New Roman"/>
          <w:sz w:val="28"/>
          <w:szCs w:val="28"/>
        </w:rPr>
        <w:t>,</w:t>
      </w:r>
      <w:r w:rsidRPr="001943B9">
        <w:rPr>
          <w:rFonts w:ascii="Times New Roman" w:hAnsi="Times New Roman" w:cs="Times New Roman"/>
          <w:sz w:val="28"/>
          <w:szCs w:val="28"/>
        </w:rPr>
        <w:t xml:space="preserve"> лиц, позвонивших в </w:t>
      </w:r>
      <w:r w:rsidR="00E251C5" w:rsidRPr="001943B9">
        <w:rPr>
          <w:rFonts w:ascii="Times New Roman" w:hAnsi="Times New Roman" w:cs="Times New Roman"/>
          <w:sz w:val="28"/>
          <w:szCs w:val="28"/>
        </w:rPr>
        <w:t>контакт цент</w:t>
      </w:r>
      <w:r w:rsidR="00E251C5">
        <w:rPr>
          <w:rFonts w:ascii="Times New Roman" w:hAnsi="Times New Roman" w:cs="Times New Roman"/>
          <w:sz w:val="28"/>
          <w:szCs w:val="28"/>
        </w:rPr>
        <w:t>ры (инфоцентры), офисные помещения</w:t>
      </w:r>
      <w:r w:rsidR="002D2E3C">
        <w:rPr>
          <w:rFonts w:ascii="Times New Roman" w:hAnsi="Times New Roman" w:cs="Times New Roman"/>
          <w:sz w:val="28"/>
          <w:szCs w:val="28"/>
        </w:rPr>
        <w:t>,</w:t>
      </w:r>
      <w:r w:rsidR="002D2E3C" w:rsidRPr="002D2E3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2D2E3C" w:rsidRPr="002D2E3C">
        <w:rPr>
          <w:rFonts w:ascii="Times New Roman" w:hAnsi="Times New Roman" w:cs="Times New Roman"/>
          <w:sz w:val="28"/>
          <w:szCs w:val="28"/>
        </w:rPr>
        <w:t xml:space="preserve">интернет-магазин </w:t>
      </w:r>
      <w:r w:rsidR="002D2E3C" w:rsidRPr="001943B9">
        <w:rPr>
          <w:rFonts w:ascii="Times New Roman" w:hAnsi="Times New Roman" w:cs="Times New Roman"/>
          <w:sz w:val="28"/>
          <w:szCs w:val="28"/>
        </w:rPr>
        <w:t>Общества</w:t>
      </w:r>
      <w:r w:rsidR="002D2E3C" w:rsidRPr="002D2E3C">
        <w:rPr>
          <w:rFonts w:ascii="Times New Roman" w:hAnsi="Times New Roman" w:cs="Times New Roman"/>
          <w:sz w:val="28"/>
          <w:szCs w:val="28"/>
        </w:rPr>
        <w:t>.</w:t>
      </w:r>
    </w:p>
    <w:p w14:paraId="305BFD8F" w14:textId="77777777" w:rsidR="002D2E3C" w:rsidRPr="002D2E3C" w:rsidRDefault="002D2E3C" w:rsidP="002D2E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1B343C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2. Порядок осуществления видеонаблюдения и аудиозаписи</w:t>
      </w:r>
    </w:p>
    <w:p w14:paraId="32AFC11B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2.1. Решение о применении систем видеонаблюдения и аудиозаписи</w:t>
      </w:r>
      <w:r w:rsidR="001626BF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принимается директором Общества и при необходимости</w:t>
      </w:r>
      <w:r w:rsidR="001626BF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закрепляется в соответствующих локальных правовых актах Общества.</w:t>
      </w:r>
    </w:p>
    <w:p w14:paraId="1B900473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2.2. Обществом видеонаблюдение ведется непрерывно и круглосуточно,</w:t>
      </w:r>
      <w:r w:rsidR="001626BF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с использованием камер открытого наблюдения.</w:t>
      </w:r>
      <w:r w:rsidR="001626BF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Видеонаблюдение предполагает запись информации на жесткий диск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видеорегистратора/сервера. Аудиозапись предполагает запись звука на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электронный или механический носитель, сделанную с помощью технических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средств.</w:t>
      </w:r>
    </w:p>
    <w:p w14:paraId="7F0768DF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Записанная информация не подлежит перезаписи и длительному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хранению. Информация, записанная в ходе осуществления видеонаблюдения и</w:t>
      </w:r>
      <w:r w:rsidR="001626BF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аудиозаписи, уничтожается автоматически по мере заполнения памяти жесткого</w:t>
      </w:r>
      <w:r w:rsidR="001626BF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диска видео- (аудио-) регистратора, иного электронного или механического</w:t>
      </w:r>
      <w:r w:rsidR="001626BF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носителя с соблюдением установленных настоящим Положением сроков</w:t>
      </w:r>
      <w:r w:rsidR="001626BF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хранения.</w:t>
      </w:r>
    </w:p>
    <w:p w14:paraId="5A4F1C96" w14:textId="77777777" w:rsidR="001626BF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2.3. Обществом осуществляется видеонаблюдение и аудиозапись в</w:t>
      </w:r>
      <w:r w:rsidR="001626BF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целях:</w:t>
      </w:r>
    </w:p>
    <w:p w14:paraId="28087DC9" w14:textId="77777777" w:rsidR="001626BF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− защиты обрабатываемых персональных данных, информации,</w:t>
      </w:r>
      <w:r w:rsidR="001626BF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содержащей охраняемую законом тайну, сведений, составляющие</w:t>
      </w:r>
      <w:r w:rsidR="001626BF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государственные секреты</w:t>
      </w:r>
      <w:r w:rsidR="001626BF">
        <w:rPr>
          <w:rFonts w:ascii="Times New Roman" w:hAnsi="Times New Roman" w:cs="Times New Roman"/>
          <w:sz w:val="28"/>
          <w:szCs w:val="28"/>
        </w:rPr>
        <w:t>;</w:t>
      </w:r>
    </w:p>
    <w:p w14:paraId="68CE52F2" w14:textId="77777777" w:rsidR="00623DD7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− обеспечения охраны физических лиц (в том числе работников</w:t>
      </w:r>
      <w:r w:rsidR="001626BF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Общества</w:t>
      </w:r>
      <w:r w:rsidR="00623DD7">
        <w:rPr>
          <w:rFonts w:ascii="Times New Roman" w:hAnsi="Times New Roman" w:cs="Times New Roman"/>
          <w:sz w:val="28"/>
          <w:szCs w:val="28"/>
        </w:rPr>
        <w:t>,</w:t>
      </w:r>
      <w:r w:rsidRPr="001943B9">
        <w:rPr>
          <w:rFonts w:ascii="Times New Roman" w:hAnsi="Times New Roman" w:cs="Times New Roman"/>
          <w:sz w:val="28"/>
          <w:szCs w:val="28"/>
        </w:rPr>
        <w:t xml:space="preserve"> лиц, оказывающих </w:t>
      </w:r>
      <w:r w:rsidR="001626BF" w:rsidRPr="001943B9">
        <w:rPr>
          <w:rFonts w:ascii="Times New Roman" w:hAnsi="Times New Roman" w:cs="Times New Roman"/>
          <w:sz w:val="28"/>
          <w:szCs w:val="28"/>
        </w:rPr>
        <w:t>услуги</w:t>
      </w:r>
      <w:r w:rsidR="001626BF">
        <w:rPr>
          <w:rFonts w:ascii="Times New Roman" w:hAnsi="Times New Roman" w:cs="Times New Roman"/>
          <w:sz w:val="28"/>
          <w:szCs w:val="28"/>
        </w:rPr>
        <w:t xml:space="preserve"> (выполняющих</w:t>
      </w:r>
      <w:r w:rsidRPr="001943B9">
        <w:rPr>
          <w:rFonts w:ascii="Times New Roman" w:hAnsi="Times New Roman" w:cs="Times New Roman"/>
          <w:sz w:val="28"/>
          <w:szCs w:val="28"/>
        </w:rPr>
        <w:t xml:space="preserve"> работы по гражданско</w:t>
      </w:r>
      <w:r w:rsidR="001626BF">
        <w:rPr>
          <w:rFonts w:ascii="Times New Roman" w:hAnsi="Times New Roman" w:cs="Times New Roman"/>
          <w:sz w:val="28"/>
          <w:szCs w:val="28"/>
        </w:rPr>
        <w:t>-</w:t>
      </w:r>
      <w:r w:rsidRPr="001943B9">
        <w:rPr>
          <w:rFonts w:ascii="Times New Roman" w:hAnsi="Times New Roman" w:cs="Times New Roman"/>
          <w:sz w:val="28"/>
          <w:szCs w:val="28"/>
        </w:rPr>
        <w:t>правовому договору</w:t>
      </w:r>
      <w:r w:rsidR="001626BF">
        <w:rPr>
          <w:rFonts w:ascii="Times New Roman" w:hAnsi="Times New Roman" w:cs="Times New Roman"/>
          <w:sz w:val="28"/>
          <w:szCs w:val="28"/>
        </w:rPr>
        <w:t>,</w:t>
      </w:r>
      <w:r w:rsidRPr="001943B9">
        <w:rPr>
          <w:rFonts w:ascii="Times New Roman" w:hAnsi="Times New Roman" w:cs="Times New Roman"/>
          <w:sz w:val="28"/>
          <w:szCs w:val="28"/>
        </w:rPr>
        <w:t xml:space="preserve"> кандидатов</w:t>
      </w:r>
      <w:r w:rsidR="001626BF">
        <w:rPr>
          <w:rFonts w:ascii="Times New Roman" w:hAnsi="Times New Roman" w:cs="Times New Roman"/>
          <w:sz w:val="28"/>
          <w:szCs w:val="28"/>
        </w:rPr>
        <w:t>,</w:t>
      </w:r>
      <w:r w:rsidRPr="001943B9">
        <w:rPr>
          <w:rFonts w:ascii="Times New Roman" w:hAnsi="Times New Roman" w:cs="Times New Roman"/>
          <w:sz w:val="28"/>
          <w:szCs w:val="28"/>
        </w:rPr>
        <w:t xml:space="preserve"> практикантов</w:t>
      </w:r>
      <w:r w:rsidR="001626BF">
        <w:rPr>
          <w:rFonts w:ascii="Times New Roman" w:hAnsi="Times New Roman" w:cs="Times New Roman"/>
          <w:sz w:val="28"/>
          <w:szCs w:val="28"/>
        </w:rPr>
        <w:t xml:space="preserve">, </w:t>
      </w:r>
      <w:r w:rsidRPr="001943B9">
        <w:rPr>
          <w:rFonts w:ascii="Times New Roman" w:hAnsi="Times New Roman" w:cs="Times New Roman"/>
          <w:sz w:val="28"/>
          <w:szCs w:val="28"/>
        </w:rPr>
        <w:t>посетителей торговых</w:t>
      </w:r>
      <w:r w:rsidR="001626BF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объектов) и имущества Общества от противоправных посягательств</w:t>
      </w:r>
      <w:r w:rsidR="00623DD7">
        <w:rPr>
          <w:rFonts w:ascii="Times New Roman" w:hAnsi="Times New Roman" w:cs="Times New Roman"/>
          <w:sz w:val="28"/>
          <w:szCs w:val="28"/>
        </w:rPr>
        <w:t>;</w:t>
      </w:r>
    </w:p>
    <w:p w14:paraId="4E510054" w14:textId="77777777" w:rsidR="00623DD7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− предотвращения порчи, повреждения, уничтожения имущества</w:t>
      </w:r>
      <w:r w:rsidR="00623DD7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Общества, причинения иного имущественного ущерба Обществу</w:t>
      </w:r>
      <w:r w:rsidR="00623DD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4867E5F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− установления фактических обстоятельств и проверки доводов</w:t>
      </w:r>
      <w:r w:rsidR="00623DD7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заявлений и жалоб граждан и представителей юридических лиц, претензий</w:t>
      </w:r>
      <w:r w:rsidR="00623DD7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потребителей</w:t>
      </w:r>
      <w:r w:rsidR="00623DD7">
        <w:rPr>
          <w:rFonts w:ascii="Times New Roman" w:hAnsi="Times New Roman" w:cs="Times New Roman"/>
          <w:sz w:val="28"/>
          <w:szCs w:val="28"/>
        </w:rPr>
        <w:t>;</w:t>
      </w:r>
    </w:p>
    <w:p w14:paraId="06AAAC8D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− обеспечения производственно-технологической, исполнительской и</w:t>
      </w:r>
      <w:r w:rsidR="00623DD7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трудовой дисциплины;</w:t>
      </w:r>
    </w:p>
    <w:p w14:paraId="5CAA4CE0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− в иных целях, установленных Законом</w:t>
      </w:r>
      <w:r w:rsidR="00623DD7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Республики Беларусь от 8 ноября 2006 г. № 175-3 «Об охранной деятельности в</w:t>
      </w:r>
      <w:r w:rsidR="00623DD7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Республике Беларусь», Указом Президента Республики Беларусь от 25 октября</w:t>
      </w:r>
      <w:r w:rsidR="00623DD7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2007 г. № 534 «О мерах по совершенствованию охранной деятельности», Указом</w:t>
      </w:r>
      <w:r w:rsidR="00623DD7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Президента Республики Беларусь от 28 ноября 2013 г. № 527 «О вопросах</w:t>
      </w:r>
      <w:r w:rsidR="00623DD7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 xml:space="preserve">создания и применения системы видеонаблюдения в интересах </w:t>
      </w:r>
      <w:r w:rsidR="00623DD7" w:rsidRPr="001943B9">
        <w:rPr>
          <w:rFonts w:ascii="Times New Roman" w:hAnsi="Times New Roman" w:cs="Times New Roman"/>
          <w:sz w:val="28"/>
          <w:szCs w:val="28"/>
        </w:rPr>
        <w:t>обеспечения</w:t>
      </w:r>
      <w:r w:rsidR="00623DD7">
        <w:rPr>
          <w:rFonts w:ascii="Times New Roman" w:hAnsi="Times New Roman" w:cs="Times New Roman"/>
          <w:sz w:val="28"/>
          <w:szCs w:val="28"/>
        </w:rPr>
        <w:t xml:space="preserve"> общественного</w:t>
      </w:r>
      <w:r w:rsidRPr="001943B9">
        <w:rPr>
          <w:rFonts w:ascii="Times New Roman" w:hAnsi="Times New Roman" w:cs="Times New Roman"/>
          <w:sz w:val="28"/>
          <w:szCs w:val="28"/>
        </w:rPr>
        <w:t xml:space="preserve"> порядка», иными нормативными правовыми актами.</w:t>
      </w:r>
    </w:p>
    <w:p w14:paraId="0C541B4C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 xml:space="preserve">2.4. Обществом не используется видеонаблюдение </w:t>
      </w:r>
      <w:r w:rsidR="00623DD7" w:rsidRPr="001943B9">
        <w:rPr>
          <w:rFonts w:ascii="Times New Roman" w:hAnsi="Times New Roman" w:cs="Times New Roman"/>
          <w:sz w:val="28"/>
          <w:szCs w:val="28"/>
        </w:rPr>
        <w:t>для учета,</w:t>
      </w:r>
      <w:r w:rsidRPr="001943B9">
        <w:rPr>
          <w:rFonts w:ascii="Times New Roman" w:hAnsi="Times New Roman" w:cs="Times New Roman"/>
          <w:sz w:val="28"/>
          <w:szCs w:val="28"/>
        </w:rPr>
        <w:t xml:space="preserve"> фактически</w:t>
      </w:r>
      <w:r w:rsidR="00623DD7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отработанного работниками Общества рабочего времени; уникальной</w:t>
      </w:r>
      <w:r w:rsidR="00623DD7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идентификации лиц, изображенных на видеозаписи.</w:t>
      </w:r>
    </w:p>
    <w:p w14:paraId="11A7F7FF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2.5. Обществом не используется аудиозапись для уникальной</w:t>
      </w:r>
      <w:r w:rsidR="00623DD7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идентификации лиц, чей голос записан на аудиозаписи.</w:t>
      </w:r>
    </w:p>
    <w:p w14:paraId="73E1ACC1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2.6. Камеры видеонаблюдения устанавливаются в следующих зонах:</w:t>
      </w:r>
    </w:p>
    <w:p w14:paraId="33AD4E04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lastRenderedPageBreak/>
        <w:t>− главный вход, иные входы и выходы в торговые объекты, офисные</w:t>
      </w:r>
      <w:r w:rsidR="00623DD7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помещения, иные охраняемые зоны Общества;</w:t>
      </w:r>
    </w:p>
    <w:p w14:paraId="1A96CA7E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− торговые залы, зон</w:t>
      </w:r>
      <w:r w:rsidR="00623DD7">
        <w:rPr>
          <w:rFonts w:ascii="Times New Roman" w:hAnsi="Times New Roman" w:cs="Times New Roman"/>
          <w:sz w:val="28"/>
          <w:szCs w:val="28"/>
        </w:rPr>
        <w:t>ы</w:t>
      </w:r>
      <w:r w:rsidRPr="001943B9">
        <w:rPr>
          <w:rFonts w:ascii="Times New Roman" w:hAnsi="Times New Roman" w:cs="Times New Roman"/>
          <w:sz w:val="28"/>
          <w:szCs w:val="28"/>
        </w:rPr>
        <w:t xml:space="preserve"> </w:t>
      </w:r>
      <w:r w:rsidR="00623DD7">
        <w:rPr>
          <w:rFonts w:ascii="Times New Roman" w:hAnsi="Times New Roman" w:cs="Times New Roman"/>
          <w:sz w:val="28"/>
          <w:szCs w:val="28"/>
        </w:rPr>
        <w:t>приемки</w:t>
      </w:r>
      <w:r w:rsidR="00623DD7" w:rsidRPr="00623DD7">
        <w:rPr>
          <w:rFonts w:ascii="Times New Roman" w:hAnsi="Times New Roman" w:cs="Times New Roman"/>
          <w:sz w:val="28"/>
          <w:szCs w:val="28"/>
        </w:rPr>
        <w:t xml:space="preserve"> </w:t>
      </w:r>
      <w:r w:rsidR="00623DD7" w:rsidRPr="001943B9">
        <w:rPr>
          <w:rFonts w:ascii="Times New Roman" w:hAnsi="Times New Roman" w:cs="Times New Roman"/>
          <w:sz w:val="28"/>
          <w:szCs w:val="28"/>
        </w:rPr>
        <w:t>товарно-материальных ценностей</w:t>
      </w:r>
      <w:r w:rsidR="00623DD7">
        <w:rPr>
          <w:rFonts w:ascii="Times New Roman" w:hAnsi="Times New Roman" w:cs="Times New Roman"/>
          <w:sz w:val="28"/>
          <w:szCs w:val="28"/>
        </w:rPr>
        <w:t>,</w:t>
      </w:r>
      <w:r w:rsidRPr="001943B9">
        <w:rPr>
          <w:rFonts w:ascii="Times New Roman" w:hAnsi="Times New Roman" w:cs="Times New Roman"/>
          <w:sz w:val="28"/>
          <w:szCs w:val="28"/>
        </w:rPr>
        <w:t xml:space="preserve"> </w:t>
      </w:r>
      <w:r w:rsidR="00623DD7" w:rsidRPr="001943B9">
        <w:rPr>
          <w:rFonts w:ascii="Times New Roman" w:hAnsi="Times New Roman" w:cs="Times New Roman"/>
          <w:sz w:val="28"/>
          <w:szCs w:val="28"/>
        </w:rPr>
        <w:t>места отпуска товарно-материальных ценностей</w:t>
      </w:r>
      <w:r w:rsidR="00623DD7">
        <w:rPr>
          <w:rFonts w:ascii="Times New Roman" w:hAnsi="Times New Roman" w:cs="Times New Roman"/>
          <w:sz w:val="28"/>
          <w:szCs w:val="28"/>
        </w:rPr>
        <w:t>,</w:t>
      </w:r>
      <w:r w:rsidR="00623DD7" w:rsidRPr="001943B9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складские помещения;</w:t>
      </w:r>
    </w:p>
    <w:p w14:paraId="25E311DA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− места хранения товаров вокруг зданий торговых объектов, складских</w:t>
      </w:r>
    </w:p>
    <w:p w14:paraId="13309604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помещений;</w:t>
      </w:r>
    </w:p>
    <w:p w14:paraId="49F7C54F" w14:textId="77777777" w:rsidR="00623DD7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− помещения осуществления трудовой деятельности работников</w:t>
      </w:r>
      <w:r w:rsidR="00623DD7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Общества, в т.ч. общие коридоры, проходы в помещениях Общества;</w:t>
      </w:r>
      <w:r w:rsidR="00623D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5947D5" w14:textId="77777777" w:rsidR="00623DD7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− зоны расчетно-кассового обслуживания посетителей торгового</w:t>
      </w:r>
      <w:r w:rsidR="00623DD7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объекта, места хранения наличных денежных средств и ценных бумаг;</w:t>
      </w:r>
    </w:p>
    <w:p w14:paraId="192591F2" w14:textId="77777777" w:rsidR="00623DD7" w:rsidRPr="001943B9" w:rsidRDefault="001943B9" w:rsidP="00623D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 xml:space="preserve">− </w:t>
      </w:r>
      <w:r w:rsidR="00623DD7" w:rsidRPr="001943B9">
        <w:rPr>
          <w:rFonts w:ascii="Times New Roman" w:hAnsi="Times New Roman" w:cs="Times New Roman"/>
          <w:sz w:val="28"/>
          <w:szCs w:val="28"/>
        </w:rPr>
        <w:t>зон</w:t>
      </w:r>
      <w:r w:rsidR="00623DD7">
        <w:rPr>
          <w:rFonts w:ascii="Times New Roman" w:hAnsi="Times New Roman" w:cs="Times New Roman"/>
          <w:sz w:val="28"/>
          <w:szCs w:val="28"/>
        </w:rPr>
        <w:t>ы</w:t>
      </w:r>
      <w:r w:rsidR="00623DD7" w:rsidRPr="001943B9">
        <w:rPr>
          <w:rFonts w:ascii="Times New Roman" w:hAnsi="Times New Roman" w:cs="Times New Roman"/>
          <w:sz w:val="28"/>
          <w:szCs w:val="28"/>
        </w:rPr>
        <w:t xml:space="preserve"> </w:t>
      </w:r>
      <w:r w:rsidR="00623DD7">
        <w:rPr>
          <w:rFonts w:ascii="Times New Roman" w:hAnsi="Times New Roman" w:cs="Times New Roman"/>
          <w:sz w:val="28"/>
          <w:szCs w:val="28"/>
        </w:rPr>
        <w:t>приемки (отгрузки)</w:t>
      </w:r>
      <w:r w:rsidR="00623DD7" w:rsidRPr="00623DD7">
        <w:rPr>
          <w:rFonts w:ascii="Times New Roman" w:hAnsi="Times New Roman" w:cs="Times New Roman"/>
          <w:sz w:val="28"/>
          <w:szCs w:val="28"/>
        </w:rPr>
        <w:t xml:space="preserve"> </w:t>
      </w:r>
      <w:r w:rsidR="00623DD7" w:rsidRPr="001943B9">
        <w:rPr>
          <w:rFonts w:ascii="Times New Roman" w:hAnsi="Times New Roman" w:cs="Times New Roman"/>
          <w:sz w:val="28"/>
          <w:szCs w:val="28"/>
        </w:rPr>
        <w:t>товарно-материальных ценностей</w:t>
      </w:r>
      <w:r w:rsidR="00623DD7">
        <w:rPr>
          <w:rFonts w:ascii="Times New Roman" w:hAnsi="Times New Roman" w:cs="Times New Roman"/>
          <w:sz w:val="28"/>
          <w:szCs w:val="28"/>
        </w:rPr>
        <w:t>,</w:t>
      </w:r>
      <w:r w:rsidR="00623DD7" w:rsidRPr="00623DD7">
        <w:rPr>
          <w:rFonts w:ascii="Times New Roman" w:hAnsi="Times New Roman" w:cs="Times New Roman"/>
          <w:sz w:val="28"/>
          <w:szCs w:val="28"/>
        </w:rPr>
        <w:t xml:space="preserve"> </w:t>
      </w:r>
      <w:r w:rsidR="00623DD7" w:rsidRPr="001943B9">
        <w:rPr>
          <w:rFonts w:ascii="Times New Roman" w:hAnsi="Times New Roman" w:cs="Times New Roman"/>
          <w:sz w:val="28"/>
          <w:szCs w:val="28"/>
        </w:rPr>
        <w:t>хранения товаров</w:t>
      </w:r>
      <w:r w:rsidR="00623DD7">
        <w:rPr>
          <w:rFonts w:ascii="Times New Roman" w:hAnsi="Times New Roman" w:cs="Times New Roman"/>
          <w:sz w:val="28"/>
          <w:szCs w:val="28"/>
        </w:rPr>
        <w:t xml:space="preserve">, </w:t>
      </w:r>
      <w:r w:rsidR="00623DD7" w:rsidRPr="001943B9">
        <w:rPr>
          <w:rFonts w:ascii="Times New Roman" w:hAnsi="Times New Roman" w:cs="Times New Roman"/>
          <w:sz w:val="28"/>
          <w:szCs w:val="28"/>
        </w:rPr>
        <w:t>входов</w:t>
      </w:r>
      <w:r w:rsidR="00623DD7">
        <w:rPr>
          <w:rFonts w:ascii="Times New Roman" w:hAnsi="Times New Roman" w:cs="Times New Roman"/>
          <w:sz w:val="28"/>
          <w:szCs w:val="28"/>
        </w:rPr>
        <w:t xml:space="preserve"> (выходов) складских </w:t>
      </w:r>
      <w:r w:rsidR="00623DD7" w:rsidRPr="001943B9">
        <w:rPr>
          <w:rFonts w:ascii="Times New Roman" w:hAnsi="Times New Roman" w:cs="Times New Roman"/>
          <w:sz w:val="28"/>
          <w:szCs w:val="28"/>
        </w:rPr>
        <w:t>помещени</w:t>
      </w:r>
      <w:r w:rsidR="00623DD7">
        <w:rPr>
          <w:rFonts w:ascii="Times New Roman" w:hAnsi="Times New Roman" w:cs="Times New Roman"/>
          <w:sz w:val="28"/>
          <w:szCs w:val="28"/>
        </w:rPr>
        <w:t xml:space="preserve">й </w:t>
      </w:r>
      <w:r w:rsidR="00623DD7" w:rsidRPr="00623DD7">
        <w:rPr>
          <w:rFonts w:ascii="Times New Roman" w:hAnsi="Times New Roman" w:cs="Times New Roman"/>
          <w:sz w:val="28"/>
          <w:szCs w:val="28"/>
        </w:rPr>
        <w:t>склада "Логистический центр" (Колодищи)</w:t>
      </w:r>
      <w:r w:rsidR="00623DD7" w:rsidRPr="001943B9">
        <w:rPr>
          <w:rFonts w:ascii="Times New Roman" w:hAnsi="Times New Roman" w:cs="Times New Roman"/>
          <w:sz w:val="28"/>
          <w:szCs w:val="28"/>
        </w:rPr>
        <w:t>;</w:t>
      </w:r>
    </w:p>
    <w:p w14:paraId="515CA30A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− иные особо важные зоны, в том числе помещения, в которых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расположены приборы охранной, пожарной сигнализации и иные технические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средства контроля безопасности и эксплуатации зданий и сооружений,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помещения (места) для проведения досмотров.</w:t>
      </w:r>
    </w:p>
    <w:p w14:paraId="69E7A453" w14:textId="77777777" w:rsidR="001943B9" w:rsidRPr="002D2E3C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2.7. Аудиозапись производится при телефонном разговоре со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специалистами контакт-центра</w:t>
      </w:r>
      <w:r w:rsidR="002D2E3C">
        <w:rPr>
          <w:rFonts w:ascii="Times New Roman" w:hAnsi="Times New Roman" w:cs="Times New Roman"/>
          <w:sz w:val="28"/>
          <w:szCs w:val="28"/>
        </w:rPr>
        <w:t>, инфоцентров торговых объектов, офисных помещений</w:t>
      </w:r>
      <w:r w:rsidR="002D2E3C" w:rsidRPr="002D2E3C">
        <w:rPr>
          <w:rFonts w:ascii="Times New Roman" w:hAnsi="Times New Roman" w:cs="Times New Roman"/>
          <w:sz w:val="28"/>
          <w:szCs w:val="28"/>
        </w:rPr>
        <w:t>, интернет магазина Общества</w:t>
      </w:r>
      <w:r w:rsidR="009F230F">
        <w:rPr>
          <w:rFonts w:ascii="Times New Roman" w:hAnsi="Times New Roman" w:cs="Times New Roman"/>
          <w:sz w:val="28"/>
          <w:szCs w:val="28"/>
        </w:rPr>
        <w:t>, при разговоре со</w:t>
      </w:r>
      <w:r w:rsidR="009F230F" w:rsidRPr="009F230F">
        <w:rPr>
          <w:rFonts w:ascii="Times New Roman" w:hAnsi="Times New Roman" w:cs="Times New Roman"/>
          <w:sz w:val="28"/>
          <w:szCs w:val="28"/>
        </w:rPr>
        <w:t xml:space="preserve"> </w:t>
      </w:r>
      <w:r w:rsidR="009F230F" w:rsidRPr="001943B9">
        <w:rPr>
          <w:rFonts w:ascii="Times New Roman" w:hAnsi="Times New Roman" w:cs="Times New Roman"/>
          <w:sz w:val="28"/>
          <w:szCs w:val="28"/>
        </w:rPr>
        <w:t xml:space="preserve">специалистами </w:t>
      </w:r>
      <w:r w:rsidR="009F230F">
        <w:rPr>
          <w:rFonts w:ascii="Times New Roman" w:hAnsi="Times New Roman" w:cs="Times New Roman"/>
          <w:sz w:val="28"/>
          <w:szCs w:val="28"/>
        </w:rPr>
        <w:t xml:space="preserve">инфоцентров торговых </w:t>
      </w:r>
      <w:r w:rsidR="00BA64D4">
        <w:rPr>
          <w:rFonts w:ascii="Times New Roman" w:hAnsi="Times New Roman" w:cs="Times New Roman"/>
          <w:sz w:val="28"/>
          <w:szCs w:val="28"/>
        </w:rPr>
        <w:t>объектов.</w:t>
      </w:r>
    </w:p>
    <w:p w14:paraId="7698015B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E3C">
        <w:rPr>
          <w:rFonts w:ascii="Times New Roman" w:hAnsi="Times New Roman" w:cs="Times New Roman"/>
          <w:sz w:val="28"/>
          <w:szCs w:val="28"/>
        </w:rPr>
        <w:t xml:space="preserve">2.8. В помещениях Общества, предназначенных </w:t>
      </w:r>
      <w:r w:rsidRPr="001943B9">
        <w:rPr>
          <w:rFonts w:ascii="Times New Roman" w:hAnsi="Times New Roman" w:cs="Times New Roman"/>
          <w:sz w:val="28"/>
          <w:szCs w:val="28"/>
        </w:rPr>
        <w:t>для личных нужд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работников и иных лиц, видеонаблюдение и аудиозапись не осуществляется.</w:t>
      </w:r>
    </w:p>
    <w:p w14:paraId="4078EDE7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2.9. Работники Общества, лица, оказывающие услуги</w:t>
      </w:r>
      <w:r w:rsidR="002D2E3C">
        <w:rPr>
          <w:rFonts w:ascii="Times New Roman" w:hAnsi="Times New Roman" w:cs="Times New Roman"/>
          <w:sz w:val="28"/>
          <w:szCs w:val="28"/>
        </w:rPr>
        <w:t xml:space="preserve"> (</w:t>
      </w:r>
      <w:r w:rsidRPr="001943B9">
        <w:rPr>
          <w:rFonts w:ascii="Times New Roman" w:hAnsi="Times New Roman" w:cs="Times New Roman"/>
          <w:sz w:val="28"/>
          <w:szCs w:val="28"/>
        </w:rPr>
        <w:t>выполняющие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работы по гражданско-правовому договору, практиканты информируются об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осуществлении видеонаблюдения путем ознакомления с Положением, а также с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помощью специальных информационных знаков (табличек), размещенных на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территории, где Обществом осуществляется видеонаблюдение. Кандидаты,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посетители торговых объектов информируются о видеонаблюдении с помощью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специальных информационных знаков (табличек), размещенных в помещениях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Общества, где Обществом осуществляется видеонаблюдение.</w:t>
      </w:r>
    </w:p>
    <w:p w14:paraId="7A4B9BD8" w14:textId="77777777" w:rsidR="00BA64D4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4D4">
        <w:rPr>
          <w:rFonts w:ascii="Times New Roman" w:hAnsi="Times New Roman" w:cs="Times New Roman"/>
          <w:sz w:val="28"/>
          <w:szCs w:val="28"/>
        </w:rPr>
        <w:t>2.10. Перед осуществлением телефонного разговора со специалистами</w:t>
      </w:r>
      <w:r w:rsidR="002D2E3C" w:rsidRPr="00BA64D4">
        <w:rPr>
          <w:rFonts w:ascii="Times New Roman" w:hAnsi="Times New Roman" w:cs="Times New Roman"/>
          <w:sz w:val="28"/>
          <w:szCs w:val="28"/>
        </w:rPr>
        <w:t xml:space="preserve"> </w:t>
      </w:r>
      <w:r w:rsidRPr="00BA64D4">
        <w:rPr>
          <w:rFonts w:ascii="Times New Roman" w:hAnsi="Times New Roman" w:cs="Times New Roman"/>
          <w:sz w:val="28"/>
          <w:szCs w:val="28"/>
        </w:rPr>
        <w:t>контакт-центра Общества абоненты информируются об осуществлении</w:t>
      </w:r>
      <w:r w:rsidR="002D2E3C" w:rsidRPr="00BA64D4">
        <w:rPr>
          <w:rFonts w:ascii="Times New Roman" w:hAnsi="Times New Roman" w:cs="Times New Roman"/>
          <w:sz w:val="28"/>
          <w:szCs w:val="28"/>
        </w:rPr>
        <w:t xml:space="preserve"> </w:t>
      </w:r>
      <w:r w:rsidRPr="00BA64D4">
        <w:rPr>
          <w:rFonts w:ascii="Times New Roman" w:hAnsi="Times New Roman" w:cs="Times New Roman"/>
          <w:sz w:val="28"/>
          <w:szCs w:val="28"/>
        </w:rPr>
        <w:t>аудиозаписи звонка путем прослушивания голосового сообщения.</w:t>
      </w:r>
      <w:r w:rsidR="002D2E3C" w:rsidRPr="00BA64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A6A102" w14:textId="77777777" w:rsidR="00BA64D4" w:rsidRPr="00BA64D4" w:rsidRDefault="00BA64D4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7BA72A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3. Порядок доступа к персональным данным, сроки хранения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персональных данных</w:t>
      </w:r>
    </w:p>
    <w:p w14:paraId="12C8BD25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3.1. Порядок доступа к персональным данным работникам Общества,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работникам уполномоченных лиц, которым предоставлен доступ к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персональным данным, полученным в ходе осуществления видеонаблюдения и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аудиозаписи установлен локальными правовыми актами Общества.</w:t>
      </w:r>
    </w:p>
    <w:p w14:paraId="3A0CE179" w14:textId="77777777" w:rsidR="001943B9" w:rsidRPr="001504D4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3.2. Видеозаписи и аудиозаписи не могут быть использованы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работниками Общества в личных и иных целях, не связанных с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профессиональной деятельностью, и не подлежат изменению, использованию,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lastRenderedPageBreak/>
        <w:t>распространению и предоставлению, кроме случаев, предусмотренных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504D4">
        <w:rPr>
          <w:rFonts w:ascii="Times New Roman" w:hAnsi="Times New Roman" w:cs="Times New Roman"/>
          <w:sz w:val="28"/>
          <w:szCs w:val="28"/>
        </w:rPr>
        <w:t>законодательными актами.</w:t>
      </w:r>
    </w:p>
    <w:p w14:paraId="1B32BF2B" w14:textId="77777777" w:rsidR="00E943A5" w:rsidRPr="001504D4" w:rsidRDefault="001943B9" w:rsidP="00E943A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504D4">
        <w:rPr>
          <w:rFonts w:ascii="Times New Roman" w:hAnsi="Times New Roman" w:cs="Times New Roman"/>
          <w:sz w:val="28"/>
          <w:szCs w:val="28"/>
        </w:rPr>
        <w:t xml:space="preserve">3.3. </w:t>
      </w:r>
      <w:r w:rsidR="00E943A5" w:rsidRPr="001504D4">
        <w:rPr>
          <w:rFonts w:ascii="Times New Roman" w:eastAsia="Times New Roman" w:hAnsi="Times New Roman" w:cs="Times New Roman"/>
          <w:sz w:val="30"/>
          <w:szCs w:val="30"/>
          <w:lang w:eastAsia="ru-RU"/>
        </w:rPr>
        <w:t>Срок хранения видеозаписей</w:t>
      </w:r>
      <w:r w:rsidR="00BA64D4" w:rsidRPr="001504D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(аудиозаписей) </w:t>
      </w:r>
      <w:r w:rsidR="00E943A5" w:rsidRPr="001504D4">
        <w:rPr>
          <w:rFonts w:ascii="Times New Roman" w:eastAsia="Times New Roman" w:hAnsi="Times New Roman" w:cs="Times New Roman"/>
          <w:sz w:val="30"/>
          <w:szCs w:val="30"/>
          <w:lang w:eastAsia="ru-RU"/>
        </w:rPr>
        <w:t>составляет 30 дней, по истечении указанного срока происходит их автоматическое удаление.</w:t>
      </w:r>
    </w:p>
    <w:p w14:paraId="04DC90CB" w14:textId="77777777" w:rsidR="001943B9" w:rsidRPr="00E87BE0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BE0">
        <w:rPr>
          <w:rFonts w:ascii="Times New Roman" w:hAnsi="Times New Roman" w:cs="Times New Roman"/>
          <w:sz w:val="28"/>
          <w:szCs w:val="28"/>
        </w:rPr>
        <w:t>3.</w:t>
      </w:r>
      <w:r w:rsidR="00E943A5">
        <w:rPr>
          <w:rFonts w:ascii="Times New Roman" w:hAnsi="Times New Roman" w:cs="Times New Roman"/>
          <w:sz w:val="28"/>
          <w:szCs w:val="28"/>
        </w:rPr>
        <w:t>4</w:t>
      </w:r>
      <w:r w:rsidRPr="00E87BE0">
        <w:rPr>
          <w:rFonts w:ascii="Times New Roman" w:hAnsi="Times New Roman" w:cs="Times New Roman"/>
          <w:sz w:val="28"/>
          <w:szCs w:val="28"/>
        </w:rPr>
        <w:t>. Если получена информация о возможной фиксации камерами</w:t>
      </w:r>
      <w:r w:rsidR="00FB7FB1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E87BE0">
        <w:rPr>
          <w:rFonts w:ascii="Times New Roman" w:hAnsi="Times New Roman" w:cs="Times New Roman"/>
          <w:sz w:val="28"/>
          <w:szCs w:val="28"/>
        </w:rPr>
        <w:t>видеонаблюдения (устройствами аудиозаписи) ситуации, имеющей признаки</w:t>
      </w:r>
      <w:r w:rsidR="00FB7FB1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E87BE0">
        <w:rPr>
          <w:rFonts w:ascii="Times New Roman" w:hAnsi="Times New Roman" w:cs="Times New Roman"/>
          <w:sz w:val="28"/>
          <w:szCs w:val="28"/>
        </w:rPr>
        <w:t>совершения дисциплинарного проступка, административного правонарушения,</w:t>
      </w:r>
      <w:r w:rsidR="00FB7FB1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E87BE0">
        <w:rPr>
          <w:rFonts w:ascii="Times New Roman" w:hAnsi="Times New Roman" w:cs="Times New Roman"/>
          <w:sz w:val="28"/>
          <w:szCs w:val="28"/>
        </w:rPr>
        <w:t>преступления, по устному поручению директора Общества (лица,</w:t>
      </w:r>
      <w:r w:rsidR="00FB7FB1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E87BE0">
        <w:rPr>
          <w:rFonts w:ascii="Times New Roman" w:hAnsi="Times New Roman" w:cs="Times New Roman"/>
          <w:sz w:val="28"/>
          <w:szCs w:val="28"/>
        </w:rPr>
        <w:t>исполняющего его обязанности</w:t>
      </w:r>
      <w:r w:rsidR="009F230F">
        <w:rPr>
          <w:rFonts w:ascii="Times New Roman" w:hAnsi="Times New Roman" w:cs="Times New Roman"/>
          <w:sz w:val="28"/>
          <w:szCs w:val="28"/>
        </w:rPr>
        <w:t>,) лица, уполномоченного директором Общества на принятие такого решения,</w:t>
      </w:r>
      <w:r w:rsidRPr="00E87BE0">
        <w:rPr>
          <w:rFonts w:ascii="Times New Roman" w:hAnsi="Times New Roman" w:cs="Times New Roman"/>
          <w:sz w:val="28"/>
          <w:szCs w:val="28"/>
        </w:rPr>
        <w:t xml:space="preserve"> для таких видеозаписей (аудиозаписей) срок</w:t>
      </w:r>
      <w:r w:rsidR="00FB7FB1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E87BE0">
        <w:rPr>
          <w:rFonts w:ascii="Times New Roman" w:hAnsi="Times New Roman" w:cs="Times New Roman"/>
          <w:sz w:val="28"/>
          <w:szCs w:val="28"/>
        </w:rPr>
        <w:t>хранения может быть продлен на период проведения соответствующих</w:t>
      </w:r>
      <w:r w:rsidR="00FB7FB1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E87BE0">
        <w:rPr>
          <w:rFonts w:ascii="Times New Roman" w:hAnsi="Times New Roman" w:cs="Times New Roman"/>
          <w:sz w:val="28"/>
          <w:szCs w:val="28"/>
        </w:rPr>
        <w:t>проверочных мероприятий, но не более 1 года.</w:t>
      </w:r>
    </w:p>
    <w:p w14:paraId="1CAB69C1" w14:textId="77777777" w:rsid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BE0">
        <w:rPr>
          <w:rFonts w:ascii="Times New Roman" w:hAnsi="Times New Roman" w:cs="Times New Roman"/>
          <w:sz w:val="28"/>
          <w:szCs w:val="28"/>
        </w:rPr>
        <w:t>В процессе проведения в Обществе служебных проверок, привлечения</w:t>
      </w:r>
      <w:r w:rsidR="00FB7FB1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E87BE0">
        <w:rPr>
          <w:rFonts w:ascii="Times New Roman" w:hAnsi="Times New Roman" w:cs="Times New Roman"/>
          <w:sz w:val="28"/>
          <w:szCs w:val="28"/>
        </w:rPr>
        <w:t>работников к дисциплинарной и (или) материальной ответственности,</w:t>
      </w:r>
      <w:r w:rsidR="00FB7FB1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E87BE0">
        <w:rPr>
          <w:rFonts w:ascii="Times New Roman" w:hAnsi="Times New Roman" w:cs="Times New Roman"/>
          <w:sz w:val="28"/>
          <w:szCs w:val="28"/>
        </w:rPr>
        <w:t>рассмотрения обращений граждан и юридических лиц, рассмотрения требований</w:t>
      </w:r>
      <w:r w:rsidR="00FB7FB1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E87BE0">
        <w:rPr>
          <w:rFonts w:ascii="Times New Roman" w:hAnsi="Times New Roman" w:cs="Times New Roman"/>
          <w:sz w:val="28"/>
          <w:szCs w:val="28"/>
        </w:rPr>
        <w:t>потребителей в связи с ненадлежащим качеством товаров/услуг, рассмотрения</w:t>
      </w:r>
      <w:r w:rsidR="00FB7FB1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E87BE0">
        <w:rPr>
          <w:rFonts w:ascii="Times New Roman" w:hAnsi="Times New Roman" w:cs="Times New Roman"/>
          <w:sz w:val="28"/>
          <w:szCs w:val="28"/>
        </w:rPr>
        <w:t>досудебных претензий по договорам, сопровождения и участия представителей</w:t>
      </w:r>
      <w:r w:rsidR="00FB7FB1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E87BE0">
        <w:rPr>
          <w:rFonts w:ascii="Times New Roman" w:hAnsi="Times New Roman" w:cs="Times New Roman"/>
          <w:sz w:val="28"/>
          <w:szCs w:val="28"/>
        </w:rPr>
        <w:t>Общества в административном/уголовном процессах, рассмотрении</w:t>
      </w:r>
      <w:r w:rsidR="00FB7FB1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E87BE0">
        <w:rPr>
          <w:rFonts w:ascii="Times New Roman" w:hAnsi="Times New Roman" w:cs="Times New Roman"/>
          <w:sz w:val="28"/>
          <w:szCs w:val="28"/>
        </w:rPr>
        <w:t>уполномоченными органами/судами дел об административных</w:t>
      </w:r>
      <w:r w:rsidR="00FB7FB1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E87BE0">
        <w:rPr>
          <w:rFonts w:ascii="Times New Roman" w:hAnsi="Times New Roman" w:cs="Times New Roman"/>
          <w:sz w:val="28"/>
          <w:szCs w:val="28"/>
        </w:rPr>
        <w:t>правонарушениях, уголовных, гражданских, экономических дел, могут</w:t>
      </w:r>
      <w:r w:rsidR="00FB7FB1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E87BE0">
        <w:rPr>
          <w:rFonts w:ascii="Times New Roman" w:hAnsi="Times New Roman" w:cs="Times New Roman"/>
          <w:sz w:val="28"/>
          <w:szCs w:val="28"/>
        </w:rPr>
        <w:t>изготавливаться видеофайлы (аудиофайлы) с использованием видеозаписей</w:t>
      </w:r>
      <w:r w:rsidR="00FB7FB1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E87BE0">
        <w:rPr>
          <w:rFonts w:ascii="Times New Roman" w:hAnsi="Times New Roman" w:cs="Times New Roman"/>
          <w:sz w:val="28"/>
          <w:szCs w:val="28"/>
        </w:rPr>
        <w:t>(аудиозаписей). Сроки хранения таких видеофайлов (аудиофайлов) в локальной</w:t>
      </w:r>
      <w:r w:rsidR="00FB7FB1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E87BE0">
        <w:rPr>
          <w:rFonts w:ascii="Times New Roman" w:hAnsi="Times New Roman" w:cs="Times New Roman"/>
          <w:sz w:val="28"/>
          <w:szCs w:val="28"/>
        </w:rPr>
        <w:t>вычислительной сети Общества ограничиваются установленными сроками</w:t>
      </w:r>
      <w:r w:rsidR="00FB7FB1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E87BE0">
        <w:rPr>
          <w:rFonts w:ascii="Times New Roman" w:hAnsi="Times New Roman" w:cs="Times New Roman"/>
          <w:sz w:val="28"/>
          <w:szCs w:val="28"/>
        </w:rPr>
        <w:t>хранения соответствующих материалов проверок (документов), в рамках</w:t>
      </w:r>
      <w:r w:rsidR="00FB7FB1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E87BE0">
        <w:rPr>
          <w:rFonts w:ascii="Times New Roman" w:hAnsi="Times New Roman" w:cs="Times New Roman"/>
          <w:sz w:val="28"/>
          <w:szCs w:val="28"/>
        </w:rPr>
        <w:t>проведения (подготовки) которых они были изготовлены.</w:t>
      </w:r>
    </w:p>
    <w:p w14:paraId="7704D8D1" w14:textId="77777777" w:rsidR="00E87BE0" w:rsidRPr="00E87BE0" w:rsidRDefault="00E87BE0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FEC39D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4. Права субъектов персональных данных</w:t>
      </w:r>
    </w:p>
    <w:p w14:paraId="3BA310E9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4.1. Лицо, в отношении которого осуществляется обработка</w:t>
      </w:r>
      <w:r w:rsidR="009F230F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персональных данных (далее – субъект персональных данных) имеет право:</w:t>
      </w:r>
    </w:p>
    <w:p w14:paraId="79CCA14B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4.1.1. на получение от Общества информации, касающейся обработки его</w:t>
      </w:r>
      <w:r w:rsidR="00E87BE0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персональных данных, содержащей: наименование Общества, место нахождения</w:t>
      </w:r>
      <w:r w:rsidR="00E87BE0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Общества, подтверждение факта обработки персональных данных</w:t>
      </w:r>
      <w:r w:rsidR="00E87BE0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обратившегося в Общество лица</w:t>
      </w:r>
      <w:r w:rsidR="00E87BE0">
        <w:rPr>
          <w:rFonts w:ascii="Times New Roman" w:hAnsi="Times New Roman" w:cs="Times New Roman"/>
          <w:sz w:val="28"/>
          <w:szCs w:val="28"/>
        </w:rPr>
        <w:t>,</w:t>
      </w:r>
      <w:r w:rsidRPr="001943B9">
        <w:rPr>
          <w:rFonts w:ascii="Times New Roman" w:hAnsi="Times New Roman" w:cs="Times New Roman"/>
          <w:sz w:val="28"/>
          <w:szCs w:val="28"/>
        </w:rPr>
        <w:t xml:space="preserve"> его персональные данные и источник их</w:t>
      </w:r>
      <w:r w:rsidR="00E87BE0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получения</w:t>
      </w:r>
      <w:r w:rsidR="00E87BE0">
        <w:rPr>
          <w:rFonts w:ascii="Times New Roman" w:hAnsi="Times New Roman" w:cs="Times New Roman"/>
          <w:sz w:val="28"/>
          <w:szCs w:val="28"/>
        </w:rPr>
        <w:t>,</w:t>
      </w:r>
      <w:r w:rsidRPr="001943B9">
        <w:rPr>
          <w:rFonts w:ascii="Times New Roman" w:hAnsi="Times New Roman" w:cs="Times New Roman"/>
          <w:sz w:val="28"/>
          <w:szCs w:val="28"/>
        </w:rPr>
        <w:t xml:space="preserve"> правовые основания и цели обработки персональных данных</w:t>
      </w:r>
      <w:r w:rsidR="00E87BE0">
        <w:rPr>
          <w:rFonts w:ascii="Times New Roman" w:hAnsi="Times New Roman" w:cs="Times New Roman"/>
          <w:sz w:val="28"/>
          <w:szCs w:val="28"/>
        </w:rPr>
        <w:t>,</w:t>
      </w:r>
      <w:r w:rsidRPr="001943B9">
        <w:rPr>
          <w:rFonts w:ascii="Times New Roman" w:hAnsi="Times New Roman" w:cs="Times New Roman"/>
          <w:sz w:val="28"/>
          <w:szCs w:val="28"/>
        </w:rPr>
        <w:t xml:space="preserve"> иную</w:t>
      </w:r>
      <w:r w:rsidR="00E87BE0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информацию, предусмотренную законодательством.</w:t>
      </w:r>
    </w:p>
    <w:p w14:paraId="3A54B49B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Общество в течение 5 рабочих дней после получения заявления субъекта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персональных данных, если иной срок не установлен законодательными актами,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предоставляет ему в доступной форме информацию, указанную подп. 4.1.1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Положения, либо уведомляет его о причинах отказа в ее предоставлении;</w:t>
      </w:r>
    </w:p>
    <w:p w14:paraId="5EA1699C" w14:textId="77777777" w:rsidR="001943B9" w:rsidRPr="00BA64D4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4D4">
        <w:rPr>
          <w:rFonts w:ascii="Times New Roman" w:hAnsi="Times New Roman" w:cs="Times New Roman"/>
          <w:sz w:val="28"/>
          <w:szCs w:val="28"/>
        </w:rPr>
        <w:t>4.1.2. на получение от Общества информации о предоставлении</w:t>
      </w:r>
      <w:r w:rsidR="00E87BE0" w:rsidRPr="00BA64D4">
        <w:rPr>
          <w:rFonts w:ascii="Times New Roman" w:hAnsi="Times New Roman" w:cs="Times New Roman"/>
          <w:sz w:val="28"/>
          <w:szCs w:val="28"/>
        </w:rPr>
        <w:t xml:space="preserve"> </w:t>
      </w:r>
      <w:r w:rsidRPr="00BA64D4">
        <w:rPr>
          <w:rFonts w:ascii="Times New Roman" w:hAnsi="Times New Roman" w:cs="Times New Roman"/>
          <w:sz w:val="28"/>
          <w:szCs w:val="28"/>
        </w:rPr>
        <w:t>персональных данных, обрабатываемых в Обществе, третьим лицам. Такое</w:t>
      </w:r>
      <w:r w:rsidR="00E87BE0" w:rsidRPr="00BA64D4">
        <w:rPr>
          <w:rFonts w:ascii="Times New Roman" w:hAnsi="Times New Roman" w:cs="Times New Roman"/>
          <w:sz w:val="28"/>
          <w:szCs w:val="28"/>
        </w:rPr>
        <w:t xml:space="preserve"> </w:t>
      </w:r>
      <w:r w:rsidRPr="00BA64D4">
        <w:rPr>
          <w:rFonts w:ascii="Times New Roman" w:hAnsi="Times New Roman" w:cs="Times New Roman"/>
          <w:sz w:val="28"/>
          <w:szCs w:val="28"/>
        </w:rPr>
        <w:t>право может быть реализовано 1 раз в календарный год бесплатно, если иное не</w:t>
      </w:r>
      <w:r w:rsidR="00E87BE0" w:rsidRPr="00BA64D4">
        <w:rPr>
          <w:rFonts w:ascii="Times New Roman" w:hAnsi="Times New Roman" w:cs="Times New Roman"/>
          <w:sz w:val="28"/>
          <w:szCs w:val="28"/>
        </w:rPr>
        <w:t xml:space="preserve"> </w:t>
      </w:r>
      <w:r w:rsidRPr="00BA64D4">
        <w:rPr>
          <w:rFonts w:ascii="Times New Roman" w:hAnsi="Times New Roman" w:cs="Times New Roman"/>
          <w:sz w:val="28"/>
          <w:szCs w:val="28"/>
        </w:rPr>
        <w:t>предусмотрено Законом и иными законодательными актами.</w:t>
      </w:r>
      <w:r w:rsidR="00E87BE0" w:rsidRPr="00BA64D4">
        <w:rPr>
          <w:rFonts w:ascii="Times New Roman" w:hAnsi="Times New Roman" w:cs="Times New Roman"/>
          <w:sz w:val="28"/>
          <w:szCs w:val="28"/>
        </w:rPr>
        <w:t xml:space="preserve"> </w:t>
      </w:r>
      <w:r w:rsidRPr="00BA64D4">
        <w:rPr>
          <w:rFonts w:ascii="Times New Roman" w:hAnsi="Times New Roman" w:cs="Times New Roman"/>
          <w:sz w:val="28"/>
          <w:szCs w:val="28"/>
        </w:rPr>
        <w:t>Общество в течение 15 календарных дней после получения заявления</w:t>
      </w:r>
      <w:r w:rsidR="00E87BE0" w:rsidRPr="00BA64D4">
        <w:rPr>
          <w:rFonts w:ascii="Times New Roman" w:hAnsi="Times New Roman" w:cs="Times New Roman"/>
          <w:sz w:val="28"/>
          <w:szCs w:val="28"/>
        </w:rPr>
        <w:t xml:space="preserve"> </w:t>
      </w:r>
      <w:r w:rsidRPr="00BA64D4">
        <w:rPr>
          <w:rFonts w:ascii="Times New Roman" w:hAnsi="Times New Roman" w:cs="Times New Roman"/>
          <w:sz w:val="28"/>
          <w:szCs w:val="28"/>
        </w:rPr>
        <w:t xml:space="preserve">субъекта </w:t>
      </w:r>
      <w:r w:rsidRPr="00BA64D4">
        <w:rPr>
          <w:rFonts w:ascii="Times New Roman" w:hAnsi="Times New Roman" w:cs="Times New Roman"/>
          <w:sz w:val="28"/>
          <w:szCs w:val="28"/>
        </w:rPr>
        <w:lastRenderedPageBreak/>
        <w:t>персональных данных предоставляет ему информацию о том, какие</w:t>
      </w:r>
      <w:r w:rsidR="00E87BE0" w:rsidRPr="00BA64D4">
        <w:rPr>
          <w:rFonts w:ascii="Times New Roman" w:hAnsi="Times New Roman" w:cs="Times New Roman"/>
          <w:sz w:val="28"/>
          <w:szCs w:val="28"/>
        </w:rPr>
        <w:t xml:space="preserve"> </w:t>
      </w:r>
      <w:r w:rsidRPr="00BA64D4">
        <w:rPr>
          <w:rFonts w:ascii="Times New Roman" w:hAnsi="Times New Roman" w:cs="Times New Roman"/>
          <w:sz w:val="28"/>
          <w:szCs w:val="28"/>
        </w:rPr>
        <w:t>персональные данные этого субъекта и кому предоставлялись в течение года,</w:t>
      </w:r>
      <w:r w:rsidR="00E87BE0" w:rsidRPr="00BA64D4">
        <w:rPr>
          <w:rFonts w:ascii="Times New Roman" w:hAnsi="Times New Roman" w:cs="Times New Roman"/>
          <w:sz w:val="28"/>
          <w:szCs w:val="28"/>
        </w:rPr>
        <w:t xml:space="preserve"> </w:t>
      </w:r>
      <w:r w:rsidRPr="00BA64D4">
        <w:rPr>
          <w:rFonts w:ascii="Times New Roman" w:hAnsi="Times New Roman" w:cs="Times New Roman"/>
          <w:sz w:val="28"/>
          <w:szCs w:val="28"/>
        </w:rPr>
        <w:t>предшествовавшего дате подачи заявления, либо уведомляет субъекта</w:t>
      </w:r>
      <w:r w:rsidR="00E87BE0" w:rsidRPr="00BA64D4">
        <w:rPr>
          <w:rFonts w:ascii="Times New Roman" w:hAnsi="Times New Roman" w:cs="Times New Roman"/>
          <w:sz w:val="28"/>
          <w:szCs w:val="28"/>
        </w:rPr>
        <w:t xml:space="preserve"> </w:t>
      </w:r>
      <w:r w:rsidRPr="00BA64D4">
        <w:rPr>
          <w:rFonts w:ascii="Times New Roman" w:hAnsi="Times New Roman" w:cs="Times New Roman"/>
          <w:sz w:val="28"/>
          <w:szCs w:val="28"/>
        </w:rPr>
        <w:t>персональных данных о причинах отказа в ее предоставлении.</w:t>
      </w:r>
    </w:p>
    <w:p w14:paraId="715D7490" w14:textId="77777777" w:rsid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4.1.3. на обжалование действий (бездействия) и решений Общества,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нарушающих его права при обработке персональных данных, в уполномоченный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орган по защите прав субъектов персональных данных в порядке,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установленном законодательством Республики Беларусь, а также в суд в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порядке, установленном гражданским процессуальным законодательством.</w:t>
      </w:r>
    </w:p>
    <w:p w14:paraId="294DB1EC" w14:textId="77777777" w:rsidR="00041826" w:rsidRPr="00041826" w:rsidRDefault="001943B9" w:rsidP="000418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 xml:space="preserve">4.2. </w:t>
      </w:r>
      <w:r w:rsidR="00041826" w:rsidRPr="00041826">
        <w:rPr>
          <w:rFonts w:ascii="Times New Roman" w:hAnsi="Times New Roman" w:cs="Times New Roman"/>
          <w:sz w:val="28"/>
          <w:szCs w:val="28"/>
        </w:rPr>
        <w:t>Для реализации своих прав, связанных с обработкой персональных данных Организацией, субъект персональных данных подает в Организацию заявление в письменной форме или в виде электронного документа (а в случае реализации права на отзыв согласия – также в форме, в которой такое согласие было получено) соответственно по почтовому адресу или адресу в сети Интернет, указанным в части пятой пункта 1 настоящей Политики. Такое заявление должно содержать:</w:t>
      </w:r>
    </w:p>
    <w:p w14:paraId="24AF7D15" w14:textId="77777777" w:rsidR="00041826" w:rsidRPr="00041826" w:rsidRDefault="00041826" w:rsidP="000418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826">
        <w:rPr>
          <w:rFonts w:ascii="Times New Roman" w:hAnsi="Times New Roman" w:cs="Times New Roman"/>
          <w:sz w:val="28"/>
          <w:szCs w:val="28"/>
        </w:rPr>
        <w:t>фамилию, собственное имя, отчество (если таковое имеется) субъекта персональных данных, адрес его места жительства (места пребывания);</w:t>
      </w:r>
    </w:p>
    <w:p w14:paraId="7B5E5A01" w14:textId="77777777" w:rsidR="00041826" w:rsidRPr="00041826" w:rsidRDefault="00041826" w:rsidP="000418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826">
        <w:rPr>
          <w:rFonts w:ascii="Times New Roman" w:hAnsi="Times New Roman" w:cs="Times New Roman"/>
          <w:sz w:val="28"/>
          <w:szCs w:val="28"/>
        </w:rPr>
        <w:t>дату рождения субъекта персональных данных;</w:t>
      </w:r>
    </w:p>
    <w:p w14:paraId="6DAFCE39" w14:textId="77777777" w:rsidR="00041826" w:rsidRPr="00540DB7" w:rsidRDefault="00041826" w:rsidP="000418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0DB7">
        <w:rPr>
          <w:rFonts w:ascii="Times New Roman" w:hAnsi="Times New Roman" w:cs="Times New Roman"/>
          <w:sz w:val="28"/>
          <w:szCs w:val="28"/>
        </w:rPr>
        <w:t>изложение сути требований субъекта персональных данных (в связи с тем, что в Обществе видеонаблюдение не используется для уникальной идентификации лиц, а срок хранения видеозаписей составляет 30 суток, изложение сути требований субъекта персональных данных должно содержать дату, название объекта OOO «Астомстрой» и период времени записи изображения или аудиозаписи субъекта персональных данных. Период времени определяетс</w:t>
      </w:r>
      <w:r w:rsidR="00540DB7" w:rsidRPr="00540DB7">
        <w:rPr>
          <w:rFonts w:ascii="Times New Roman" w:hAnsi="Times New Roman" w:cs="Times New Roman"/>
          <w:sz w:val="28"/>
          <w:szCs w:val="28"/>
        </w:rPr>
        <w:t>я в пределах часового интервала</w:t>
      </w:r>
      <w:r w:rsidRPr="00540DB7">
        <w:rPr>
          <w:rFonts w:ascii="Times New Roman" w:hAnsi="Times New Roman" w:cs="Times New Roman"/>
          <w:sz w:val="28"/>
          <w:szCs w:val="28"/>
        </w:rPr>
        <w:t>);</w:t>
      </w:r>
    </w:p>
    <w:p w14:paraId="0C875646" w14:textId="77777777" w:rsidR="00041826" w:rsidRPr="00041826" w:rsidRDefault="00041826" w:rsidP="000418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0DB7">
        <w:rPr>
          <w:rFonts w:ascii="Times New Roman" w:hAnsi="Times New Roman" w:cs="Times New Roman"/>
          <w:sz w:val="28"/>
          <w:szCs w:val="28"/>
        </w:rPr>
        <w:t xml:space="preserve">идентификационный номер субъекта персональных данных, при отсутствии такого номера – номер документа, удостоверяющего личность субъекта персональных данных, в случаях, если эта информация указывалась </w:t>
      </w:r>
      <w:r w:rsidRPr="00041826">
        <w:rPr>
          <w:rFonts w:ascii="Times New Roman" w:hAnsi="Times New Roman" w:cs="Times New Roman"/>
          <w:sz w:val="28"/>
          <w:szCs w:val="28"/>
        </w:rPr>
        <w:t>субъектом персональных данных при даче своего согласия или обработка персональных данных осуществляется без согласия субъекта персональных данных;</w:t>
      </w:r>
    </w:p>
    <w:p w14:paraId="3F056EC2" w14:textId="77777777" w:rsidR="00041826" w:rsidRPr="00041826" w:rsidRDefault="00041826" w:rsidP="000418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826">
        <w:rPr>
          <w:rFonts w:ascii="Times New Roman" w:hAnsi="Times New Roman" w:cs="Times New Roman"/>
          <w:sz w:val="28"/>
          <w:szCs w:val="28"/>
        </w:rPr>
        <w:t>личную подпись (для заявления в письменной форме) либо электронную цифровую подпись (для заявления в виде электронного документа) субъекта персональных данных.</w:t>
      </w:r>
    </w:p>
    <w:p w14:paraId="4E76CC36" w14:textId="77777777" w:rsidR="00041826" w:rsidRPr="00041826" w:rsidRDefault="00041826" w:rsidP="000418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826">
        <w:rPr>
          <w:rFonts w:ascii="Times New Roman" w:hAnsi="Times New Roman" w:cs="Times New Roman"/>
          <w:sz w:val="28"/>
          <w:szCs w:val="28"/>
        </w:rPr>
        <w:t>Организация не рассматривает заявления субъектов персональных данных, направленные иными способами (</w:t>
      </w:r>
      <w:proofErr w:type="spellStart"/>
      <w:r w:rsidRPr="00041826">
        <w:rPr>
          <w:rFonts w:ascii="Times New Roman" w:hAnsi="Times New Roman" w:cs="Times New Roman"/>
          <w:sz w:val="28"/>
          <w:szCs w:val="28"/>
        </w:rPr>
        <w:t>e-mail</w:t>
      </w:r>
      <w:proofErr w:type="spellEnd"/>
      <w:r w:rsidRPr="00041826">
        <w:rPr>
          <w:rFonts w:ascii="Times New Roman" w:hAnsi="Times New Roman" w:cs="Times New Roman"/>
          <w:sz w:val="28"/>
          <w:szCs w:val="28"/>
        </w:rPr>
        <w:t>, телефон, факс и т.п)</w:t>
      </w:r>
      <w:r>
        <w:rPr>
          <w:rFonts w:ascii="Times New Roman" w:hAnsi="Times New Roman" w:cs="Times New Roman"/>
          <w:sz w:val="28"/>
          <w:szCs w:val="28"/>
        </w:rPr>
        <w:t>, а также</w:t>
      </w:r>
      <w:r w:rsidRPr="000418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те, </w:t>
      </w:r>
      <w:r w:rsidRPr="008E49C7">
        <w:rPr>
          <w:rFonts w:ascii="Times New Roman" w:hAnsi="Times New Roman" w:cs="Times New Roman"/>
          <w:sz w:val="28"/>
          <w:szCs w:val="28"/>
        </w:rPr>
        <w:t>которые не соответствуют требованиям п.</w:t>
      </w:r>
      <w:r>
        <w:rPr>
          <w:rFonts w:ascii="Times New Roman" w:hAnsi="Times New Roman" w:cs="Times New Roman"/>
          <w:sz w:val="28"/>
          <w:szCs w:val="28"/>
        </w:rPr>
        <w:t>4.2</w:t>
      </w:r>
      <w:r w:rsidRPr="008E49C7">
        <w:rPr>
          <w:rFonts w:ascii="Times New Roman" w:hAnsi="Times New Roman" w:cs="Times New Roman"/>
          <w:sz w:val="28"/>
          <w:szCs w:val="28"/>
        </w:rPr>
        <w:t xml:space="preserve"> настояще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8E49C7">
        <w:rPr>
          <w:rFonts w:ascii="Times New Roman" w:hAnsi="Times New Roman" w:cs="Times New Roman"/>
          <w:sz w:val="28"/>
          <w:szCs w:val="28"/>
        </w:rPr>
        <w:t xml:space="preserve"> Пол</w:t>
      </w:r>
      <w:r>
        <w:rPr>
          <w:rFonts w:ascii="Times New Roman" w:hAnsi="Times New Roman" w:cs="Times New Roman"/>
          <w:sz w:val="28"/>
          <w:szCs w:val="28"/>
        </w:rPr>
        <w:t>ожения</w:t>
      </w:r>
      <w:r w:rsidRPr="008E49C7">
        <w:rPr>
          <w:rFonts w:ascii="Times New Roman" w:hAnsi="Times New Roman" w:cs="Times New Roman"/>
          <w:sz w:val="28"/>
          <w:szCs w:val="28"/>
        </w:rPr>
        <w:t>.</w:t>
      </w:r>
    </w:p>
    <w:p w14:paraId="3E851540" w14:textId="77777777" w:rsidR="00041826" w:rsidRPr="00041826" w:rsidRDefault="00041826" w:rsidP="000418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</w:t>
      </w:r>
      <w:r w:rsidRPr="00041826">
        <w:rPr>
          <w:rFonts w:ascii="Times New Roman" w:hAnsi="Times New Roman" w:cs="Times New Roman"/>
          <w:sz w:val="28"/>
          <w:szCs w:val="28"/>
        </w:rPr>
        <w:t>. Ответственный за осуществление внутреннего контроля за обработкой персональных данных специалист по внутреннему контролю за обработкой персональных данных.</w:t>
      </w:r>
    </w:p>
    <w:p w14:paraId="128D05BB" w14:textId="77777777" w:rsidR="00041826" w:rsidRPr="00041826" w:rsidRDefault="00041826" w:rsidP="000418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 w:rsidRPr="00041826">
        <w:rPr>
          <w:rFonts w:ascii="Times New Roman" w:hAnsi="Times New Roman" w:cs="Times New Roman"/>
          <w:sz w:val="28"/>
          <w:szCs w:val="28"/>
        </w:rPr>
        <w:t xml:space="preserve">. За содействием в реализации прав субъект персональных данных может обратиться к лицу, ответственному за осуществление внутреннего контроля за обработкой персональных данных в Организации, направив </w:t>
      </w:r>
      <w:r w:rsidRPr="00041826">
        <w:rPr>
          <w:rFonts w:ascii="Times New Roman" w:hAnsi="Times New Roman" w:cs="Times New Roman"/>
          <w:sz w:val="28"/>
          <w:szCs w:val="28"/>
        </w:rPr>
        <w:lastRenderedPageBreak/>
        <w:t>сообщение на электронный адрес специалиста по внутреннему контролю за обработкой персональных данных kzpd.mileby@gmail.com.</w:t>
      </w:r>
    </w:p>
    <w:p w14:paraId="4721835E" w14:textId="77777777" w:rsidR="00E87BE0" w:rsidRPr="001943B9" w:rsidRDefault="00E87BE0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B97BF8" w14:textId="77777777" w:rsid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5. Ответственность за нарушения порядка обработки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персональных данных при осуществлении видеонаблюдения и аудиозаписи</w:t>
      </w:r>
    </w:p>
    <w:p w14:paraId="45D5DC98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5.1. Лица, виновные в нарушении требований Закона, несут</w:t>
      </w:r>
      <w:r w:rsidR="00540DB7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ответственность, предусмотренную законодательством Республики Беларусь.</w:t>
      </w:r>
    </w:p>
    <w:p w14:paraId="387C84AB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5.2. Моральный вред, причиненный субъекту персональных данных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вследствие нарушения его прав в связи с осуществлением видеонаблюдения и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аудиозаписи, установленных Законом, подлежит возмещению. Возмещение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морального вреда осуществляется независимо от возмещения имущественного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вреда и понесенных субъектом персональных данных убытков.</w:t>
      </w:r>
    </w:p>
    <w:p w14:paraId="1BFA589C" w14:textId="77777777" w:rsid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5.3. Работникам Общества запрещается: препятствовать работе системы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видеонаблюдения и аудиозаписи путем регулировки направления (обзора) камер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видеонаблюдения, загораживать, закрывать камеры или каким-либо иным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способом препятствовать производству видеонаблюдения и аудиозаписи,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отключать электропитание камер системы видеонаблюдения и аудиозаписи. За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причинение материального вреда и порчу камер видеонаблюдения и систем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аудиозаписи работники Общества несут ответственность в соответствии с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действующим законодательством Республики Беларусь.</w:t>
      </w:r>
    </w:p>
    <w:p w14:paraId="6E260CE5" w14:textId="77777777" w:rsidR="008E49C7" w:rsidRDefault="008E49C7" w:rsidP="004A35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C99E2F" w14:textId="77777777" w:rsidR="008E49C7" w:rsidRDefault="008E49C7" w:rsidP="008E49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Порядок изменения </w:t>
      </w:r>
      <w:r w:rsidRPr="001943B9">
        <w:rPr>
          <w:rFonts w:ascii="Times New Roman" w:hAnsi="Times New Roman" w:cs="Times New Roman"/>
          <w:sz w:val="28"/>
          <w:szCs w:val="28"/>
        </w:rPr>
        <w:t>Положени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1943B9">
        <w:rPr>
          <w:rFonts w:ascii="Times New Roman" w:hAnsi="Times New Roman" w:cs="Times New Roman"/>
          <w:sz w:val="28"/>
          <w:szCs w:val="28"/>
        </w:rPr>
        <w:t>о порядке осуществления видеонаблюдения и аудиозаписи</w:t>
      </w:r>
    </w:p>
    <w:p w14:paraId="05C6479F" w14:textId="77777777" w:rsidR="008E49C7" w:rsidRPr="00E87BE0" w:rsidRDefault="008E49C7" w:rsidP="008E49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</w:t>
      </w:r>
      <w:r w:rsidRPr="00E87BE0">
        <w:rPr>
          <w:rFonts w:ascii="Times New Roman" w:hAnsi="Times New Roman" w:cs="Times New Roman"/>
          <w:sz w:val="28"/>
          <w:szCs w:val="28"/>
        </w:rPr>
        <w:t xml:space="preserve"> OOO «</w:t>
      </w:r>
      <w:r>
        <w:rPr>
          <w:rFonts w:ascii="Times New Roman" w:hAnsi="Times New Roman" w:cs="Times New Roman"/>
          <w:sz w:val="28"/>
          <w:szCs w:val="28"/>
        </w:rPr>
        <w:t>Астомстрой</w:t>
      </w:r>
      <w:r w:rsidRPr="00E87BE0">
        <w:rPr>
          <w:rFonts w:ascii="Times New Roman" w:hAnsi="Times New Roman" w:cs="Times New Roman"/>
          <w:sz w:val="28"/>
          <w:szCs w:val="28"/>
        </w:rPr>
        <w:t>» имеет право по своему усмотрению в одностороннем порядке изменить и (или) дополнить условия настояще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E87B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Положения</w:t>
      </w:r>
      <w:r w:rsidRPr="00E87BE0">
        <w:rPr>
          <w:rFonts w:ascii="Times New Roman" w:hAnsi="Times New Roman" w:cs="Times New Roman"/>
          <w:sz w:val="28"/>
          <w:szCs w:val="28"/>
        </w:rPr>
        <w:t xml:space="preserve">, без предварительного уведомления субъектов персональных данных, посредством размещения на официальном сайте </w:t>
      </w:r>
      <w:r>
        <w:rPr>
          <w:rFonts w:ascii="Times New Roman" w:hAnsi="Times New Roman" w:cs="Times New Roman"/>
          <w:sz w:val="28"/>
          <w:szCs w:val="28"/>
        </w:rPr>
        <w:t>и в местах установки систем видеоконтроля и аудиозаписи Общества</w:t>
      </w:r>
      <w:r w:rsidRPr="00E87BE0">
        <w:rPr>
          <w:rFonts w:ascii="Times New Roman" w:hAnsi="Times New Roman" w:cs="Times New Roman"/>
          <w:sz w:val="28"/>
          <w:szCs w:val="28"/>
        </w:rPr>
        <w:t xml:space="preserve"> новой редакции </w:t>
      </w:r>
      <w:r>
        <w:rPr>
          <w:rFonts w:ascii="Times New Roman" w:hAnsi="Times New Roman" w:cs="Times New Roman"/>
          <w:sz w:val="28"/>
          <w:szCs w:val="28"/>
        </w:rPr>
        <w:t>Положения</w:t>
      </w:r>
      <w:r w:rsidRPr="00E87BE0">
        <w:rPr>
          <w:rFonts w:ascii="Times New Roman" w:hAnsi="Times New Roman" w:cs="Times New Roman"/>
          <w:sz w:val="28"/>
          <w:szCs w:val="28"/>
        </w:rPr>
        <w:t>.</w:t>
      </w:r>
    </w:p>
    <w:p w14:paraId="5717D309" w14:textId="4807F5FB" w:rsidR="004A356F" w:rsidRDefault="004A356F" w:rsidP="004A35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7485BB" w14:textId="353B5830" w:rsidR="004A356F" w:rsidRDefault="004A356F" w:rsidP="004A35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530"/>
      </w:tblGrid>
      <w:tr w:rsidR="004A356F" w14:paraId="5EFD6F3D" w14:textId="77777777" w:rsidTr="004A356F">
        <w:tc>
          <w:tcPr>
            <w:tcW w:w="4815" w:type="dxa"/>
          </w:tcPr>
          <w:p w14:paraId="2D9B9EB0" w14:textId="0FF1955C" w:rsidR="004A356F" w:rsidRDefault="004A356F" w:rsidP="004A356F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 службы безопасности</w:t>
            </w:r>
          </w:p>
        </w:tc>
        <w:tc>
          <w:tcPr>
            <w:tcW w:w="4530" w:type="dxa"/>
          </w:tcPr>
          <w:p w14:paraId="46239AFB" w14:textId="4F0AD1B7" w:rsidR="004A356F" w:rsidRDefault="004A356F" w:rsidP="004A356F">
            <w:pPr>
              <w:spacing w:line="48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Козлов А.А.</w:t>
            </w:r>
          </w:p>
        </w:tc>
      </w:tr>
      <w:tr w:rsidR="004A356F" w14:paraId="14DCF98D" w14:textId="77777777" w:rsidTr="004A356F">
        <w:trPr>
          <w:trHeight w:val="977"/>
        </w:trPr>
        <w:tc>
          <w:tcPr>
            <w:tcW w:w="4815" w:type="dxa"/>
          </w:tcPr>
          <w:p w14:paraId="3BA1721E" w14:textId="59289C0B" w:rsidR="004A356F" w:rsidRDefault="004A356F" w:rsidP="004A35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по внутреннему контролю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за обработкой персональных данных</w:t>
            </w:r>
          </w:p>
        </w:tc>
        <w:tc>
          <w:tcPr>
            <w:tcW w:w="4530" w:type="dxa"/>
          </w:tcPr>
          <w:p w14:paraId="3BA3C583" w14:textId="3AF2B122" w:rsidR="004A356F" w:rsidRDefault="004A356F" w:rsidP="004A356F">
            <w:pPr>
              <w:spacing w:line="48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Максимович В.В.</w:t>
            </w:r>
          </w:p>
        </w:tc>
      </w:tr>
      <w:tr w:rsidR="004A356F" w14:paraId="1A4C766F" w14:textId="77777777" w:rsidTr="004A356F">
        <w:tc>
          <w:tcPr>
            <w:tcW w:w="4815" w:type="dxa"/>
          </w:tcPr>
          <w:p w14:paraId="1ECA5A5C" w14:textId="2B444777" w:rsidR="004A356F" w:rsidRDefault="004A356F" w:rsidP="004A356F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Ведущий юрисконсульт</w:t>
            </w:r>
          </w:p>
        </w:tc>
        <w:tc>
          <w:tcPr>
            <w:tcW w:w="4530" w:type="dxa"/>
          </w:tcPr>
          <w:p w14:paraId="53F933FE" w14:textId="69A63296" w:rsidR="004A356F" w:rsidRDefault="004A356F" w:rsidP="004A356F">
            <w:pPr>
              <w:spacing w:line="48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Сороко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</w:tr>
    </w:tbl>
    <w:p w14:paraId="40B2E9A7" w14:textId="77777777" w:rsidR="004A356F" w:rsidRDefault="004A356F" w:rsidP="004A35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4FED69" w14:textId="77777777" w:rsid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94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24A"/>
    <w:rsid w:val="00041826"/>
    <w:rsid w:val="001504D4"/>
    <w:rsid w:val="001626BF"/>
    <w:rsid w:val="001943B9"/>
    <w:rsid w:val="002C3532"/>
    <w:rsid w:val="002D2E3C"/>
    <w:rsid w:val="00333E53"/>
    <w:rsid w:val="004A356F"/>
    <w:rsid w:val="00540DB7"/>
    <w:rsid w:val="0060424A"/>
    <w:rsid w:val="00623DD7"/>
    <w:rsid w:val="008E49C7"/>
    <w:rsid w:val="00937729"/>
    <w:rsid w:val="009F230F"/>
    <w:rsid w:val="00BA64D4"/>
    <w:rsid w:val="00E251C5"/>
    <w:rsid w:val="00E87BE0"/>
    <w:rsid w:val="00E943A5"/>
    <w:rsid w:val="00FB7C9D"/>
    <w:rsid w:val="00FB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69980"/>
  <w15:chartTrackingRefBased/>
  <w15:docId w15:val="{A832DE18-45CB-4E86-B1FE-879E13B3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7BE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4A3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2209</Words>
  <Characters>12593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Астомстрой</Company>
  <LinksUpToDate>false</LinksUpToDate>
  <CharactersWithSpaces>14773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Козлов</dc:creator>
  <cp:keywords/>
  <dc:description/>
  <cp:lastModifiedBy>Максимович Валерий</cp:lastModifiedBy>
  <cp:revision>13</cp:revision>
  <cp:lastPrinted>2024-09-16T11:24:00Z</cp:lastPrinted>
  <dcterms:created xsi:type="dcterms:W3CDTF">2024-07-26T07:28:00Z</dcterms:created>
  <dcterms:modified xsi:type="dcterms:W3CDTF">2024-09-16T11:48:00Z</dcterms:modified>
</cp:coreProperties>
</file>