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404E" w14:textId="376E6A01" w:rsidR="00445828" w:rsidRDefault="00445828" w:rsidP="00445828">
      <w:pPr>
        <w:autoSpaceDE w:val="0"/>
        <w:autoSpaceDN w:val="0"/>
        <w:adjustRightInd w:val="0"/>
        <w:spacing w:after="0" w:line="240" w:lineRule="auto"/>
        <w:ind w:right="57"/>
        <w:jc w:val="center"/>
        <w:rPr>
          <w:rFonts w:ascii="Times New Roman" w:hAnsi="Times New Roman"/>
          <w:b/>
          <w:bCs/>
          <w:sz w:val="26"/>
          <w:szCs w:val="26"/>
        </w:rPr>
      </w:pPr>
      <w:bookmarkStart w:id="0" w:name="61"/>
      <w:bookmarkEnd w:id="0"/>
      <w:r w:rsidRPr="004F6714">
        <w:rPr>
          <w:noProof/>
          <w:lang w:eastAsia="ru-RU"/>
        </w:rPr>
        <w:drawing>
          <wp:inline distT="0" distB="0" distL="0" distR="0" wp14:anchorId="0C1819BE" wp14:editId="2676D24C">
            <wp:extent cx="5940425" cy="1604645"/>
            <wp:effectExtent l="0" t="0" r="3175" b="0"/>
            <wp:docPr id="1" name="Рисунок 1" descr="K:\Азарёнок\Диз\Астомстрой\blank Astomstroy Prior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K:\Азарёнок\Диз\Астомстрой\blank Astomstroy Prior20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66A1" w14:textId="2C694DD7" w:rsidR="004572F2" w:rsidRDefault="004572F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45828" w14:paraId="544238E8" w14:textId="77777777" w:rsidTr="004B6697">
        <w:tc>
          <w:tcPr>
            <w:tcW w:w="4814" w:type="dxa"/>
          </w:tcPr>
          <w:p w14:paraId="26F015E3" w14:textId="407F6FFF" w:rsidR="00445828" w:rsidRDefault="00445828" w:rsidP="0057255A">
            <w:pPr>
              <w:rPr>
                <w:rFonts w:ascii="Times New Roman" w:hAnsi="Times New Roman"/>
                <w:sz w:val="28"/>
                <w:szCs w:val="28"/>
              </w:rPr>
            </w:pPr>
            <w:r w:rsidRPr="00171DBB">
              <w:rPr>
                <w:rFonts w:ascii="Times New Roman" w:hAnsi="Times New Roman"/>
                <w:sz w:val="28"/>
                <w:szCs w:val="28"/>
              </w:rPr>
              <w:t>исх. №</w:t>
            </w:r>
            <w:r w:rsidR="00171DBB" w:rsidRPr="00171DBB">
              <w:rPr>
                <w:rFonts w:ascii="Times New Roman" w:hAnsi="Times New Roman"/>
                <w:sz w:val="28"/>
                <w:szCs w:val="28"/>
                <w:lang w:val="en-US"/>
              </w:rPr>
              <w:t>310</w:t>
            </w:r>
            <w:r w:rsidRPr="00171DBB">
              <w:rPr>
                <w:rFonts w:ascii="Times New Roman" w:hAnsi="Times New Roman"/>
                <w:sz w:val="28"/>
                <w:szCs w:val="28"/>
              </w:rPr>
              <w:t xml:space="preserve"> от </w:t>
            </w:r>
            <w:r w:rsidR="000C6CE1" w:rsidRPr="00171DBB">
              <w:rPr>
                <w:rFonts w:ascii="Times New Roman" w:hAnsi="Times New Roman"/>
                <w:sz w:val="28"/>
                <w:szCs w:val="28"/>
              </w:rPr>
              <w:t>0</w:t>
            </w:r>
            <w:r w:rsidR="00171DBB" w:rsidRPr="00171DBB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="000C6CE1" w:rsidRPr="00171DBB">
              <w:rPr>
                <w:rFonts w:ascii="Times New Roman" w:hAnsi="Times New Roman"/>
                <w:sz w:val="28"/>
                <w:szCs w:val="28"/>
              </w:rPr>
              <w:t>.0</w:t>
            </w:r>
            <w:r w:rsidR="00171DBB" w:rsidRPr="00171DBB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 w:rsidR="000C6CE1" w:rsidRPr="00171DBB">
              <w:rPr>
                <w:rFonts w:ascii="Times New Roman" w:hAnsi="Times New Roman"/>
                <w:sz w:val="28"/>
                <w:szCs w:val="28"/>
              </w:rPr>
              <w:t>.2025</w:t>
            </w:r>
          </w:p>
        </w:tc>
        <w:tc>
          <w:tcPr>
            <w:tcW w:w="4814" w:type="dxa"/>
          </w:tcPr>
          <w:p w14:paraId="638471BD" w14:textId="77777777" w:rsidR="00445828" w:rsidRPr="00AA2051" w:rsidRDefault="00445828" w:rsidP="00AA2051">
            <w:pPr>
              <w:ind w:left="467"/>
              <w:jc w:val="both"/>
              <w:rPr>
                <w:rFonts w:ascii="Times New Roman" w:hAnsi="Times New Roman"/>
                <w:color w:val="171717"/>
                <w:sz w:val="28"/>
                <w:szCs w:val="28"/>
                <w:shd w:val="clear" w:color="auto" w:fill="FFFFFF"/>
              </w:rPr>
            </w:pPr>
            <w:r w:rsidRPr="00AA2051">
              <w:rPr>
                <w:rFonts w:ascii="Times New Roman" w:hAnsi="Times New Roman"/>
                <w:color w:val="171717"/>
                <w:sz w:val="28"/>
                <w:szCs w:val="28"/>
                <w:shd w:val="clear" w:color="auto" w:fill="FFFFFF"/>
              </w:rPr>
              <w:t>Национальный центр защиты персональных данных Республики Беларусь</w:t>
            </w:r>
          </w:p>
          <w:p w14:paraId="2B4350AF" w14:textId="77777777" w:rsidR="00E466A8" w:rsidRPr="00AA2051" w:rsidRDefault="00445828" w:rsidP="00AA2051">
            <w:pPr>
              <w:ind w:left="467"/>
              <w:jc w:val="both"/>
              <w:rPr>
                <w:rFonts w:ascii="Times New Roman" w:hAnsi="Times New Roman"/>
                <w:color w:val="171717"/>
                <w:sz w:val="28"/>
                <w:szCs w:val="28"/>
                <w:shd w:val="clear" w:color="auto" w:fill="FFFFFF"/>
              </w:rPr>
            </w:pPr>
            <w:r w:rsidRPr="00AA2051">
              <w:rPr>
                <w:rFonts w:ascii="Times New Roman" w:hAnsi="Times New Roman"/>
                <w:color w:val="171717"/>
                <w:sz w:val="28"/>
                <w:szCs w:val="28"/>
                <w:shd w:val="clear" w:color="auto" w:fill="FFFFFF"/>
              </w:rPr>
              <w:t xml:space="preserve">220004, ул. К.Цеткин, 24-3, </w:t>
            </w:r>
          </w:p>
          <w:p w14:paraId="6B0C5C6A" w14:textId="4195CF6D" w:rsidR="00445828" w:rsidRPr="00A91091" w:rsidRDefault="00445828" w:rsidP="00AA2051">
            <w:pPr>
              <w:ind w:left="4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2051">
              <w:rPr>
                <w:rFonts w:ascii="Times New Roman" w:hAnsi="Times New Roman"/>
                <w:color w:val="171717"/>
                <w:sz w:val="28"/>
                <w:szCs w:val="28"/>
                <w:shd w:val="clear" w:color="auto" w:fill="FFFFFF"/>
              </w:rPr>
              <w:t>г. Минск</w:t>
            </w:r>
          </w:p>
        </w:tc>
      </w:tr>
    </w:tbl>
    <w:p w14:paraId="0B8DF36D" w14:textId="77777777" w:rsidR="00445828" w:rsidRDefault="00445828" w:rsidP="00445828">
      <w:pPr>
        <w:rPr>
          <w:rFonts w:ascii="Times New Roman" w:hAnsi="Times New Roman"/>
          <w:sz w:val="28"/>
          <w:szCs w:val="28"/>
        </w:rPr>
      </w:pPr>
    </w:p>
    <w:p w14:paraId="4AEB7845" w14:textId="77777777" w:rsidR="009A3FC9" w:rsidRPr="009A3FC9" w:rsidRDefault="009A3FC9" w:rsidP="009A3FC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A3FC9">
        <w:rPr>
          <w:rFonts w:ascii="Times New Roman" w:eastAsia="Times New Roman" w:hAnsi="Times New Roman"/>
          <w:sz w:val="28"/>
          <w:szCs w:val="28"/>
          <w:lang w:eastAsia="ru-RU"/>
        </w:rPr>
        <w:t>В ответ на предписание №4-4/703 от 17.04.2025 «Об устранении выявленных нарушений» сообщаем, что требование №2, касающееся разработки и введения в действие Положения о порядке доступа к персональным данным, включая данные, обрабатываемые в информационных ресурсах (системах), выполнено в полном объеме.</w:t>
      </w:r>
    </w:p>
    <w:p w14:paraId="721999AD" w14:textId="667704EC" w:rsidR="009A3FC9" w:rsidRDefault="009A3FC9" w:rsidP="00225120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412379" w14:textId="77777777" w:rsidR="00C81D8D" w:rsidRPr="00171DBB" w:rsidRDefault="00C81D8D" w:rsidP="004458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836193A" w14:textId="77777777" w:rsidR="00A54F3F" w:rsidRPr="00A54F3F" w:rsidRDefault="00A54F3F" w:rsidP="00A54F3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54F3F">
        <w:rPr>
          <w:rFonts w:ascii="Times New Roman" w:hAnsi="Times New Roman"/>
          <w:sz w:val="28"/>
          <w:szCs w:val="28"/>
        </w:rPr>
        <w:t>Специалист по внутреннему контролю</w:t>
      </w:r>
    </w:p>
    <w:p w14:paraId="695F9F50" w14:textId="7605CEF6" w:rsidR="00445828" w:rsidRPr="00A54F3F" w:rsidRDefault="00A54F3F" w:rsidP="00A54F3F">
      <w:pPr>
        <w:spacing w:after="0" w:line="240" w:lineRule="auto"/>
      </w:pPr>
      <w:r w:rsidRPr="00A54F3F">
        <w:rPr>
          <w:rFonts w:ascii="Times New Roman" w:hAnsi="Times New Roman"/>
          <w:sz w:val="28"/>
          <w:szCs w:val="28"/>
        </w:rPr>
        <w:t>за обработкой персональных данных</w:t>
      </w:r>
      <w:r w:rsidRPr="00A54F3F">
        <w:rPr>
          <w:rFonts w:ascii="Times New Roman" w:hAnsi="Times New Roman"/>
          <w:sz w:val="28"/>
          <w:szCs w:val="28"/>
        </w:rPr>
        <w:tab/>
      </w:r>
      <w:r w:rsidRPr="00A54F3F">
        <w:rPr>
          <w:rFonts w:ascii="Times New Roman" w:hAnsi="Times New Roman"/>
          <w:sz w:val="28"/>
          <w:szCs w:val="28"/>
        </w:rPr>
        <w:tab/>
      </w:r>
      <w:r w:rsidRPr="00A54F3F">
        <w:rPr>
          <w:rFonts w:ascii="Times New Roman" w:hAnsi="Times New Roman"/>
          <w:sz w:val="28"/>
          <w:szCs w:val="28"/>
        </w:rPr>
        <w:tab/>
      </w:r>
      <w:r w:rsidRPr="00A54F3F">
        <w:rPr>
          <w:rFonts w:ascii="Times New Roman" w:hAnsi="Times New Roman"/>
          <w:sz w:val="28"/>
          <w:szCs w:val="28"/>
        </w:rPr>
        <w:tab/>
      </w:r>
      <w:r w:rsidRPr="00A54F3F">
        <w:rPr>
          <w:rFonts w:ascii="Times New Roman" w:hAnsi="Times New Roman"/>
          <w:sz w:val="28"/>
          <w:szCs w:val="28"/>
        </w:rPr>
        <w:tab/>
        <w:t>К.С.Ревеко</w:t>
      </w:r>
    </w:p>
    <w:sectPr w:rsidR="00445828" w:rsidRPr="00A54F3F" w:rsidSect="0044582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E4793"/>
    <w:multiLevelType w:val="multilevel"/>
    <w:tmpl w:val="4B7A0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56"/>
    <w:rsid w:val="000734D5"/>
    <w:rsid w:val="000A036E"/>
    <w:rsid w:val="000C6CE1"/>
    <w:rsid w:val="000D729A"/>
    <w:rsid w:val="000E01BF"/>
    <w:rsid w:val="00171DBB"/>
    <w:rsid w:val="00225120"/>
    <w:rsid w:val="00445828"/>
    <w:rsid w:val="00455843"/>
    <w:rsid w:val="004572F2"/>
    <w:rsid w:val="004B6697"/>
    <w:rsid w:val="00611BFD"/>
    <w:rsid w:val="006203C0"/>
    <w:rsid w:val="006676BF"/>
    <w:rsid w:val="007E1140"/>
    <w:rsid w:val="00810FBF"/>
    <w:rsid w:val="008116D1"/>
    <w:rsid w:val="008624F1"/>
    <w:rsid w:val="00927EF7"/>
    <w:rsid w:val="0097271A"/>
    <w:rsid w:val="009A3FC9"/>
    <w:rsid w:val="009C3A18"/>
    <w:rsid w:val="00A52701"/>
    <w:rsid w:val="00A54F3F"/>
    <w:rsid w:val="00A91091"/>
    <w:rsid w:val="00AA2051"/>
    <w:rsid w:val="00AF56AC"/>
    <w:rsid w:val="00B621CD"/>
    <w:rsid w:val="00B65157"/>
    <w:rsid w:val="00BD6F56"/>
    <w:rsid w:val="00C07B25"/>
    <w:rsid w:val="00C33E8C"/>
    <w:rsid w:val="00C81D8D"/>
    <w:rsid w:val="00DD58F2"/>
    <w:rsid w:val="00DF50D0"/>
    <w:rsid w:val="00E466A8"/>
    <w:rsid w:val="00F83482"/>
    <w:rsid w:val="00FE0156"/>
    <w:rsid w:val="00FE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E4D3"/>
  <w15:chartTrackingRefBased/>
  <w15:docId w15:val="{551861D6-E937-4701-B176-8C827D84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828"/>
    <w:rPr>
      <w:rFonts w:eastAsiaTheme="minorEastAs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2251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251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2</cp:revision>
  <cp:lastPrinted>2025-08-07T12:50:00Z</cp:lastPrinted>
  <dcterms:created xsi:type="dcterms:W3CDTF">2025-08-07T12:51:00Z</dcterms:created>
  <dcterms:modified xsi:type="dcterms:W3CDTF">2025-08-07T12:51:00Z</dcterms:modified>
</cp:coreProperties>
</file>