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0404E" w14:textId="376E6A01" w:rsidR="00445828" w:rsidRDefault="00445828" w:rsidP="00445828">
      <w:pPr>
        <w:autoSpaceDE w:val="0"/>
        <w:autoSpaceDN w:val="0"/>
        <w:adjustRightInd w:val="0"/>
        <w:spacing w:after="0" w:line="240" w:lineRule="auto"/>
        <w:ind w:right="57"/>
        <w:jc w:val="center"/>
        <w:rPr>
          <w:rFonts w:ascii="Times New Roman" w:hAnsi="Times New Roman"/>
          <w:b/>
          <w:bCs/>
          <w:sz w:val="26"/>
          <w:szCs w:val="26"/>
        </w:rPr>
      </w:pPr>
      <w:bookmarkStart w:id="0" w:name="61"/>
      <w:bookmarkEnd w:id="0"/>
      <w:r w:rsidRPr="004F6714">
        <w:rPr>
          <w:noProof/>
          <w:lang w:eastAsia="ru-RU"/>
        </w:rPr>
        <w:drawing>
          <wp:inline distT="0" distB="0" distL="0" distR="0" wp14:anchorId="0C1819BE" wp14:editId="2676D24C">
            <wp:extent cx="5940425" cy="1604645"/>
            <wp:effectExtent l="0" t="0" r="3175" b="0"/>
            <wp:docPr id="1" name="Рисунок 1" descr="K:\Азарёнок\Диз\Астомстрой\blank Astomstroy Prior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K:\Азарёнок\Диз\Астомстрой\blank Astomstroy Prior201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566A1" w14:textId="2C694DD7" w:rsidR="004572F2" w:rsidRDefault="004572F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45828" w14:paraId="544238E8" w14:textId="77777777" w:rsidTr="004B6697">
        <w:tc>
          <w:tcPr>
            <w:tcW w:w="4814" w:type="dxa"/>
          </w:tcPr>
          <w:p w14:paraId="26F015E3" w14:textId="52ED0091" w:rsidR="00445828" w:rsidRDefault="00445828" w:rsidP="0057255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исх. №</w:t>
            </w:r>
            <w:r w:rsidR="000C6CE1">
              <w:rPr>
                <w:rFonts w:ascii="Times New Roman" w:hAnsi="Times New Roman"/>
                <w:sz w:val="28"/>
                <w:szCs w:val="28"/>
              </w:rPr>
              <w:t>230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 </w:t>
            </w:r>
            <w:r w:rsidR="000C6CE1">
              <w:rPr>
                <w:rFonts w:ascii="Times New Roman" w:hAnsi="Times New Roman"/>
                <w:sz w:val="28"/>
                <w:szCs w:val="28"/>
              </w:rPr>
              <w:t>09.06.2025</w:t>
            </w:r>
          </w:p>
        </w:tc>
        <w:tc>
          <w:tcPr>
            <w:tcW w:w="4814" w:type="dxa"/>
          </w:tcPr>
          <w:p w14:paraId="638471BD" w14:textId="77777777" w:rsidR="00445828" w:rsidRPr="00AF56AC" w:rsidRDefault="00445828" w:rsidP="00E466A8">
            <w:pPr>
              <w:ind w:left="467"/>
              <w:rPr>
                <w:rFonts w:ascii="Times New Roman" w:hAnsi="Times New Roman"/>
                <w:b/>
                <w:bCs/>
                <w:color w:val="171717"/>
                <w:sz w:val="28"/>
                <w:szCs w:val="28"/>
                <w:shd w:val="clear" w:color="auto" w:fill="FFFFFF"/>
              </w:rPr>
            </w:pPr>
            <w:r w:rsidRPr="00AF56AC">
              <w:rPr>
                <w:rFonts w:ascii="Times New Roman" w:hAnsi="Times New Roman"/>
                <w:b/>
                <w:bCs/>
                <w:color w:val="171717"/>
                <w:sz w:val="28"/>
                <w:szCs w:val="28"/>
                <w:shd w:val="clear" w:color="auto" w:fill="FFFFFF"/>
              </w:rPr>
              <w:t>Национальный центр защиты персональных данных Республики Беларусь</w:t>
            </w:r>
          </w:p>
          <w:p w14:paraId="2B4350AF" w14:textId="77777777" w:rsidR="00E466A8" w:rsidRDefault="00445828" w:rsidP="00E466A8">
            <w:pPr>
              <w:ind w:left="467"/>
              <w:rPr>
                <w:rFonts w:ascii="Times New Roman" w:hAnsi="Times New Roman"/>
                <w:b/>
                <w:bCs/>
                <w:color w:val="171717"/>
                <w:sz w:val="28"/>
                <w:szCs w:val="28"/>
                <w:shd w:val="clear" w:color="auto" w:fill="FFFFFF"/>
              </w:rPr>
            </w:pPr>
            <w:r w:rsidRPr="00AF56AC">
              <w:rPr>
                <w:rFonts w:ascii="Times New Roman" w:hAnsi="Times New Roman"/>
                <w:b/>
                <w:bCs/>
                <w:color w:val="171717"/>
                <w:sz w:val="28"/>
                <w:szCs w:val="28"/>
                <w:shd w:val="clear" w:color="auto" w:fill="FFFFFF"/>
              </w:rPr>
              <w:t xml:space="preserve">220004, ул. К.Цеткин, 24-3, </w:t>
            </w:r>
          </w:p>
          <w:p w14:paraId="6B0C5C6A" w14:textId="4195CF6D" w:rsidR="00445828" w:rsidRPr="00A91091" w:rsidRDefault="00445828" w:rsidP="00E466A8">
            <w:pPr>
              <w:ind w:left="467"/>
              <w:rPr>
                <w:rFonts w:ascii="Times New Roman" w:hAnsi="Times New Roman"/>
                <w:sz w:val="28"/>
                <w:szCs w:val="28"/>
              </w:rPr>
            </w:pPr>
            <w:r w:rsidRPr="00AF56AC">
              <w:rPr>
                <w:rFonts w:ascii="Times New Roman" w:hAnsi="Times New Roman"/>
                <w:b/>
                <w:bCs/>
                <w:color w:val="171717"/>
                <w:sz w:val="28"/>
                <w:szCs w:val="28"/>
                <w:shd w:val="clear" w:color="auto" w:fill="FFFFFF"/>
              </w:rPr>
              <w:t>г. Минск</w:t>
            </w:r>
          </w:p>
        </w:tc>
      </w:tr>
    </w:tbl>
    <w:p w14:paraId="0B8DF36D" w14:textId="77777777" w:rsidR="00445828" w:rsidRDefault="00445828" w:rsidP="00445828">
      <w:pPr>
        <w:rPr>
          <w:rFonts w:ascii="Times New Roman" w:hAnsi="Times New Roman"/>
          <w:sz w:val="28"/>
          <w:szCs w:val="28"/>
        </w:rPr>
      </w:pPr>
    </w:p>
    <w:p w14:paraId="5D9A2A99" w14:textId="614A64A5" w:rsidR="00B65157" w:rsidRPr="00B65157" w:rsidRDefault="00225120" w:rsidP="00225120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5120">
        <w:rPr>
          <w:rFonts w:ascii="Times New Roman" w:eastAsia="Times New Roman" w:hAnsi="Times New Roman"/>
          <w:sz w:val="28"/>
          <w:szCs w:val="28"/>
          <w:lang w:eastAsia="ru-RU"/>
        </w:rPr>
        <w:t>В ответ на предписание №4-4/703 от 17.04.2025</w:t>
      </w:r>
      <w:r w:rsidR="008116D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16D1" w:rsidRPr="00225120">
        <w:rPr>
          <w:rFonts w:ascii="Times New Roman" w:eastAsia="Times New Roman" w:hAnsi="Times New Roman"/>
          <w:sz w:val="28"/>
          <w:szCs w:val="28"/>
          <w:lang w:eastAsia="ru-RU"/>
        </w:rPr>
        <w:t>года</w:t>
      </w:r>
      <w:r w:rsidR="008116D1">
        <w:rPr>
          <w:rFonts w:ascii="Times New Roman" w:eastAsia="Times New Roman" w:hAnsi="Times New Roman"/>
          <w:sz w:val="28"/>
          <w:szCs w:val="28"/>
          <w:lang w:eastAsia="ru-RU"/>
        </w:rPr>
        <w:t xml:space="preserve"> «Об устранении выявленных нарушений»</w:t>
      </w:r>
      <w:r w:rsidRPr="00225120">
        <w:rPr>
          <w:rFonts w:ascii="Times New Roman" w:eastAsia="Times New Roman" w:hAnsi="Times New Roman"/>
          <w:sz w:val="28"/>
          <w:szCs w:val="28"/>
          <w:lang w:eastAsia="ru-RU"/>
        </w:rPr>
        <w:t xml:space="preserve"> сообщаем, что требование №1, касающееся разработки перечня информационных ресурсов (систем), содержащих персональные данные, собственником которых является ООО «</w:t>
      </w:r>
      <w:proofErr w:type="spellStart"/>
      <w:r w:rsidRPr="00225120">
        <w:rPr>
          <w:rFonts w:ascii="Times New Roman" w:eastAsia="Times New Roman" w:hAnsi="Times New Roman"/>
          <w:sz w:val="28"/>
          <w:szCs w:val="28"/>
          <w:lang w:eastAsia="ru-RU"/>
        </w:rPr>
        <w:t>Астомстрой</w:t>
      </w:r>
      <w:proofErr w:type="spellEnd"/>
      <w:r w:rsidRPr="00225120">
        <w:rPr>
          <w:rFonts w:ascii="Times New Roman" w:eastAsia="Times New Roman" w:hAnsi="Times New Roman"/>
          <w:sz w:val="28"/>
          <w:szCs w:val="28"/>
          <w:lang w:eastAsia="ru-RU"/>
        </w:rPr>
        <w:t>», выполнено в полном объеме.</w:t>
      </w:r>
      <w:r w:rsidR="00B6515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65157" w:rsidRPr="00B65157">
        <w:rPr>
          <w:rFonts w:ascii="Times New Roman" w:eastAsia="Times New Roman" w:hAnsi="Times New Roman"/>
          <w:sz w:val="28"/>
          <w:szCs w:val="28"/>
          <w:lang w:eastAsia="ru-RU"/>
        </w:rPr>
        <w:t>В качестве подтверждения выполнения данного требования к настоящему письму прилагается Приказа директора ООО «Астомстрой» №159 от 05.06.2025 года «Об информационных ресурсах (системах), содержащих персональные данные»</w:t>
      </w:r>
      <w:r w:rsidR="00B65157">
        <w:rPr>
          <w:rFonts w:ascii="Times New Roman" w:eastAsia="Times New Roman" w:hAnsi="Times New Roman"/>
          <w:sz w:val="28"/>
          <w:szCs w:val="28"/>
          <w:lang w:eastAsia="ru-RU"/>
        </w:rPr>
        <w:t xml:space="preserve"> с приложением.</w:t>
      </w:r>
    </w:p>
    <w:p w14:paraId="29827938" w14:textId="1A237708" w:rsidR="00225120" w:rsidRPr="00225120" w:rsidRDefault="00225120" w:rsidP="00225120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5120">
        <w:rPr>
          <w:rFonts w:ascii="Times New Roman" w:eastAsia="Times New Roman" w:hAnsi="Times New Roman"/>
          <w:sz w:val="28"/>
          <w:szCs w:val="28"/>
          <w:lang w:eastAsia="ru-RU"/>
        </w:rPr>
        <w:t xml:space="preserve"> В настоящее время нами ведется работа по выполнению требований №2 и №3. В частности, разрабатывается порядок доступа к персональным данным, включая те, что обрабатываются в информационных ресурсах, а также проводятся мероприятия по технической и криптографической защите персональных данных в порядке, установленном Оперативно-аналитическим центром при Президенте Республики Беларусь для информационных ресурсов (систем), не имеющих аттестатов соответствия системы защиты информации.</w:t>
      </w:r>
    </w:p>
    <w:p w14:paraId="0C4CFCDB" w14:textId="4F553551" w:rsidR="00DF50D0" w:rsidRPr="00DF50D0" w:rsidRDefault="00DF50D0" w:rsidP="000D729A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50D0">
        <w:rPr>
          <w:rFonts w:ascii="Times New Roman" w:eastAsia="Times New Roman" w:hAnsi="Times New Roman"/>
          <w:sz w:val="28"/>
          <w:szCs w:val="28"/>
          <w:lang w:eastAsia="ru-RU"/>
        </w:rPr>
        <w:t>Отсрочка исполнения требования №2 обусловлена проведением комплексного аудита всех информационных систем</w:t>
      </w:r>
      <w:r w:rsidR="00BD6F56">
        <w:rPr>
          <w:rFonts w:ascii="Times New Roman" w:eastAsia="Times New Roman" w:hAnsi="Times New Roman"/>
          <w:sz w:val="28"/>
          <w:szCs w:val="28"/>
          <w:lang w:eastAsia="ru-RU"/>
        </w:rPr>
        <w:t xml:space="preserve"> (ресурсов) организации</w:t>
      </w:r>
      <w:r w:rsidRPr="00DF50D0">
        <w:rPr>
          <w:rFonts w:ascii="Times New Roman" w:eastAsia="Times New Roman" w:hAnsi="Times New Roman"/>
          <w:sz w:val="28"/>
          <w:szCs w:val="28"/>
          <w:lang w:eastAsia="ru-RU"/>
        </w:rPr>
        <w:t xml:space="preserve"> с целью выявления процессов обработки персональных данных. В рамках данного мероприятия издан Приказ директора ООО «</w:t>
      </w:r>
      <w:proofErr w:type="spellStart"/>
      <w:r w:rsidRPr="00DF50D0">
        <w:rPr>
          <w:rFonts w:ascii="Times New Roman" w:eastAsia="Times New Roman" w:hAnsi="Times New Roman"/>
          <w:sz w:val="28"/>
          <w:szCs w:val="28"/>
          <w:lang w:eastAsia="ru-RU"/>
        </w:rPr>
        <w:t>Астомстрой</w:t>
      </w:r>
      <w:proofErr w:type="spellEnd"/>
      <w:r w:rsidRPr="00DF50D0">
        <w:rPr>
          <w:rFonts w:ascii="Times New Roman" w:eastAsia="Times New Roman" w:hAnsi="Times New Roman"/>
          <w:sz w:val="28"/>
          <w:szCs w:val="28"/>
          <w:lang w:eastAsia="ru-RU"/>
        </w:rPr>
        <w:t>» №</w:t>
      </w:r>
      <w:r w:rsidR="00611BFD">
        <w:rPr>
          <w:rFonts w:ascii="Times New Roman" w:eastAsia="Times New Roman" w:hAnsi="Times New Roman"/>
          <w:sz w:val="28"/>
          <w:szCs w:val="28"/>
          <w:lang w:eastAsia="ru-RU"/>
        </w:rPr>
        <w:t>163</w:t>
      </w:r>
      <w:r w:rsidRPr="00DF50D0">
        <w:rPr>
          <w:rFonts w:ascii="Times New Roman" w:eastAsia="Times New Roman" w:hAnsi="Times New Roman"/>
          <w:sz w:val="28"/>
          <w:szCs w:val="28"/>
          <w:lang w:eastAsia="ru-RU"/>
        </w:rPr>
        <w:t xml:space="preserve"> от </w:t>
      </w:r>
      <w:r w:rsidR="00611BFD">
        <w:rPr>
          <w:rFonts w:ascii="Times New Roman" w:eastAsia="Times New Roman" w:hAnsi="Times New Roman"/>
          <w:sz w:val="28"/>
          <w:szCs w:val="28"/>
          <w:lang w:eastAsia="ru-RU"/>
        </w:rPr>
        <w:t xml:space="preserve">09.06.2025 </w:t>
      </w:r>
      <w:r w:rsidRPr="00DF50D0">
        <w:rPr>
          <w:rFonts w:ascii="Times New Roman" w:eastAsia="Times New Roman" w:hAnsi="Times New Roman"/>
          <w:sz w:val="28"/>
          <w:szCs w:val="28"/>
          <w:lang w:eastAsia="ru-RU"/>
        </w:rPr>
        <w:t>года. По итогам аудита будет произведена актуализация Реестра обработки персональных данных с детальным описанием всех бизнес-процессов, в рамках которых осуществляется обработка персональных данных, а также установлен порядок доступа к ним, включая данные, обрабатываемые в информационных ресурсах (системах).</w:t>
      </w:r>
    </w:p>
    <w:p w14:paraId="69508270" w14:textId="47A6468B" w:rsidR="00B621CD" w:rsidRPr="00B621CD" w:rsidRDefault="00B621CD" w:rsidP="00225120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621CD">
        <w:rPr>
          <w:rFonts w:ascii="Times New Roman" w:eastAsia="Times New Roman" w:hAnsi="Times New Roman"/>
          <w:sz w:val="28"/>
          <w:szCs w:val="28"/>
          <w:lang w:eastAsia="ru-RU"/>
        </w:rPr>
        <w:t>В то же время, для реализации требования №3 между ООО «Астомстрой» и ООО «</w:t>
      </w:r>
      <w:proofErr w:type="spellStart"/>
      <w:r w:rsidRPr="00B621CD">
        <w:rPr>
          <w:rFonts w:ascii="Times New Roman" w:eastAsia="Times New Roman" w:hAnsi="Times New Roman"/>
          <w:sz w:val="28"/>
          <w:szCs w:val="28"/>
          <w:lang w:eastAsia="ru-RU"/>
        </w:rPr>
        <w:t>SoftClub</w:t>
      </w:r>
      <w:proofErr w:type="spellEnd"/>
      <w:r w:rsidRPr="00B621CD">
        <w:rPr>
          <w:rFonts w:ascii="Times New Roman" w:eastAsia="Times New Roman" w:hAnsi="Times New Roman"/>
          <w:sz w:val="28"/>
          <w:szCs w:val="28"/>
          <w:lang w:eastAsia="ru-RU"/>
        </w:rPr>
        <w:t xml:space="preserve">» заключён </w:t>
      </w:r>
      <w:r w:rsidRPr="008624F1">
        <w:rPr>
          <w:rFonts w:ascii="Times New Roman" w:eastAsia="Times New Roman" w:hAnsi="Times New Roman"/>
          <w:sz w:val="28"/>
          <w:szCs w:val="28"/>
          <w:lang w:eastAsia="ru-RU"/>
        </w:rPr>
        <w:t>договор</w:t>
      </w:r>
      <w:r w:rsidR="007E1140" w:rsidRPr="008624F1">
        <w:rPr>
          <w:rFonts w:ascii="Times New Roman" w:eastAsia="Times New Roman" w:hAnsi="Times New Roman"/>
          <w:sz w:val="28"/>
          <w:szCs w:val="28"/>
          <w:lang w:eastAsia="ru-RU"/>
        </w:rPr>
        <w:t xml:space="preserve"> № </w:t>
      </w:r>
      <w:r w:rsidR="008624F1" w:rsidRPr="008624F1">
        <w:rPr>
          <w:rFonts w:ascii="Times New Roman" w:eastAsia="Times New Roman" w:hAnsi="Times New Roman"/>
          <w:sz w:val="28"/>
          <w:szCs w:val="28"/>
          <w:lang w:eastAsia="ru-RU"/>
        </w:rPr>
        <w:t>С25-058</w:t>
      </w:r>
      <w:r w:rsidR="007E1140" w:rsidRPr="008624F1">
        <w:rPr>
          <w:rFonts w:ascii="Times New Roman" w:eastAsia="Times New Roman" w:hAnsi="Times New Roman"/>
          <w:sz w:val="28"/>
          <w:szCs w:val="28"/>
          <w:lang w:eastAsia="ru-RU"/>
        </w:rPr>
        <w:t xml:space="preserve"> от </w:t>
      </w:r>
      <w:r w:rsidR="008624F1" w:rsidRPr="008624F1">
        <w:rPr>
          <w:rFonts w:ascii="Times New Roman" w:eastAsia="Times New Roman" w:hAnsi="Times New Roman"/>
          <w:sz w:val="28"/>
          <w:szCs w:val="28"/>
          <w:lang w:eastAsia="ru-RU"/>
        </w:rPr>
        <w:t>01</w:t>
      </w:r>
      <w:r w:rsidR="007E1140" w:rsidRPr="008624F1">
        <w:rPr>
          <w:rFonts w:ascii="Times New Roman" w:eastAsia="Times New Roman" w:hAnsi="Times New Roman"/>
          <w:sz w:val="28"/>
          <w:szCs w:val="28"/>
          <w:lang w:eastAsia="ru-RU"/>
        </w:rPr>
        <w:t>.04.2025</w:t>
      </w:r>
      <w:r w:rsidRPr="008624F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624F1">
        <w:rPr>
          <w:rFonts w:ascii="Times New Roman" w:eastAsia="Times New Roman" w:hAnsi="Times New Roman"/>
          <w:sz w:val="28"/>
          <w:szCs w:val="28"/>
          <w:lang w:eastAsia="ru-RU"/>
        </w:rPr>
        <w:t>на оказание услуг по проектированию, созданию, аттестации и сопровождению системы защиты информации</w:t>
      </w:r>
      <w:r w:rsidR="00DD58F2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2F68560" w14:textId="00573B0B" w:rsidR="00C81D8D" w:rsidRPr="00C81D8D" w:rsidRDefault="00C81D8D" w:rsidP="00C81D8D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81D8D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На основании изложенного просим Вас продлить сроки исполнения требования №2 до 16.08.2025 года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3412379" w14:textId="77777777" w:rsidR="00C81D8D" w:rsidRDefault="00C81D8D" w:rsidP="004458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1836193A" w14:textId="77777777" w:rsidR="00A54F3F" w:rsidRPr="00A54F3F" w:rsidRDefault="00A54F3F" w:rsidP="00A54F3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54F3F">
        <w:rPr>
          <w:rFonts w:ascii="Times New Roman" w:hAnsi="Times New Roman"/>
          <w:sz w:val="28"/>
          <w:szCs w:val="28"/>
        </w:rPr>
        <w:t>Специалист по внутреннему контролю</w:t>
      </w:r>
    </w:p>
    <w:p w14:paraId="695F9F50" w14:textId="7605CEF6" w:rsidR="00445828" w:rsidRPr="00A54F3F" w:rsidRDefault="00A54F3F" w:rsidP="00A54F3F">
      <w:pPr>
        <w:spacing w:after="0" w:line="240" w:lineRule="auto"/>
      </w:pPr>
      <w:r w:rsidRPr="00A54F3F">
        <w:rPr>
          <w:rFonts w:ascii="Times New Roman" w:hAnsi="Times New Roman"/>
          <w:sz w:val="28"/>
          <w:szCs w:val="28"/>
        </w:rPr>
        <w:t>за обработкой персональных данных</w:t>
      </w:r>
      <w:r w:rsidRPr="00A54F3F">
        <w:rPr>
          <w:rFonts w:ascii="Times New Roman" w:hAnsi="Times New Roman"/>
          <w:sz w:val="28"/>
          <w:szCs w:val="28"/>
        </w:rPr>
        <w:tab/>
      </w:r>
      <w:r w:rsidRPr="00A54F3F">
        <w:rPr>
          <w:rFonts w:ascii="Times New Roman" w:hAnsi="Times New Roman"/>
          <w:sz w:val="28"/>
          <w:szCs w:val="28"/>
        </w:rPr>
        <w:tab/>
      </w:r>
      <w:r w:rsidRPr="00A54F3F">
        <w:rPr>
          <w:rFonts w:ascii="Times New Roman" w:hAnsi="Times New Roman"/>
          <w:sz w:val="28"/>
          <w:szCs w:val="28"/>
        </w:rPr>
        <w:tab/>
      </w:r>
      <w:r w:rsidRPr="00A54F3F">
        <w:rPr>
          <w:rFonts w:ascii="Times New Roman" w:hAnsi="Times New Roman"/>
          <w:sz w:val="28"/>
          <w:szCs w:val="28"/>
        </w:rPr>
        <w:tab/>
      </w:r>
      <w:r w:rsidRPr="00A54F3F">
        <w:rPr>
          <w:rFonts w:ascii="Times New Roman" w:hAnsi="Times New Roman"/>
          <w:sz w:val="28"/>
          <w:szCs w:val="28"/>
        </w:rPr>
        <w:tab/>
        <w:t>К.С.Ревеко</w:t>
      </w:r>
    </w:p>
    <w:sectPr w:rsidR="00445828" w:rsidRPr="00A54F3F" w:rsidSect="0044582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E4793"/>
    <w:multiLevelType w:val="multilevel"/>
    <w:tmpl w:val="4B7A0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56"/>
    <w:rsid w:val="000734D5"/>
    <w:rsid w:val="000A036E"/>
    <w:rsid w:val="000C6CE1"/>
    <w:rsid w:val="000D729A"/>
    <w:rsid w:val="000E01BF"/>
    <w:rsid w:val="00225120"/>
    <w:rsid w:val="00445828"/>
    <w:rsid w:val="00455843"/>
    <w:rsid w:val="004572F2"/>
    <w:rsid w:val="004B6697"/>
    <w:rsid w:val="00611BFD"/>
    <w:rsid w:val="006203C0"/>
    <w:rsid w:val="006676BF"/>
    <w:rsid w:val="007E1140"/>
    <w:rsid w:val="008116D1"/>
    <w:rsid w:val="008624F1"/>
    <w:rsid w:val="00927EF7"/>
    <w:rsid w:val="0097271A"/>
    <w:rsid w:val="009C3A18"/>
    <w:rsid w:val="00A52701"/>
    <w:rsid w:val="00A54F3F"/>
    <w:rsid w:val="00A91091"/>
    <w:rsid w:val="00AF56AC"/>
    <w:rsid w:val="00B621CD"/>
    <w:rsid w:val="00B65157"/>
    <w:rsid w:val="00BD6F56"/>
    <w:rsid w:val="00C07B25"/>
    <w:rsid w:val="00C33E8C"/>
    <w:rsid w:val="00C81D8D"/>
    <w:rsid w:val="00DD58F2"/>
    <w:rsid w:val="00DF50D0"/>
    <w:rsid w:val="00E466A8"/>
    <w:rsid w:val="00F83482"/>
    <w:rsid w:val="00FE0156"/>
    <w:rsid w:val="00FE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E4D3"/>
  <w15:chartTrackingRefBased/>
  <w15:docId w15:val="{551861D6-E937-4701-B176-8C827D84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828"/>
    <w:rPr>
      <w:rFonts w:eastAsiaTheme="minorEastAsia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5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22512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251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Ревеко Кирилл Сергеевич</dc:creator>
  <cp:keywords/>
  <dc:description/>
  <cp:lastModifiedBy>Ревеко Кирилл Сергеевич</cp:lastModifiedBy>
  <cp:revision>7</cp:revision>
  <cp:lastPrinted>2025-06-09T13:31:00Z</cp:lastPrinted>
  <dcterms:created xsi:type="dcterms:W3CDTF">2025-06-07T11:31:00Z</dcterms:created>
  <dcterms:modified xsi:type="dcterms:W3CDTF">2025-06-10T20:34:00Z</dcterms:modified>
</cp:coreProperties>
</file>