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C9CE" w14:textId="3A7E2BC7" w:rsidR="00D15C38" w:rsidRPr="0037068A" w:rsidRDefault="004D79ED" w:rsidP="00517971">
      <w:pPr>
        <w:pStyle w:val="4"/>
        <w:shd w:val="clear" w:color="auto" w:fill="auto"/>
        <w:spacing w:after="0" w:line="360" w:lineRule="auto"/>
        <w:jc w:val="both"/>
        <w:rPr>
          <w:color w:val="FF0000"/>
          <w:sz w:val="28"/>
          <w:szCs w:val="28"/>
        </w:rPr>
      </w:pPr>
      <w:r w:rsidRPr="004F6714">
        <w:rPr>
          <w:noProof/>
        </w:rPr>
        <w:drawing>
          <wp:inline distT="0" distB="0" distL="0" distR="0" wp14:anchorId="36D8ECCD" wp14:editId="2D1F47E9">
            <wp:extent cx="5939790" cy="1607346"/>
            <wp:effectExtent l="0" t="0" r="3810" b="0"/>
            <wp:docPr id="1" name="Рисунок 1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C38" w:rsidRPr="008E6C8C">
        <w:rPr>
          <w:sz w:val="28"/>
          <w:szCs w:val="28"/>
        </w:rPr>
        <w:t>ПРИКАЗ</w:t>
      </w:r>
      <w:r w:rsidR="0037068A">
        <w:rPr>
          <w:sz w:val="28"/>
          <w:szCs w:val="28"/>
        </w:rPr>
        <w:t xml:space="preserve"> </w:t>
      </w:r>
      <w:r w:rsidR="0037068A" w:rsidRPr="0037068A">
        <w:rPr>
          <w:color w:val="FF0000"/>
          <w:sz w:val="28"/>
          <w:szCs w:val="28"/>
        </w:rPr>
        <w:t>№ 37</w:t>
      </w:r>
    </w:p>
    <w:p w14:paraId="0C59A4DA" w14:textId="77777777" w:rsidR="0037068A" w:rsidRPr="008E6C8C" w:rsidRDefault="0037068A" w:rsidP="0037068A">
      <w:pPr>
        <w:pStyle w:val="4"/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8E6C8C">
        <w:rPr>
          <w:sz w:val="28"/>
          <w:szCs w:val="28"/>
        </w:rPr>
        <w:t>г. Минск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68A">
        <w:rPr>
          <w:color w:val="FF0000"/>
          <w:sz w:val="28"/>
          <w:szCs w:val="28"/>
        </w:rPr>
        <w:t xml:space="preserve">26.06.2024 </w:t>
      </w:r>
    </w:p>
    <w:p w14:paraId="6DC489CD" w14:textId="6615F8D0" w:rsidR="0037068A" w:rsidRPr="008E6C8C" w:rsidRDefault="0037068A" w:rsidP="0037068A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2FEFA950" w14:textId="77777777" w:rsidR="00D15C38" w:rsidRPr="008E6C8C" w:rsidRDefault="00D15C38" w:rsidP="00D15C38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183F3D67" w14:textId="346E3B79" w:rsidR="00D15C38" w:rsidRPr="008E6C8C" w:rsidRDefault="00D15C38" w:rsidP="00A43C9D">
      <w:pPr>
        <w:pStyle w:val="4"/>
        <w:shd w:val="clear" w:color="auto" w:fill="auto"/>
        <w:spacing w:after="0" w:line="280" w:lineRule="exact"/>
        <w:ind w:right="5385"/>
        <w:jc w:val="both"/>
        <w:rPr>
          <w:sz w:val="28"/>
          <w:szCs w:val="28"/>
        </w:rPr>
      </w:pPr>
      <w:r w:rsidRPr="008E6C8C">
        <w:rPr>
          <w:sz w:val="28"/>
          <w:szCs w:val="28"/>
        </w:rPr>
        <w:t xml:space="preserve">О </w:t>
      </w:r>
      <w:r w:rsidR="002A4E88">
        <w:rPr>
          <w:sz w:val="28"/>
          <w:szCs w:val="28"/>
        </w:rPr>
        <w:t xml:space="preserve">вопросах организации </w:t>
      </w:r>
      <w:r w:rsidR="00A43C9D">
        <w:rPr>
          <w:sz w:val="28"/>
          <w:szCs w:val="28"/>
        </w:rPr>
        <w:t xml:space="preserve">и функционирования системы внутреннего контроля </w:t>
      </w:r>
      <w:r w:rsidR="00D70B78">
        <w:rPr>
          <w:sz w:val="28"/>
          <w:szCs w:val="28"/>
        </w:rPr>
        <w:t>за обработкой персональных данных</w:t>
      </w:r>
    </w:p>
    <w:p w14:paraId="4D235C01" w14:textId="77777777" w:rsidR="00874CAE" w:rsidRDefault="00874CAE" w:rsidP="00D15C38">
      <w:pPr>
        <w:pStyle w:val="4"/>
        <w:shd w:val="clear" w:color="auto" w:fill="auto"/>
        <w:spacing w:after="0" w:line="240" w:lineRule="auto"/>
        <w:ind w:firstLine="567"/>
        <w:jc w:val="both"/>
        <w:rPr>
          <w:sz w:val="28"/>
          <w:szCs w:val="28"/>
        </w:rPr>
      </w:pPr>
    </w:p>
    <w:p w14:paraId="6E1AFCF4" w14:textId="66C7D70F" w:rsidR="0037068A" w:rsidRDefault="002A4E88" w:rsidP="00A43C9D">
      <w:pPr>
        <w:pStyle w:val="4"/>
        <w:shd w:val="clear" w:color="auto" w:fill="auto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43C9D">
        <w:rPr>
          <w:sz w:val="28"/>
          <w:szCs w:val="28"/>
        </w:rPr>
        <w:t xml:space="preserve">связи </w:t>
      </w:r>
      <w:r w:rsidR="0037068A">
        <w:rPr>
          <w:sz w:val="28"/>
          <w:szCs w:val="28"/>
        </w:rPr>
        <w:t>требованиям Закона №99-З «О защите персональных данных</w:t>
      </w:r>
      <w:r w:rsidR="00D70B78">
        <w:rPr>
          <w:sz w:val="28"/>
          <w:szCs w:val="28"/>
        </w:rPr>
        <w:t>,</w:t>
      </w:r>
    </w:p>
    <w:p w14:paraId="79FEFAAA" w14:textId="77777777" w:rsidR="00D15C38" w:rsidRDefault="00D15C38" w:rsidP="00862A0B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  <w:r w:rsidRPr="008E6C8C">
        <w:rPr>
          <w:sz w:val="28"/>
          <w:szCs w:val="28"/>
        </w:rPr>
        <w:t>ПРИКАЗЫВАЮ:</w:t>
      </w:r>
    </w:p>
    <w:p w14:paraId="3B4D950B" w14:textId="2BC18C53" w:rsidR="00D15C38" w:rsidRPr="008E6C8C" w:rsidRDefault="00D15C38" w:rsidP="00862A0B">
      <w:pPr>
        <w:pStyle w:val="4"/>
        <w:numPr>
          <w:ilvl w:val="0"/>
          <w:numId w:val="13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8E6C8C">
        <w:rPr>
          <w:sz w:val="28"/>
          <w:szCs w:val="28"/>
        </w:rPr>
        <w:t xml:space="preserve">Утвердить </w:t>
      </w:r>
      <w:r w:rsidR="001E659F">
        <w:rPr>
          <w:sz w:val="28"/>
          <w:szCs w:val="28"/>
        </w:rPr>
        <w:t xml:space="preserve">и ввести в действие </w:t>
      </w:r>
      <w:r w:rsidRPr="008E6C8C">
        <w:rPr>
          <w:sz w:val="28"/>
          <w:szCs w:val="28"/>
        </w:rPr>
        <w:t xml:space="preserve">Положение </w:t>
      </w:r>
      <w:r w:rsidR="000E448F" w:rsidRPr="000E448F">
        <w:rPr>
          <w:sz w:val="28"/>
          <w:szCs w:val="28"/>
          <w:lang w:val="ru"/>
        </w:rPr>
        <w:t>о порядке осуществления внутреннего контроля за обработкой персональных данных</w:t>
      </w:r>
      <w:r w:rsidR="000E448F">
        <w:rPr>
          <w:sz w:val="28"/>
          <w:szCs w:val="28"/>
          <w:lang w:val="ru"/>
        </w:rPr>
        <w:t xml:space="preserve"> в</w:t>
      </w:r>
      <w:r w:rsidRPr="008E6C8C">
        <w:rPr>
          <w:sz w:val="28"/>
          <w:szCs w:val="28"/>
        </w:rPr>
        <w:t xml:space="preserve"> </w:t>
      </w:r>
      <w:r w:rsidR="000E448F">
        <w:rPr>
          <w:sz w:val="28"/>
          <w:szCs w:val="28"/>
        </w:rPr>
        <w:t>ООО «</w:t>
      </w:r>
      <w:proofErr w:type="spellStart"/>
      <w:r w:rsidR="000E448F">
        <w:rPr>
          <w:sz w:val="28"/>
          <w:szCs w:val="28"/>
        </w:rPr>
        <w:t>Астомстрой</w:t>
      </w:r>
      <w:proofErr w:type="spellEnd"/>
      <w:r w:rsidR="000E448F">
        <w:rPr>
          <w:sz w:val="28"/>
          <w:szCs w:val="28"/>
        </w:rPr>
        <w:t>»</w:t>
      </w:r>
      <w:r w:rsidRPr="008E6C8C">
        <w:rPr>
          <w:sz w:val="28"/>
          <w:szCs w:val="28"/>
        </w:rPr>
        <w:t xml:space="preserve"> </w:t>
      </w:r>
      <w:r w:rsidR="00862A0B">
        <w:rPr>
          <w:sz w:val="28"/>
          <w:szCs w:val="28"/>
        </w:rPr>
        <w:t xml:space="preserve">(далее – Положение) </w:t>
      </w:r>
      <w:r w:rsidR="00874CAE">
        <w:rPr>
          <w:sz w:val="28"/>
          <w:szCs w:val="28"/>
        </w:rPr>
        <w:t>(</w:t>
      </w:r>
      <w:r w:rsidR="00D70B78" w:rsidRPr="00FF2518">
        <w:rPr>
          <w:color w:val="FF0000"/>
          <w:sz w:val="28"/>
          <w:szCs w:val="28"/>
        </w:rPr>
        <w:t>Приложение №1</w:t>
      </w:r>
      <w:r w:rsidR="00874CAE">
        <w:rPr>
          <w:sz w:val="28"/>
          <w:szCs w:val="28"/>
        </w:rPr>
        <w:t>)</w:t>
      </w:r>
      <w:r w:rsidRPr="008E6C8C">
        <w:rPr>
          <w:sz w:val="28"/>
          <w:szCs w:val="28"/>
        </w:rPr>
        <w:t>.</w:t>
      </w:r>
    </w:p>
    <w:p w14:paraId="2A5BA28F" w14:textId="1B474F60" w:rsidR="00CC5147" w:rsidRPr="00CC5147" w:rsidRDefault="00A43C9D" w:rsidP="00A43C9D">
      <w:pPr>
        <w:pStyle w:val="4"/>
        <w:numPr>
          <w:ilvl w:val="0"/>
          <w:numId w:val="13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Назначить </w:t>
      </w:r>
      <w:r w:rsidRPr="00533609">
        <w:rPr>
          <w:sz w:val="28"/>
          <w:szCs w:val="28"/>
        </w:rPr>
        <w:t>лицо</w:t>
      </w:r>
      <w:r>
        <w:rPr>
          <w:sz w:val="28"/>
          <w:szCs w:val="28"/>
        </w:rPr>
        <w:t>м, ответственным</w:t>
      </w:r>
      <w:r w:rsidRPr="00533609">
        <w:rPr>
          <w:sz w:val="28"/>
          <w:szCs w:val="28"/>
        </w:rPr>
        <w:t xml:space="preserve"> за внутренний контроль </w:t>
      </w:r>
      <w:r w:rsidR="00226CA0">
        <w:rPr>
          <w:sz w:val="28"/>
          <w:szCs w:val="28"/>
        </w:rPr>
        <w:t>за обра</w:t>
      </w:r>
      <w:r w:rsidR="00D70B78">
        <w:rPr>
          <w:sz w:val="28"/>
          <w:szCs w:val="28"/>
        </w:rPr>
        <w:t>бо</w:t>
      </w:r>
      <w:r w:rsidR="00226CA0">
        <w:rPr>
          <w:sz w:val="28"/>
          <w:szCs w:val="28"/>
        </w:rPr>
        <w:t xml:space="preserve">ткой персональных данных </w:t>
      </w:r>
      <w:r w:rsidRPr="00533609">
        <w:rPr>
          <w:sz w:val="28"/>
          <w:szCs w:val="28"/>
        </w:rPr>
        <w:t xml:space="preserve">в </w:t>
      </w:r>
      <w:r w:rsidR="00226CA0">
        <w:rPr>
          <w:sz w:val="28"/>
          <w:szCs w:val="28"/>
        </w:rPr>
        <w:t>ООО «</w:t>
      </w:r>
      <w:proofErr w:type="spellStart"/>
      <w:r w:rsidR="00226CA0">
        <w:rPr>
          <w:sz w:val="28"/>
          <w:szCs w:val="28"/>
        </w:rPr>
        <w:t>Астомстрой</w:t>
      </w:r>
      <w:proofErr w:type="spellEnd"/>
      <w:r w:rsidR="00226CA0">
        <w:rPr>
          <w:sz w:val="28"/>
          <w:szCs w:val="28"/>
        </w:rPr>
        <w:t xml:space="preserve">» </w:t>
      </w:r>
      <w:bookmarkStart w:id="0" w:name="_Hlk200214788"/>
      <w:r w:rsidR="00226CA0">
        <w:rPr>
          <w:sz w:val="28"/>
          <w:szCs w:val="28"/>
        </w:rPr>
        <w:t>специалиста по внутреннему контролю за обработкой персональных данных участка по защите персональных данных Ревеко К.С.</w:t>
      </w:r>
      <w:bookmarkEnd w:id="0"/>
      <w:r w:rsidR="00CC5147" w:rsidRPr="00CC5147">
        <w:rPr>
          <w:rFonts w:eastAsiaTheme="minorEastAsia"/>
          <w:sz w:val="28"/>
          <w:szCs w:val="28"/>
        </w:rPr>
        <w:t xml:space="preserve"> </w:t>
      </w:r>
    </w:p>
    <w:p w14:paraId="23DBC472" w14:textId="19BCE2D4" w:rsidR="002B54F5" w:rsidRPr="00226CA0" w:rsidRDefault="00226CA0" w:rsidP="00226CA0">
      <w:pPr>
        <w:pStyle w:val="4"/>
        <w:numPr>
          <w:ilvl w:val="0"/>
          <w:numId w:val="13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пециалист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по внутреннему контролю за обработкой персональных данных Ревеко К.С.</w:t>
      </w:r>
    </w:p>
    <w:p w14:paraId="410C10E5" w14:textId="64AAFF45" w:rsidR="002B54F5" w:rsidRDefault="002B54F5" w:rsidP="002B54F5">
      <w:pPr>
        <w:pStyle w:val="4"/>
        <w:numPr>
          <w:ilvl w:val="1"/>
          <w:numId w:val="13"/>
        </w:numPr>
        <w:shd w:val="clear" w:color="auto" w:fill="auto"/>
        <w:tabs>
          <w:tab w:val="left" w:pos="1276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862A0B">
        <w:rPr>
          <w:sz w:val="28"/>
          <w:szCs w:val="28"/>
        </w:rPr>
        <w:t xml:space="preserve">разместить Положение </w:t>
      </w:r>
      <w:r w:rsidR="00D70B78">
        <w:rPr>
          <w:sz w:val="28"/>
          <w:szCs w:val="28"/>
        </w:rPr>
        <w:t>на внутреннему удаленном диске</w:t>
      </w:r>
      <w:r w:rsidRPr="00862A0B">
        <w:rPr>
          <w:sz w:val="28"/>
          <w:szCs w:val="28"/>
        </w:rPr>
        <w:t>;</w:t>
      </w:r>
    </w:p>
    <w:p w14:paraId="06F105F9" w14:textId="033D8A7A" w:rsidR="002B54F5" w:rsidRPr="00862A0B" w:rsidRDefault="002B54F5" w:rsidP="002B54F5">
      <w:pPr>
        <w:pStyle w:val="4"/>
        <w:numPr>
          <w:ilvl w:val="1"/>
          <w:numId w:val="13"/>
        </w:numPr>
        <w:shd w:val="clear" w:color="auto" w:fill="auto"/>
        <w:tabs>
          <w:tab w:val="left" w:pos="1276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862A0B">
        <w:rPr>
          <w:sz w:val="28"/>
          <w:szCs w:val="28"/>
        </w:rPr>
        <w:t xml:space="preserve">довести </w:t>
      </w:r>
      <w:r>
        <w:rPr>
          <w:sz w:val="28"/>
          <w:szCs w:val="28"/>
        </w:rPr>
        <w:t xml:space="preserve">информацию об утверждении Положения </w:t>
      </w:r>
      <w:r w:rsidRPr="00862A0B">
        <w:rPr>
          <w:sz w:val="28"/>
          <w:szCs w:val="28"/>
        </w:rPr>
        <w:t>до сведения работников</w:t>
      </w:r>
      <w:r>
        <w:rPr>
          <w:sz w:val="28"/>
          <w:szCs w:val="28"/>
        </w:rPr>
        <w:t xml:space="preserve"> </w:t>
      </w:r>
      <w:r w:rsidR="00D70B78">
        <w:rPr>
          <w:sz w:val="28"/>
          <w:szCs w:val="28"/>
        </w:rPr>
        <w:t>ООО «</w:t>
      </w:r>
      <w:proofErr w:type="spellStart"/>
      <w:r w:rsidR="00D70B78">
        <w:rPr>
          <w:sz w:val="28"/>
          <w:szCs w:val="28"/>
        </w:rPr>
        <w:t>Астомстрой</w:t>
      </w:r>
      <w:proofErr w:type="spellEnd"/>
      <w:r w:rsidR="00D70B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862A0B">
        <w:rPr>
          <w:sz w:val="28"/>
          <w:szCs w:val="28"/>
        </w:rPr>
        <w:t>посредством информационной рассылки с использованием корпоративной электронной почты</w:t>
      </w:r>
      <w:r w:rsidR="00911B9E">
        <w:rPr>
          <w:sz w:val="28"/>
          <w:szCs w:val="28"/>
        </w:rPr>
        <w:t>.</w:t>
      </w:r>
    </w:p>
    <w:p w14:paraId="677EE0B2" w14:textId="77777777" w:rsidR="00862A0B" w:rsidRDefault="00862A0B" w:rsidP="00862A0B">
      <w:pPr>
        <w:pStyle w:val="4"/>
        <w:numPr>
          <w:ilvl w:val="0"/>
          <w:numId w:val="13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Настоящий приказ вступает в силу с даты его </w:t>
      </w:r>
      <w:r w:rsidR="00EA4F29">
        <w:rPr>
          <w:sz w:val="28"/>
          <w:szCs w:val="28"/>
        </w:rPr>
        <w:t>подписания</w:t>
      </w:r>
      <w:r>
        <w:rPr>
          <w:sz w:val="28"/>
          <w:szCs w:val="28"/>
        </w:rPr>
        <w:t>.</w:t>
      </w:r>
    </w:p>
    <w:p w14:paraId="224FA294" w14:textId="2E58D081" w:rsidR="00D15C38" w:rsidRPr="00D70B78" w:rsidRDefault="00EA4F29" w:rsidP="004546AB">
      <w:pPr>
        <w:pStyle w:val="4"/>
        <w:numPr>
          <w:ilvl w:val="0"/>
          <w:numId w:val="13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D70B78">
        <w:rPr>
          <w:sz w:val="28"/>
          <w:szCs w:val="28"/>
        </w:rPr>
        <w:t xml:space="preserve">Контроль за исполнением настоящего приказа возложить на </w:t>
      </w:r>
      <w:r w:rsidR="00D70B78">
        <w:rPr>
          <w:sz w:val="28"/>
          <w:szCs w:val="28"/>
        </w:rPr>
        <w:t>с</w:t>
      </w:r>
      <w:r w:rsidR="00D70B78">
        <w:rPr>
          <w:sz w:val="28"/>
          <w:szCs w:val="28"/>
        </w:rPr>
        <w:t>пециалист</w:t>
      </w:r>
      <w:r w:rsidR="00D70B78">
        <w:rPr>
          <w:sz w:val="28"/>
          <w:szCs w:val="28"/>
        </w:rPr>
        <w:t>а</w:t>
      </w:r>
      <w:r w:rsidR="00D70B78">
        <w:rPr>
          <w:sz w:val="28"/>
          <w:szCs w:val="28"/>
        </w:rPr>
        <w:t xml:space="preserve"> по внутреннему контролю за обработкой персональных данных участка по защите персональных данных Ревеко К.С</w:t>
      </w:r>
    </w:p>
    <w:p w14:paraId="641CDBD5" w14:textId="647D59CE" w:rsidR="00EA4F29" w:rsidRDefault="00EA4F29" w:rsidP="00862A0B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F2518" w14:paraId="5133029E" w14:textId="77777777" w:rsidTr="00FF2518">
        <w:tc>
          <w:tcPr>
            <w:tcW w:w="4814" w:type="dxa"/>
          </w:tcPr>
          <w:p w14:paraId="37318A83" w14:textId="77777777" w:rsidR="00FF2518" w:rsidRDefault="00FF2518" w:rsidP="00862A0B">
            <w:pPr>
              <w:pStyle w:val="4"/>
              <w:shd w:val="clear" w:color="auto" w:fill="auto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8E6C8C">
              <w:rPr>
                <w:sz w:val="28"/>
                <w:szCs w:val="28"/>
              </w:rPr>
              <w:t>иректор</w:t>
            </w:r>
          </w:p>
          <w:p w14:paraId="2463F41F" w14:textId="77777777" w:rsidR="00FF2518" w:rsidRDefault="00FF2518" w:rsidP="00862A0B">
            <w:pPr>
              <w:pStyle w:val="4"/>
              <w:shd w:val="clear" w:color="auto" w:fill="auto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587B5D44" w14:textId="558CB0FB" w:rsidR="00FF2518" w:rsidRDefault="00FF2518" w:rsidP="00862A0B">
            <w:pPr>
              <w:pStyle w:val="4"/>
              <w:shd w:val="clear" w:color="auto" w:fill="auto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приказом ознакомлены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814" w:type="dxa"/>
          </w:tcPr>
          <w:p w14:paraId="1C4AFBF7" w14:textId="4B8B257E" w:rsidR="00FF2518" w:rsidRDefault="00FF2518" w:rsidP="00FF2518">
            <w:pPr>
              <w:pStyle w:val="4"/>
              <w:shd w:val="clear" w:color="auto" w:fill="auto"/>
              <w:spacing w:after="0" w:line="240" w:lineRule="auto"/>
              <w:ind w:left="25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Т.М.Кольцова</w:t>
            </w:r>
          </w:p>
          <w:p w14:paraId="377BCE66" w14:textId="77777777" w:rsidR="00FF2518" w:rsidRDefault="00FF2518" w:rsidP="00FF2518">
            <w:pPr>
              <w:pStyle w:val="4"/>
              <w:shd w:val="clear" w:color="auto" w:fill="auto"/>
              <w:spacing w:after="0" w:line="240" w:lineRule="auto"/>
              <w:ind w:left="2585"/>
              <w:jc w:val="both"/>
              <w:rPr>
                <w:sz w:val="28"/>
                <w:szCs w:val="28"/>
              </w:rPr>
            </w:pPr>
          </w:p>
          <w:p w14:paraId="0FB5EC32" w14:textId="46C1C8C6" w:rsidR="00FF2518" w:rsidRDefault="00FF2518" w:rsidP="00FF2518">
            <w:pPr>
              <w:pStyle w:val="4"/>
              <w:shd w:val="clear" w:color="auto" w:fill="auto"/>
              <w:tabs>
                <w:tab w:val="right" w:pos="9355"/>
              </w:tabs>
              <w:spacing w:after="0" w:line="240" w:lineRule="auto"/>
              <w:ind w:left="258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К.С.Ревеко</w:t>
            </w:r>
            <w:proofErr w:type="spellEnd"/>
          </w:p>
        </w:tc>
      </w:tr>
    </w:tbl>
    <w:p w14:paraId="37EB2727" w14:textId="250AC903" w:rsidR="00FF2518" w:rsidRDefault="00FF2518" w:rsidP="00862A0B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29CE450B" w14:textId="693B7F60" w:rsidR="00FF2518" w:rsidRDefault="00FF2518" w:rsidP="00862A0B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2A92718C" w14:textId="4F1AE25F" w:rsidR="00FF2518" w:rsidRDefault="00FF2518" w:rsidP="00862A0B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556B4089" w14:textId="0E97A270" w:rsidR="00FF2518" w:rsidRDefault="00FF2518" w:rsidP="00862A0B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3D40B5E1" w14:textId="27DE3362" w:rsidR="00FF2518" w:rsidRPr="00FF2518" w:rsidRDefault="00FF2518" w:rsidP="00862A0B">
      <w:pPr>
        <w:pStyle w:val="4"/>
        <w:shd w:val="clear" w:color="auto" w:fill="auto"/>
        <w:spacing w:after="0" w:line="240" w:lineRule="auto"/>
        <w:jc w:val="both"/>
        <w:rPr>
          <w:color w:val="FF0000"/>
          <w:sz w:val="28"/>
          <w:szCs w:val="28"/>
        </w:rPr>
      </w:pPr>
      <w:r w:rsidRPr="00FF2518">
        <w:rPr>
          <w:color w:val="FF0000"/>
          <w:sz w:val="28"/>
          <w:szCs w:val="28"/>
        </w:rPr>
        <w:lastRenderedPageBreak/>
        <w:t>Приложение №1</w:t>
      </w:r>
    </w:p>
    <w:sectPr w:rsidR="00FF2518" w:rsidRPr="00FF2518" w:rsidSect="00FF2518">
      <w:headerReference w:type="default" r:id="rId9"/>
      <w:pgSz w:w="11906" w:h="16838" w:code="9"/>
      <w:pgMar w:top="1134" w:right="567" w:bottom="1134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D681" w14:textId="77777777" w:rsidR="00134361" w:rsidRDefault="00134361" w:rsidP="00D15C38">
      <w:r>
        <w:separator/>
      </w:r>
    </w:p>
  </w:endnote>
  <w:endnote w:type="continuationSeparator" w:id="0">
    <w:p w14:paraId="2AFEFF31" w14:textId="77777777" w:rsidR="00134361" w:rsidRDefault="00134361" w:rsidP="00D1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0F72" w14:textId="77777777" w:rsidR="00134361" w:rsidRDefault="00134361" w:rsidP="00D15C38">
      <w:r>
        <w:separator/>
      </w:r>
    </w:p>
  </w:footnote>
  <w:footnote w:type="continuationSeparator" w:id="0">
    <w:p w14:paraId="40760D3D" w14:textId="77777777" w:rsidR="00134361" w:rsidRDefault="00134361" w:rsidP="00D1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84216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9CB986F" w14:textId="77777777" w:rsidR="00CC5147" w:rsidRPr="00CC5147" w:rsidRDefault="00CC5147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CC5147">
          <w:rPr>
            <w:rFonts w:ascii="Times New Roman" w:hAnsi="Times New Roman" w:cs="Times New Roman"/>
            <w:sz w:val="28"/>
          </w:rPr>
          <w:fldChar w:fldCharType="begin"/>
        </w:r>
        <w:r w:rsidRPr="00CC5147">
          <w:rPr>
            <w:rFonts w:ascii="Times New Roman" w:hAnsi="Times New Roman" w:cs="Times New Roman"/>
            <w:sz w:val="28"/>
          </w:rPr>
          <w:instrText>PAGE   \* MERGEFORMAT</w:instrText>
        </w:r>
        <w:r w:rsidRPr="00CC5147">
          <w:rPr>
            <w:rFonts w:ascii="Times New Roman" w:hAnsi="Times New Roman" w:cs="Times New Roman"/>
            <w:sz w:val="28"/>
          </w:rPr>
          <w:fldChar w:fldCharType="separate"/>
        </w:r>
        <w:r w:rsidR="00324B30" w:rsidRPr="00324B30">
          <w:rPr>
            <w:rFonts w:ascii="Times New Roman" w:hAnsi="Times New Roman" w:cs="Times New Roman"/>
            <w:noProof/>
            <w:sz w:val="28"/>
            <w:lang w:val="ru-RU"/>
          </w:rPr>
          <w:t>2</w:t>
        </w:r>
        <w:r w:rsidRPr="00CC514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38EEC" w14:textId="77777777" w:rsidR="00CC5147" w:rsidRDefault="00CC51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CF5F1E"/>
    <w:multiLevelType w:val="hybridMultilevel"/>
    <w:tmpl w:val="8ECE1C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3906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DC44C2"/>
    <w:multiLevelType w:val="hybridMultilevel"/>
    <w:tmpl w:val="059CABF4"/>
    <w:lvl w:ilvl="0" w:tplc="2D486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B1B7B"/>
    <w:multiLevelType w:val="hybridMultilevel"/>
    <w:tmpl w:val="E0468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74623"/>
    <w:multiLevelType w:val="multilevel"/>
    <w:tmpl w:val="9C9EDB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0D0F28"/>
    <w:multiLevelType w:val="hybridMultilevel"/>
    <w:tmpl w:val="253AAF3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E353E4"/>
    <w:multiLevelType w:val="multilevel"/>
    <w:tmpl w:val="C3DAF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95424F3"/>
    <w:multiLevelType w:val="hybridMultilevel"/>
    <w:tmpl w:val="5E66EEF8"/>
    <w:lvl w:ilvl="0" w:tplc="2D486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F13A9"/>
    <w:multiLevelType w:val="hybridMultilevel"/>
    <w:tmpl w:val="C2C8F64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705919"/>
    <w:multiLevelType w:val="hybridMultilevel"/>
    <w:tmpl w:val="CC02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2489A"/>
    <w:multiLevelType w:val="hybridMultilevel"/>
    <w:tmpl w:val="0BE8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6966"/>
    <w:multiLevelType w:val="multilevel"/>
    <w:tmpl w:val="8E1404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7141AB"/>
    <w:multiLevelType w:val="hybridMultilevel"/>
    <w:tmpl w:val="070821C6"/>
    <w:lvl w:ilvl="0" w:tplc="2D486C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D4367B"/>
    <w:multiLevelType w:val="hybridMultilevel"/>
    <w:tmpl w:val="B9744A54"/>
    <w:lvl w:ilvl="0" w:tplc="2D486C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BD63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6"/>
  </w:num>
  <w:num w:numId="5">
    <w:abstractNumId w:val="9"/>
  </w:num>
  <w:num w:numId="6">
    <w:abstractNumId w:val="13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38"/>
    <w:rsid w:val="00042393"/>
    <w:rsid w:val="000C2DCE"/>
    <w:rsid w:val="000E448F"/>
    <w:rsid w:val="000F1AD3"/>
    <w:rsid w:val="00113598"/>
    <w:rsid w:val="00134361"/>
    <w:rsid w:val="001E659F"/>
    <w:rsid w:val="001F16D0"/>
    <w:rsid w:val="00226CA0"/>
    <w:rsid w:val="00247094"/>
    <w:rsid w:val="002631F6"/>
    <w:rsid w:val="0027749D"/>
    <w:rsid w:val="002A4E88"/>
    <w:rsid w:val="002B54F5"/>
    <w:rsid w:val="002C671E"/>
    <w:rsid w:val="002D1E86"/>
    <w:rsid w:val="00300AAD"/>
    <w:rsid w:val="00324B30"/>
    <w:rsid w:val="003272B5"/>
    <w:rsid w:val="0037068A"/>
    <w:rsid w:val="00394995"/>
    <w:rsid w:val="003E3474"/>
    <w:rsid w:val="00407339"/>
    <w:rsid w:val="00424757"/>
    <w:rsid w:val="00432DE7"/>
    <w:rsid w:val="004802FA"/>
    <w:rsid w:val="004842DB"/>
    <w:rsid w:val="004D79ED"/>
    <w:rsid w:val="00517971"/>
    <w:rsid w:val="00567D4E"/>
    <w:rsid w:val="005B00AC"/>
    <w:rsid w:val="005B5318"/>
    <w:rsid w:val="005F09EF"/>
    <w:rsid w:val="005F7F74"/>
    <w:rsid w:val="00622B0B"/>
    <w:rsid w:val="00623E50"/>
    <w:rsid w:val="00653DE1"/>
    <w:rsid w:val="006B01B0"/>
    <w:rsid w:val="006F5A3C"/>
    <w:rsid w:val="007416F9"/>
    <w:rsid w:val="00770948"/>
    <w:rsid w:val="0079456D"/>
    <w:rsid w:val="00844186"/>
    <w:rsid w:val="00862A0B"/>
    <w:rsid w:val="008660CE"/>
    <w:rsid w:val="00874CAE"/>
    <w:rsid w:val="008779E7"/>
    <w:rsid w:val="008B0F68"/>
    <w:rsid w:val="008D7BCE"/>
    <w:rsid w:val="009012AA"/>
    <w:rsid w:val="00911B9E"/>
    <w:rsid w:val="0092066F"/>
    <w:rsid w:val="00975C68"/>
    <w:rsid w:val="00980D97"/>
    <w:rsid w:val="00A27152"/>
    <w:rsid w:val="00A43C9D"/>
    <w:rsid w:val="00B0393B"/>
    <w:rsid w:val="00B22A1B"/>
    <w:rsid w:val="00B61788"/>
    <w:rsid w:val="00B61B7B"/>
    <w:rsid w:val="00B7420C"/>
    <w:rsid w:val="00BE2FB5"/>
    <w:rsid w:val="00C13492"/>
    <w:rsid w:val="00C9346A"/>
    <w:rsid w:val="00CA4159"/>
    <w:rsid w:val="00CC013A"/>
    <w:rsid w:val="00CC5147"/>
    <w:rsid w:val="00D15C38"/>
    <w:rsid w:val="00D221F1"/>
    <w:rsid w:val="00D22F73"/>
    <w:rsid w:val="00D70B78"/>
    <w:rsid w:val="00DF64EE"/>
    <w:rsid w:val="00E0427E"/>
    <w:rsid w:val="00E25A37"/>
    <w:rsid w:val="00E447C4"/>
    <w:rsid w:val="00E66763"/>
    <w:rsid w:val="00EA4F29"/>
    <w:rsid w:val="00EE1F13"/>
    <w:rsid w:val="00F2778F"/>
    <w:rsid w:val="00F52C92"/>
    <w:rsid w:val="00F83166"/>
    <w:rsid w:val="00F9272F"/>
    <w:rsid w:val="00FA6AA4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2C99"/>
  <w15:chartTrackingRefBased/>
  <w15:docId w15:val="{A7194C9C-E0AE-42DC-8848-B743703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15C38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4"/>
    <w:rsid w:val="00D15C3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3"/>
    <w:rsid w:val="00D15C38"/>
    <w:pPr>
      <w:shd w:val="clear" w:color="auto" w:fill="FFFFFF"/>
      <w:spacing w:after="300" w:line="346" w:lineRule="exact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D15C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15C38"/>
    <w:rPr>
      <w:rFonts w:ascii="Microsoft Sans Serif" w:eastAsia="Microsoft Sans Serif" w:hAnsi="Microsoft Sans Serif" w:cs="Microsoft Sans Serif"/>
      <w:color w:val="000000"/>
      <w:sz w:val="24"/>
      <w:szCs w:val="24"/>
      <w:lang w:val="ru" w:eastAsia="ru-RU"/>
    </w:rPr>
  </w:style>
  <w:style w:type="paragraph" w:styleId="a6">
    <w:name w:val="footer"/>
    <w:basedOn w:val="a"/>
    <w:link w:val="a7"/>
    <w:uiPriority w:val="99"/>
    <w:unhideWhenUsed/>
    <w:rsid w:val="00D15C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15C38"/>
    <w:rPr>
      <w:rFonts w:ascii="Microsoft Sans Serif" w:eastAsia="Microsoft Sans Serif" w:hAnsi="Microsoft Sans Serif" w:cs="Microsoft Sans Serif"/>
      <w:color w:val="000000"/>
      <w:sz w:val="24"/>
      <w:szCs w:val="24"/>
      <w:lang w:val="ru" w:eastAsia="ru-RU"/>
    </w:rPr>
  </w:style>
  <w:style w:type="character" w:styleId="a8">
    <w:name w:val="Hyperlink"/>
    <w:basedOn w:val="a0"/>
    <w:uiPriority w:val="99"/>
    <w:unhideWhenUsed/>
    <w:rsid w:val="005F09EF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5F09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paragraph" w:customStyle="1" w:styleId="Default">
    <w:name w:val="Default"/>
    <w:rsid w:val="005F09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975C68"/>
    <w:rPr>
      <w:b/>
      <w:bCs/>
    </w:rPr>
  </w:style>
  <w:style w:type="character" w:customStyle="1" w:styleId="aa">
    <w:name w:val="Абзац списка Знак"/>
    <w:link w:val="a9"/>
    <w:uiPriority w:val="34"/>
    <w:locked/>
    <w:rsid w:val="00874CAE"/>
  </w:style>
  <w:style w:type="table" w:styleId="ac">
    <w:name w:val="Table Grid"/>
    <w:basedOn w:val="a1"/>
    <w:uiPriority w:val="39"/>
    <w:rsid w:val="00EA4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1E14-640B-4518-83D1-32DC4FF2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2</cp:revision>
  <dcterms:created xsi:type="dcterms:W3CDTF">2025-06-07T16:03:00Z</dcterms:created>
  <dcterms:modified xsi:type="dcterms:W3CDTF">2025-06-07T16:03:00Z</dcterms:modified>
</cp:coreProperties>
</file>