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Santiago Campo González – 202325582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 José Cocomá Lozano – 202322061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Juan Pablo Ussa Caicedo – 202314574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Estructura General del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sistema está organizado de manera modular en los siguientes paquetes: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model: Contiene las clases que representan las entidades del dominio, como Cliente, Empleado, Tiquete, FastPass, Atracción, Espectáculo, entre otras.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service: Encapsula la lógica de negocio a través de clases gestoras como GestorClientes, GestorTiquetes, GestorEmpleados, GestorTurnos y GestorAtracciones.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persistence: Maneja la lectura y escritura de datos desde y hacia archivos .txt, respetando el principio de separación de responsabilidades.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app: Incluye las interfaces de usuario por consola para los diferentes roles del sistema: ClienteApp, EmpleadoApp y AdministradorApp.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test: Contiene pruebas unitarias escritas con JUnit para validar el comportamiento esperado de los distintos componentes.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Requerimientos Funcionales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Administración de Atracciones y Espectáculos: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Registrar, editar y eliminar atracciones mecánicas y culturales.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Registrar, editar y eliminar eventos o espectáculos.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disponibilidad de las atracciones según la temporada.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y mostrar la disponibilidad considerando condiciones climáticas y personal mínimo.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el cumplimiento de restricciones físicas como altura, peso y salud.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Venta de Tiquetes: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y vender tiquetes de tipo Básico, Familiar, Oro y Diamante.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y vender tiquetes de temporada (semanal, mensual, estacional, anual).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y vender tiquetes individuales para atracciones específicas.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y vender FastPass asociados a fechas puntuales.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compras con descuento realizadas por empleados.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el uso de tiquetes para evitar fraudes y usos múltiples no permitidos.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Gestión de Empleados: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Añadir, modificar y eliminar empleados.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empleados a atracciones y espectáculos mediante turnos.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credenciales y roles para el acceso a funciones específicas.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 cada empleado su calendario de turnos desde la interfaz correspondiente.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username y contraseña de cada empleado.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Requerimientos No Funcionales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sistema debe estar completamente desarrollado en el lenguaje de programación Java.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 persistencia de datos debe implementarse mediante archivos de texto (.txt) ubicados en una carpeta dedicada fuera de la estructura principal del proyecto.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sistema debe incluir pruebas automatizadas que validen las funcionalidades principales.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Debe existir una clara separación entre la lógica de negocio y la presentación.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Separación de Lógica e Interfaz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Cada aplicación (ClienteApp, EmpleadoApp, AdministradorApp) sirve como interfaz de usuario por consola y se comunica exclusivamente con los gestores del paquete service. No se permite la implementación de lógica de negocio directamente en estas interfaces, asegurando una arquitectura desacoplada y mantenible.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Persistencia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subsistema de persistencia se encarga de almacenar y recuperar los siguientes elementos a través de archivos de texto: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(clientes.txt)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Empleados (empleados.txt)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Tiquetes y FastPass (tiquetes.txt, fastpass.txt)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Atracciones (atracciones.txt)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Turnos (turnos.txt)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 de ventas (ventas.txt)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Todos los datos se cargan automáticamente al inicio de cada aplicación correspondiente, garantizando que el sistema opere con la información más reciente.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6. Validaciones del Sistema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lógica del sistema incluye validaciones automáticas como: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 físicas para el ingreso a atracciones (altura, peso, salud).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uso único de tiquetes y FastPass.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por credenciales con verificación de roles para funcionalidades restringidas.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disponibilidad de atracciones según condiciones meteorológicas, temporada y asignación de empleados.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 Modelo de Clases (Resumen Descriptivo)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 entrega un diagrama UML completo en formato PDF/PNG como complemento gráfico a este documento.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Entidades Principales: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Cliente, Empleado, Turno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Tiquete (abstracta) con subclases TiqueteIndividual y TiqueteTemporada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ElementoParque (abstracta) con subclases AtraccionMecanica, AtraccionCultural, Espectaculo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FastPass, asociado a un Tiquete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Gestores de Lógica de Negocio: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GestorClientes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GestorEmpleados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GestorTiquetes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GestorTurnos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GestorAtracciones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Relaciones Clave: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 es autenticado mediante GestorEmpleados.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Tiquete es gestionado por GestorTiquetes, que maneja su registro, validación y uso.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FastPass se utiliza junto con el tiquete correspondiente y se valida su uso por fecha.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 Pruebas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Las pruebas unitarias se encuentran en el paquete test e incluyen: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TiqueteTest, FastPassTest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GestorEmpleadosTest, GestorClientesTest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Estas pruebas validan casos críticos identificados en las historias de usuario y buscan garantizar la calidad y estabilidad del sistema a lo largo del tiempo.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Historia de los usuarios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Como cliente quiero poder ingresar mi nombre al tiquete y obtener un codigo para usasrlo. de modo que pueda entrar al parque de forma correcta. Y si quiero fast pass podre ingresar la opcion sin problema y podre acceder a las filas rapidas.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Como empleado quiero poder ingresar mi id y contraseña y aparte poder ver mis turnos asignados para cada atraccion y dia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Podre ingresar mis credenciales para gestionar el parque. tambien podre actualizar e ingresar nuevos empleados o su informacion. Aparte podre agregar nuevas atracciones y espectaculos sin problema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8967788" cy="6153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788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444038" cy="6296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4038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https://acortar.link/9rqtqN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acortar.link/9rqt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