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A6E19AD" w14:paraId="5C1A07E2" wp14:textId="053DA3A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bookmarkStart w:name="_GoBack" w:id="0"/>
      <w:bookmarkEnd w:id="0"/>
      <w:r w:rsidRPr="7A6E19AD" w:rsidR="53E3CB6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Diseño y decisiones Futbol de Fantasía</w:t>
      </w:r>
    </w:p>
    <w:p w:rsidR="7A6E19AD" w:rsidP="7A6E19AD" w:rsidRDefault="7A6E19AD" w14:paraId="61A99D02" w14:textId="5E84D13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3E3CB6C" w:rsidP="7A6E19AD" w:rsidRDefault="53E3CB6C" w14:paraId="55C2A2DF" w14:textId="7F967795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7A6E19AD" w:rsidR="53E3CB6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  <w:t>Diagrama de clases</w:t>
      </w:r>
    </w:p>
    <w:p w:rsidR="7A6E19AD" w:rsidP="4043882D" w:rsidRDefault="7A6E19AD" w14:paraId="13F92A66" w14:textId="1A5BBAC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</w:pPr>
      <w:r w:rsidR="32FD33E1">
        <w:drawing>
          <wp:anchor distT="0" distB="0" distL="114300" distR="114300" simplePos="0" relativeHeight="251658240" behindDoc="0" locked="0" layoutInCell="1" allowOverlap="1" wp14:editId="0FB65624" wp14:anchorId="7E1A3C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3333750"/>
            <wp:effectExtent l="0" t="0" r="0" b="0"/>
            <wp:wrapSquare wrapText="bothSides"/>
            <wp:docPr id="1078167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83d95ac08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En la esquina superior derecha se encuentran 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l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l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m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e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n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t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o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s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</w:t>
      </w:r>
      <w:r w:rsidRPr="4043882D" w:rsidR="32FD33E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 xml:space="preserve">e la interfaz, conectados al modelo a través </w:t>
      </w:r>
      <w:r w:rsidRPr="4043882D" w:rsidR="3D2D6C8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</w:rPr>
        <w:t>de 3 controladores.</w:t>
      </w:r>
    </w:p>
    <w:p w:rsidR="53E3CB6C" w:rsidP="7A6E19AD" w:rsidRDefault="53E3CB6C" w14:paraId="52AD5713" w14:textId="6B90664F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7A6E19AD" w:rsidR="53E3CB6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  <w:t>Diagrama de alto nivel completo</w:t>
      </w:r>
    </w:p>
    <w:p w:rsidR="7A6E19AD" w:rsidP="12305098" w:rsidRDefault="7A6E19AD" w14:paraId="182B4211" w14:textId="50965311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="151684F1">
        <w:drawing>
          <wp:inline wp14:editId="6442FDDF" wp14:anchorId="27D81928">
            <wp:extent cx="5672667" cy="3829050"/>
            <wp:effectExtent l="0" t="0" r="0" b="0"/>
            <wp:docPr id="1216829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8203c5249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305098" w:rsidR="151684F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0"/>
          <w:szCs w:val="20"/>
        </w:rPr>
        <w:t>*Adjunto también pdf de este diagrama por lo que pierde resolución al ser tan grande</w:t>
      </w:r>
    </w:p>
    <w:p w:rsidR="53E3CB6C" w:rsidP="7A6E19AD" w:rsidRDefault="53E3CB6C" w14:paraId="065B0145" w14:textId="0DEA771B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7A6E19AD" w:rsidR="53E3CB6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  <w:t>Diagrama de alto nivel interfaz</w:t>
      </w:r>
    </w:p>
    <w:p w:rsidR="7A6E19AD" w:rsidP="12305098" w:rsidRDefault="7A6E19AD" w14:paraId="1ED95933" w14:textId="1579DAFC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="5F0FF830">
        <w:drawing>
          <wp:inline wp14:editId="3C410872" wp14:anchorId="3561323F">
            <wp:extent cx="5593237" cy="3390900"/>
            <wp:effectExtent l="0" t="0" r="0" b="0"/>
            <wp:docPr id="1499625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c75110bba43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37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3CB6C" w:rsidP="7A6E19AD" w:rsidRDefault="53E3CB6C" w14:paraId="2D724F7F" w14:textId="46B2BAA7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</w:pPr>
      <w:r w:rsidRPr="7A6E19AD" w:rsidR="53E3CB6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4"/>
          <w:szCs w:val="24"/>
        </w:rPr>
        <w:t>Dibujos guía utilizados</w:t>
      </w:r>
    </w:p>
    <w:p w:rsidR="53E3CB6C" w:rsidP="6EDFF3D7" w:rsidRDefault="53E3CB6C" w14:paraId="56640FEE" w14:textId="22296E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3E3CB6C">
        <w:drawing>
          <wp:anchor distT="0" distB="0" distL="114300" distR="114300" simplePos="0" relativeHeight="251658240" behindDoc="0" locked="0" layoutInCell="1" allowOverlap="1" wp14:editId="65A526F8" wp14:anchorId="31DD1F1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419475" cy="4572000"/>
            <wp:effectExtent l="0" t="0" r="0" b="0"/>
            <wp:wrapSquare wrapText="bothSides"/>
            <wp:docPr id="1303072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759263ae144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A6E19AD" w:rsidR="53E3CB6C">
        <w:rPr>
          <w:rFonts w:ascii="Times New Roman" w:hAnsi="Times New Roman" w:eastAsia="Times New Roman" w:cs="Times New Roman"/>
          <w:sz w:val="24"/>
          <w:szCs w:val="24"/>
        </w:rPr>
        <w:t>Primera versión del diseño, luego modificada durante la implementación</w:t>
      </w:r>
      <w:r w:rsidRPr="7A6E19AD" w:rsidR="001437E1">
        <w:rPr>
          <w:rFonts w:ascii="Times New Roman" w:hAnsi="Times New Roman" w:eastAsia="Times New Roman" w:cs="Times New Roman"/>
          <w:sz w:val="24"/>
          <w:szCs w:val="24"/>
        </w:rPr>
        <w:t xml:space="preserve">. Se mantuvo la idea de hacerlo basado en tres </w:t>
      </w:r>
      <w:r w:rsidRPr="7A6E19AD" w:rsidR="05A05ACC">
        <w:rPr>
          <w:rFonts w:ascii="Times New Roman" w:hAnsi="Times New Roman" w:eastAsia="Times New Roman" w:cs="Times New Roman"/>
          <w:sz w:val="24"/>
          <w:szCs w:val="24"/>
        </w:rPr>
        <w:t xml:space="preserve">paneles, uno de inicio de sesión, uno de controles del administrador y otro del usuario. </w:t>
      </w:r>
      <w:r w:rsidRPr="7A6E19AD" w:rsidR="2ED16B85">
        <w:rPr>
          <w:rFonts w:ascii="Times New Roman" w:hAnsi="Times New Roman" w:eastAsia="Times New Roman" w:cs="Times New Roman"/>
          <w:sz w:val="24"/>
          <w:szCs w:val="24"/>
        </w:rPr>
        <w:t>Los botones de estas fueron luego modificados mientras veíamos conveniente durante el proceso de desarrollo.</w:t>
      </w:r>
    </w:p>
    <w:p w:rsidR="6EDFF3D7" w:rsidP="6EDFF3D7" w:rsidRDefault="6EDFF3D7" w14:paraId="4C105729" w14:textId="737D8C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A6E19AD" w:rsidP="12305098" w:rsidRDefault="7A6E19AD" w14:paraId="40DC4B77" w14:textId="29B2D42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12305098" w:rsidR="29507E93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Decisiones de diseño</w:t>
      </w:r>
    </w:p>
    <w:p w:rsidR="7A6E19AD" w:rsidP="12305098" w:rsidRDefault="7A6E19AD" w14:paraId="1A43805A" w14:textId="35976527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12305098" w:rsidR="29507E93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Decidimos desarrollar la interfaz gráfica sobre un JFrame principal y 3 objetos </w:t>
      </w:r>
      <w:proofErr w:type="spellStart"/>
      <w:r w:rsidRPr="12305098" w:rsidR="29507E93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JPanel</w:t>
      </w:r>
      <w:proofErr w:type="spellEnd"/>
      <w:r w:rsidRPr="12305098" w:rsidR="29507E93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que se intercambian entre si dependiendo de quien es el usuario utilizando la aplicación. El primer </w:t>
      </w:r>
      <w:proofErr w:type="spellStart"/>
      <w:r w:rsidRPr="12305098" w:rsidR="29507E93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JPanel</w:t>
      </w:r>
      <w:proofErr w:type="spellEnd"/>
      <w:r w:rsidRPr="12305098" w:rsidR="0DC2B253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, y el que empieza como predeterminado en la aplicación muestra las opciones de inicio de sesión de la aplicación.</w:t>
      </w:r>
      <w:r w:rsidRPr="12305098" w:rsidR="319C6E5F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De esta se puede saltar a los otros dos paneles, los cuales muestran las opciones de usuario y de administrador. Desde estas dos se puede volver usando el botón de cerrar sesión. Ya dentro de estas se desarrollarán las acciones de cada de los dos tipos de usuari</w:t>
      </w:r>
      <w:r w:rsidRPr="12305098" w:rsidR="10EEE0F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o. </w:t>
      </w:r>
    </w:p>
    <w:p w:rsidR="7A6E19AD" w:rsidP="12305098" w:rsidRDefault="7A6E19AD" w14:paraId="184B9417" w14:textId="62347B3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12305098" w:rsidR="10EEE0F8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También decidimos implementar un patrón modelo-vista-controlador. Para implementar lo mencionado anteriormente, </w:t>
      </w:r>
      <w:r w:rsidRPr="12305098" w:rsidR="5A75040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nosotros </w:t>
      </w:r>
      <w:r w:rsidRPr="12305098" w:rsidR="1729A227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tuvimos que utilizar</w:t>
      </w:r>
      <w:r w:rsidRPr="12305098" w:rsidR="5A75040A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 3 controladores, uno para cada panel principal, el cual conectara con el mod</w:t>
      </w:r>
      <w:r w:rsidRPr="12305098" w:rsidR="6D24951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>elo y nos diera la información requerida.</w:t>
      </w:r>
    </w:p>
    <w:p w:rsidR="7A6E19AD" w:rsidP="12305098" w:rsidRDefault="7A6E19AD" w14:paraId="7A460A49" w14:textId="2D5C162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</w:pPr>
      <w:r w:rsidRPr="12305098" w:rsidR="29507E93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Conclusiones</w:t>
      </w:r>
    </w:p>
    <w:p w:rsidR="7A6E19AD" w:rsidP="12305098" w:rsidRDefault="7A6E19AD" w14:paraId="50EA54C2" w14:textId="54F39FCD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</w:pPr>
      <w:r w:rsidRPr="12305098" w:rsidR="298BB2A2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En términos de la implementación de la interfaz, no logramos completarla por falta de tiempo. Logramos </w:t>
      </w:r>
      <w:r w:rsidRPr="12305098" w:rsidR="59AE6954">
        <w:rPr>
          <w:rFonts w:ascii="Times New Roman" w:hAnsi="Times New Roman" w:eastAsia="Times New Roman" w:cs="Times New Roman"/>
          <w:i w:val="0"/>
          <w:iCs w:val="0"/>
          <w:sz w:val="24"/>
          <w:szCs w:val="24"/>
        </w:rPr>
        <w:t xml:space="preserve">implementar la parte gráfica, lo cual fue nuestra prioridad durante el proceso, además de aplicar el patrón modelo vista controlador. No así, la aplicación no alcanzamos a hacerla funcionar mediante la interfaz.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a5f9b93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BBE557"/>
    <w:rsid w:val="001437E1"/>
    <w:rsid w:val="006E1DB5"/>
    <w:rsid w:val="00F0E856"/>
    <w:rsid w:val="04D5C185"/>
    <w:rsid w:val="05A05ACC"/>
    <w:rsid w:val="084BCE78"/>
    <w:rsid w:val="0D5CDF75"/>
    <w:rsid w:val="0DC2B253"/>
    <w:rsid w:val="10C0E641"/>
    <w:rsid w:val="10EEE0F8"/>
    <w:rsid w:val="12305098"/>
    <w:rsid w:val="151684F1"/>
    <w:rsid w:val="1729A227"/>
    <w:rsid w:val="17CE1D99"/>
    <w:rsid w:val="1E0FAFBE"/>
    <w:rsid w:val="24B48E27"/>
    <w:rsid w:val="25B4F8BA"/>
    <w:rsid w:val="29507E93"/>
    <w:rsid w:val="298BB2A2"/>
    <w:rsid w:val="2ED16B85"/>
    <w:rsid w:val="319C6E5F"/>
    <w:rsid w:val="32FD33E1"/>
    <w:rsid w:val="3D2D6C8D"/>
    <w:rsid w:val="4043882D"/>
    <w:rsid w:val="40E7FF2E"/>
    <w:rsid w:val="40F05060"/>
    <w:rsid w:val="4283CF8F"/>
    <w:rsid w:val="441F9FF0"/>
    <w:rsid w:val="45D1E3A8"/>
    <w:rsid w:val="4C555177"/>
    <w:rsid w:val="4FCD7EDF"/>
    <w:rsid w:val="517C703D"/>
    <w:rsid w:val="53E3CB6C"/>
    <w:rsid w:val="54B410FF"/>
    <w:rsid w:val="571B6C2E"/>
    <w:rsid w:val="57A42B1C"/>
    <w:rsid w:val="59AE6954"/>
    <w:rsid w:val="5A75040A"/>
    <w:rsid w:val="5C797D88"/>
    <w:rsid w:val="5DD3BC5B"/>
    <w:rsid w:val="5F0FF830"/>
    <w:rsid w:val="60A92617"/>
    <w:rsid w:val="63BBE557"/>
    <w:rsid w:val="63E0C6D9"/>
    <w:rsid w:val="6D249514"/>
    <w:rsid w:val="6D9B3643"/>
    <w:rsid w:val="6EDFF3D7"/>
    <w:rsid w:val="70797379"/>
    <w:rsid w:val="752B6B0D"/>
    <w:rsid w:val="78630BCF"/>
    <w:rsid w:val="7A6E19AD"/>
    <w:rsid w:val="7A92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BE557"/>
  <w15:chartTrackingRefBased/>
  <w15:docId w15:val="{D92D008F-271A-41F4-9EEB-A50E106AEC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ab759263ae14466" /><Relationship Type="http://schemas.openxmlformats.org/officeDocument/2006/relationships/numbering" Target="numbering.xml" Id="Raa3d65f755e54cac" /><Relationship Type="http://schemas.openxmlformats.org/officeDocument/2006/relationships/image" Target="/media/image3.png" Id="R1d283d95ac084ebb" /><Relationship Type="http://schemas.openxmlformats.org/officeDocument/2006/relationships/image" Target="/media/image4.png" Id="R6878203c52494ccb" /><Relationship Type="http://schemas.openxmlformats.org/officeDocument/2006/relationships/image" Target="/media/image5.png" Id="R592c75110bba43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2022-11-15T01:17:05.8274468Z</dcterms:created>
  <dcterms:modified xsi:type="dcterms:W3CDTF">2022-11-15T03:03:14.3995522Z</dcterms:modified>
  <dc:creator>Santiago Chamie Rey</dc:creator>
  <lastModifiedBy>Santiago Chamie Rey</lastModifiedBy>
</coreProperties>
</file>