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51" w:rsidRDefault="00570251">
      <w:r w:rsidRPr="0055387D">
        <w:rPr>
          <w:b/>
        </w:rPr>
        <w:t>Proposal:</w:t>
      </w:r>
      <w:r>
        <w:t xml:space="preserve"> Agile Delivery Services</w:t>
      </w:r>
    </w:p>
    <w:p w:rsidR="00B43740" w:rsidRDefault="00570251">
      <w:r w:rsidRPr="0055387D">
        <w:rPr>
          <w:b/>
        </w:rPr>
        <w:t>Prototype:</w:t>
      </w:r>
      <w:r>
        <w:t xml:space="preserve"> </w:t>
      </w:r>
      <w:r w:rsidR="00F737FA">
        <w:t>Food and Drug Warnings Search</w:t>
      </w:r>
      <w:r>
        <w:t xml:space="preserve"> Website </w:t>
      </w:r>
      <w:r w:rsidRPr="00570251">
        <w:rPr>
          <w:i/>
        </w:rPr>
        <w:t>(Title still in review)</w:t>
      </w:r>
    </w:p>
    <w:p w:rsidR="0019771F" w:rsidRPr="0055387D" w:rsidRDefault="00570251">
      <w:pPr>
        <w:rPr>
          <w:b/>
        </w:rPr>
      </w:pPr>
      <w:r w:rsidRPr="0055387D">
        <w:rPr>
          <w:b/>
        </w:rPr>
        <w:t>Synopsis:</w:t>
      </w:r>
      <w:r w:rsidR="0055387D">
        <w:rPr>
          <w:b/>
        </w:rPr>
        <w:t xml:space="preserve"> </w:t>
      </w:r>
      <w:r w:rsidR="00F737FA">
        <w:t xml:space="preserve">The main function of the website is to provide the user with current recalls or health hazards based on search criteria entered. The </w:t>
      </w:r>
      <w:r w:rsidR="0019771F">
        <w:t xml:space="preserve">website makes use of the FDA provided data about drug and food recall and statistics. The </w:t>
      </w:r>
      <w:r w:rsidR="00F737FA">
        <w:t>user can enter keywords such as drug names</w:t>
      </w:r>
      <w:r w:rsidR="0019771F">
        <w:t>, product names,</w:t>
      </w:r>
      <w:r w:rsidR="00F737FA">
        <w:t xml:space="preserve"> and/or food items and return results based on health</w:t>
      </w:r>
      <w:r w:rsidR="0019771F">
        <w:t xml:space="preserve"> hazard</w:t>
      </w:r>
      <w:r w:rsidR="00F737FA">
        <w:t xml:space="preserve"> classification, state, </w:t>
      </w:r>
      <w:r w:rsidR="0019771F">
        <w:t xml:space="preserve">product, </w:t>
      </w:r>
      <w:r w:rsidR="00F737FA">
        <w:t xml:space="preserve">etc. Search results will be </w:t>
      </w:r>
      <w:r w:rsidR="0019771F">
        <w:t xml:space="preserve">categorized by Recall, Allergen, etc. The user will be </w:t>
      </w:r>
      <w:r>
        <w:t xml:space="preserve">provided a short synopsis and be </w:t>
      </w:r>
      <w:r w:rsidR="0019771F">
        <w:t>able to click on the li</w:t>
      </w:r>
      <w:r>
        <w:t>nk to read the complete entry. User entered k</w:t>
      </w:r>
      <w:r w:rsidR="0019771F">
        <w:t>eywords should be highlight</w:t>
      </w:r>
      <w:r>
        <w:t>ed in returned text</w:t>
      </w:r>
      <w:r w:rsidR="0019771F">
        <w:t>. In addition, e</w:t>
      </w:r>
      <w:r w:rsidR="00F737FA">
        <w:t>asy to read graphs</w:t>
      </w:r>
      <w:r w:rsidR="00F53F84">
        <w:t xml:space="preserve"> and/or a map</w:t>
      </w:r>
      <w:r w:rsidR="00F737FA">
        <w:t xml:space="preserve"> </w:t>
      </w:r>
      <w:r w:rsidR="0019771F">
        <w:t xml:space="preserve">on the relative data </w:t>
      </w:r>
      <w:r w:rsidR="00F737FA">
        <w:t xml:space="preserve">will be displayed. </w:t>
      </w:r>
      <w:r w:rsidR="0019771F">
        <w:t xml:space="preserve">The user should be able </w:t>
      </w:r>
      <w:r w:rsidR="0003716D">
        <w:t>to easily</w:t>
      </w:r>
      <w:r w:rsidR="0019771F">
        <w:t xml:space="preserve"> clear the results to start a new search or </w:t>
      </w:r>
      <w:r>
        <w:t xml:space="preserve">apply additional </w:t>
      </w:r>
      <w:r w:rsidR="0019771F">
        <w:t>filter</w:t>
      </w:r>
      <w:r>
        <w:t>s to</w:t>
      </w:r>
      <w:r w:rsidR="0019771F">
        <w:t xml:space="preserve"> the</w:t>
      </w:r>
      <w:r>
        <w:t xml:space="preserve"> current</w:t>
      </w:r>
      <w:r w:rsidR="0019771F">
        <w:t xml:space="preserve"> results. </w:t>
      </w:r>
    </w:p>
    <w:p w:rsidR="0019771F" w:rsidRDefault="0019771F">
      <w:r>
        <w:t xml:space="preserve">The website should utilize “human-centered” </w:t>
      </w:r>
      <w:r w:rsidR="0003716D">
        <w:t>(or all-inclusive)</w:t>
      </w:r>
      <w:r w:rsidR="009E7760">
        <w:t xml:space="preserve"> and usability</w:t>
      </w:r>
      <w:r w:rsidR="0003716D">
        <w:t xml:space="preserve"> </w:t>
      </w:r>
      <w:r>
        <w:t>principles such as the following:</w:t>
      </w:r>
    </w:p>
    <w:p w:rsidR="009E7760" w:rsidRDefault="0003716D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Equitable</w:t>
      </w:r>
      <w:r w:rsidR="0019771F" w:rsidRPr="009E7760">
        <w:rPr>
          <w:b/>
        </w:rPr>
        <w:t xml:space="preserve"> use:</w:t>
      </w:r>
      <w:r w:rsidR="0019771F">
        <w:t xml:space="preserve"> doesn’t disadvantage or </w:t>
      </w:r>
      <w:r>
        <w:t>stigmatize</w:t>
      </w:r>
      <w:r w:rsidR="009E7760">
        <w:t>, easily communicates information regardless of users sensory abilities</w:t>
      </w:r>
    </w:p>
    <w:p w:rsidR="0019771F" w:rsidRDefault="0003716D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Flexibility</w:t>
      </w:r>
      <w:r w:rsidR="0019771F" w:rsidRPr="009E7760">
        <w:rPr>
          <w:b/>
        </w:rPr>
        <w:t xml:space="preserve"> in use:</w:t>
      </w:r>
      <w:r w:rsidR="0019771F">
        <w:t xml:space="preserve"> wide range of skill levels for user</w:t>
      </w:r>
      <w:r w:rsidR="009E7760">
        <w:t xml:space="preserve">, </w:t>
      </w:r>
      <w:r w:rsidR="009E7760" w:rsidRPr="009E7760">
        <w:t>how fast a user who has never seen the user interface before can accomplish basic tasks</w:t>
      </w:r>
      <w:r w:rsidR="009E7760">
        <w:t xml:space="preserve"> and how</w:t>
      </w:r>
      <w:r w:rsidR="009E7760" w:rsidRPr="009E7760">
        <w:t xml:space="preserve"> fast an experienced user can accomplish tasks</w:t>
      </w:r>
    </w:p>
    <w:p w:rsidR="00F737FA" w:rsidRDefault="0003716D" w:rsidP="0003716D">
      <w:pPr>
        <w:pStyle w:val="ListParagraph"/>
        <w:numPr>
          <w:ilvl w:val="0"/>
          <w:numId w:val="1"/>
        </w:numPr>
      </w:pPr>
      <w:r w:rsidRPr="009E7760">
        <w:rPr>
          <w:b/>
        </w:rPr>
        <w:t xml:space="preserve">Simple intuitive </w:t>
      </w:r>
      <w:r w:rsidR="009E7760" w:rsidRPr="009E7760">
        <w:rPr>
          <w:b/>
        </w:rPr>
        <w:t>design:</w:t>
      </w:r>
      <w:r w:rsidR="00F737FA">
        <w:t xml:space="preserve"> </w:t>
      </w:r>
      <w:r w:rsidR="009E7760">
        <w:t>effortless understanding of architecture and navigation</w:t>
      </w:r>
      <w:r w:rsidR="00B5476E">
        <w:t xml:space="preserve"> of site</w:t>
      </w:r>
    </w:p>
    <w:p w:rsidR="009E7760" w:rsidRPr="009E7760" w:rsidRDefault="009E7760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Memorability:</w:t>
      </w:r>
      <w:r w:rsidRPr="009E7760">
        <w:t xml:space="preserve"> after visiting the site, if a user can remember enough to use it effectively in future visits</w:t>
      </w:r>
    </w:p>
    <w:p w:rsidR="0003716D" w:rsidRDefault="0003716D" w:rsidP="009E7760">
      <w:pPr>
        <w:pStyle w:val="ListParagraph"/>
        <w:numPr>
          <w:ilvl w:val="0"/>
          <w:numId w:val="1"/>
        </w:numPr>
      </w:pPr>
      <w:r w:rsidRPr="009E7760">
        <w:rPr>
          <w:b/>
        </w:rPr>
        <w:t>Tolerance for error</w:t>
      </w:r>
      <w:r w:rsidR="009E7760" w:rsidRPr="009E7760">
        <w:rPr>
          <w:b/>
        </w:rPr>
        <w:t>:</w:t>
      </w:r>
      <w:r w:rsidR="009E7760">
        <w:t xml:space="preserve"> </w:t>
      </w:r>
      <w:r w:rsidR="009E7760" w:rsidRPr="009E7760">
        <w:t>how often users make errors while using the system, how serious the errors are, and how users recover from the errors</w:t>
      </w:r>
    </w:p>
    <w:p w:rsidR="0003716D" w:rsidRDefault="009E7760" w:rsidP="0003716D">
      <w:pPr>
        <w:pStyle w:val="ListParagraph"/>
        <w:numPr>
          <w:ilvl w:val="0"/>
          <w:numId w:val="1"/>
        </w:numPr>
      </w:pPr>
      <w:r w:rsidRPr="009E7760">
        <w:rPr>
          <w:b/>
        </w:rPr>
        <w:t>Subjective satisfaction:</w:t>
      </w:r>
      <w:r>
        <w:t xml:space="preserve"> does the user like using the system</w:t>
      </w:r>
      <w:bookmarkStart w:id="0" w:name="_GoBack"/>
      <w:bookmarkEnd w:id="0"/>
    </w:p>
    <w:p w:rsidR="0003716D" w:rsidRDefault="00302FA2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DCE5F37" wp14:editId="7127BFAE">
            <wp:simplePos x="0" y="0"/>
            <wp:positionH relativeFrom="column">
              <wp:posOffset>2789555</wp:posOffset>
            </wp:positionH>
            <wp:positionV relativeFrom="paragraph">
              <wp:posOffset>74930</wp:posOffset>
            </wp:positionV>
            <wp:extent cx="3716020" cy="3070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 Recall 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251" w:rsidRPr="0055387D">
        <w:rPr>
          <w:b/>
        </w:rPr>
        <w:t>PHASE 2:</w:t>
      </w:r>
      <w:r w:rsidR="00570251">
        <w:t xml:space="preserve"> The “Food and Drug Warnings Search” website shall provide the user the ability to download a </w:t>
      </w:r>
      <w:r w:rsidR="00570251">
        <w:rPr>
          <w:b/>
        </w:rPr>
        <w:t>Shopping List</w:t>
      </w:r>
      <w:r w:rsidR="00570251">
        <w:t xml:space="preserve"> app in an Android</w:t>
      </w:r>
      <w:r>
        <w:t xml:space="preserve">, </w:t>
      </w:r>
      <w:r w:rsidR="00570251">
        <w:t>iOS</w:t>
      </w:r>
      <w:r>
        <w:t>, or Windows 10 Devices</w:t>
      </w:r>
      <w:r w:rsidR="00570251">
        <w:t xml:space="preserve"> format. The Shopping List app provides the user the ability to enter a shopping list</w:t>
      </w:r>
      <w:r w:rsidR="00F53F84">
        <w:t xml:space="preserve"> of food and drug items</w:t>
      </w:r>
      <w:r w:rsidR="00570251">
        <w:t xml:space="preserve">. The shopping list will be cross referenced with the FDA provided data set. Items on the shopping list that have a recall, health hazard or other notification shall be identified to the user. Phase 2 is not expected to be completed for the prototype but will be included in the design documentation. </w:t>
      </w:r>
    </w:p>
    <w:p w:rsidR="00570251" w:rsidRDefault="0055387D">
      <w:r w:rsidRPr="0055387D">
        <w:rPr>
          <w:b/>
        </w:rPr>
        <w:t>PHASE</w:t>
      </w:r>
      <w:r w:rsidR="00570251" w:rsidRPr="0055387D">
        <w:rPr>
          <w:b/>
        </w:rPr>
        <w:t xml:space="preserve"> 3:</w:t>
      </w:r>
      <w:r w:rsidR="00570251">
        <w:t xml:space="preserve"> The user shall receive Alerts if any item in the shopping list has a recall, health hazard or other notification without having to be in the Shopping List app at the time. </w:t>
      </w:r>
      <w:r w:rsidR="00F53F84">
        <w:t>Phase 3 is not expected to be completed for the prototype but will be included in the design documentation.</w:t>
      </w:r>
    </w:p>
    <w:p w:rsidR="0055387D" w:rsidRDefault="0055387D"/>
    <w:p w:rsidR="0055387D" w:rsidRPr="00570251" w:rsidRDefault="0055387D"/>
    <w:sectPr w:rsidR="0055387D" w:rsidRPr="00570251" w:rsidSect="00B547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0220E"/>
    <w:multiLevelType w:val="hybridMultilevel"/>
    <w:tmpl w:val="56F8E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FA"/>
    <w:rsid w:val="0003716D"/>
    <w:rsid w:val="00106B06"/>
    <w:rsid w:val="0019771F"/>
    <w:rsid w:val="00302FA2"/>
    <w:rsid w:val="00352A5B"/>
    <w:rsid w:val="00352CE5"/>
    <w:rsid w:val="003F7750"/>
    <w:rsid w:val="0055387D"/>
    <w:rsid w:val="00570251"/>
    <w:rsid w:val="009E7760"/>
    <w:rsid w:val="00B43740"/>
    <w:rsid w:val="00B5476E"/>
    <w:rsid w:val="00F53F84"/>
    <w:rsid w:val="00F7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 Williams</dc:creator>
  <cp:lastModifiedBy>Laurel Williams</cp:lastModifiedBy>
  <cp:revision>4</cp:revision>
  <dcterms:created xsi:type="dcterms:W3CDTF">2015-06-18T12:17:00Z</dcterms:created>
  <dcterms:modified xsi:type="dcterms:W3CDTF">2015-06-18T13:28:00Z</dcterms:modified>
</cp:coreProperties>
</file>