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A00C" w14:textId="5BDFC93A" w:rsidR="004B64CB" w:rsidRPr="00015627" w:rsidRDefault="00015627" w:rsidP="00015627">
      <w:pPr>
        <w:jc w:val="center"/>
        <w:rPr>
          <w:b/>
          <w:bCs/>
          <w:sz w:val="56"/>
          <w:szCs w:val="72"/>
        </w:rPr>
      </w:pPr>
      <w:r w:rsidRPr="00015627">
        <w:rPr>
          <w:rFonts w:hint="eastAsia"/>
          <w:b/>
          <w:bCs/>
          <w:sz w:val="56"/>
          <w:szCs w:val="72"/>
        </w:rPr>
        <w:t>프레임 워크 기초</w:t>
      </w:r>
    </w:p>
    <w:p w14:paraId="3337AD35" w14:textId="3990823D" w:rsidR="00015627" w:rsidRPr="00015627" w:rsidRDefault="00015627" w:rsidP="00015627">
      <w:pPr>
        <w:jc w:val="center"/>
        <w:rPr>
          <w:b/>
          <w:bCs/>
          <w:sz w:val="56"/>
          <w:szCs w:val="72"/>
        </w:rPr>
      </w:pPr>
      <w:r w:rsidRPr="00015627">
        <w:rPr>
          <w:rFonts w:hint="eastAsia"/>
          <w:b/>
          <w:bCs/>
          <w:sz w:val="56"/>
          <w:szCs w:val="72"/>
        </w:rPr>
        <w:t>r</w:t>
      </w:r>
      <w:r w:rsidRPr="00015627">
        <w:rPr>
          <w:b/>
          <w:bCs/>
          <w:sz w:val="56"/>
          <w:szCs w:val="72"/>
        </w:rPr>
        <w:t>eport</w:t>
      </w:r>
    </w:p>
    <w:p w14:paraId="77E12DF5" w14:textId="14AD0678" w:rsidR="00015627" w:rsidRDefault="00015627" w:rsidP="00015627">
      <w:pPr>
        <w:jc w:val="center"/>
        <w:rPr>
          <w:b/>
          <w:bCs/>
          <w:sz w:val="40"/>
          <w:szCs w:val="44"/>
        </w:rPr>
      </w:pPr>
    </w:p>
    <w:p w14:paraId="4CDDE3D0" w14:textId="77798192" w:rsidR="00015627" w:rsidRDefault="00015627" w:rsidP="00015627">
      <w:pPr>
        <w:jc w:val="center"/>
        <w:rPr>
          <w:b/>
          <w:bCs/>
          <w:sz w:val="40"/>
          <w:szCs w:val="44"/>
        </w:rPr>
      </w:pPr>
    </w:p>
    <w:p w14:paraId="1FB67A68" w14:textId="4CB98433" w:rsidR="00015627" w:rsidRPr="00015627" w:rsidRDefault="00015627" w:rsidP="00015627">
      <w:pPr>
        <w:jc w:val="center"/>
        <w:rPr>
          <w:b/>
          <w:bCs/>
          <w:sz w:val="40"/>
          <w:szCs w:val="44"/>
        </w:rPr>
      </w:pPr>
    </w:p>
    <w:tbl>
      <w:tblPr>
        <w:tblStyle w:val="a3"/>
        <w:tblpPr w:leftFromText="142" w:rightFromText="142" w:vertAnchor="page" w:horzAnchor="margin" w:tblpXSpec="center" w:tblpY="12067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015627" w14:paraId="79A9AADC" w14:textId="77777777" w:rsidTr="00015627">
        <w:trPr>
          <w:trHeight w:val="330"/>
        </w:trPr>
        <w:tc>
          <w:tcPr>
            <w:tcW w:w="2379" w:type="dxa"/>
            <w:shd w:val="clear" w:color="auto" w:fill="BFBFBF" w:themeFill="background1" w:themeFillShade="BF"/>
          </w:tcPr>
          <w:p w14:paraId="1E679DFB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과목명</w:t>
            </w:r>
          </w:p>
        </w:tc>
        <w:tc>
          <w:tcPr>
            <w:tcW w:w="2379" w:type="dxa"/>
          </w:tcPr>
          <w:p w14:paraId="08247503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프레임워크 프로그래밍</w:t>
            </w:r>
          </w:p>
        </w:tc>
      </w:tr>
      <w:tr w:rsidR="00015627" w14:paraId="3B0D522C" w14:textId="77777777" w:rsidTr="00015627">
        <w:trPr>
          <w:trHeight w:val="322"/>
        </w:trPr>
        <w:tc>
          <w:tcPr>
            <w:tcW w:w="2379" w:type="dxa"/>
            <w:shd w:val="clear" w:color="auto" w:fill="BFBFBF" w:themeFill="background1" w:themeFillShade="BF"/>
          </w:tcPr>
          <w:p w14:paraId="7D0CB1A7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proofErr w:type="spellStart"/>
            <w:r w:rsidRPr="00015627">
              <w:rPr>
                <w:rFonts w:hint="eastAsia"/>
                <w:szCs w:val="20"/>
              </w:rPr>
              <w:t>교수명</w:t>
            </w:r>
            <w:proofErr w:type="spellEnd"/>
          </w:p>
        </w:tc>
        <w:tc>
          <w:tcPr>
            <w:tcW w:w="2379" w:type="dxa"/>
          </w:tcPr>
          <w:p w14:paraId="6B085E0F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proofErr w:type="spellStart"/>
            <w:r w:rsidRPr="00015627">
              <w:rPr>
                <w:rFonts w:hint="eastAsia"/>
                <w:szCs w:val="20"/>
              </w:rPr>
              <w:t>허훈식</w:t>
            </w:r>
            <w:proofErr w:type="spellEnd"/>
          </w:p>
        </w:tc>
      </w:tr>
      <w:tr w:rsidR="00015627" w14:paraId="2644A509" w14:textId="77777777" w:rsidTr="00015627">
        <w:trPr>
          <w:trHeight w:val="330"/>
        </w:trPr>
        <w:tc>
          <w:tcPr>
            <w:tcW w:w="2379" w:type="dxa"/>
            <w:shd w:val="clear" w:color="auto" w:fill="BFBFBF" w:themeFill="background1" w:themeFillShade="BF"/>
          </w:tcPr>
          <w:p w14:paraId="09162B0B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학과</w:t>
            </w:r>
          </w:p>
        </w:tc>
        <w:tc>
          <w:tcPr>
            <w:tcW w:w="2379" w:type="dxa"/>
          </w:tcPr>
          <w:p w14:paraId="327DFC4B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컴퓨터공학과</w:t>
            </w:r>
          </w:p>
        </w:tc>
      </w:tr>
      <w:tr w:rsidR="00015627" w14:paraId="7DCFC04C" w14:textId="77777777" w:rsidTr="00015627">
        <w:trPr>
          <w:trHeight w:val="322"/>
        </w:trPr>
        <w:tc>
          <w:tcPr>
            <w:tcW w:w="2379" w:type="dxa"/>
            <w:shd w:val="clear" w:color="auto" w:fill="BFBFBF" w:themeFill="background1" w:themeFillShade="BF"/>
          </w:tcPr>
          <w:p w14:paraId="327C114D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학번,</w:t>
            </w:r>
            <w:r w:rsidRPr="00015627">
              <w:rPr>
                <w:szCs w:val="20"/>
              </w:rPr>
              <w:t xml:space="preserve"> </w:t>
            </w:r>
            <w:r w:rsidRPr="00015627">
              <w:rPr>
                <w:rFonts w:hint="eastAsia"/>
                <w:szCs w:val="20"/>
              </w:rPr>
              <w:t>이름</w:t>
            </w:r>
          </w:p>
        </w:tc>
        <w:tc>
          <w:tcPr>
            <w:tcW w:w="2379" w:type="dxa"/>
          </w:tcPr>
          <w:p w14:paraId="5CB0984E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2</w:t>
            </w:r>
            <w:r w:rsidRPr="00015627">
              <w:rPr>
                <w:szCs w:val="20"/>
              </w:rPr>
              <w:t xml:space="preserve">015154017, </w:t>
            </w:r>
            <w:r w:rsidRPr="00015627">
              <w:rPr>
                <w:rFonts w:hint="eastAsia"/>
                <w:szCs w:val="20"/>
              </w:rPr>
              <w:t>박인효</w:t>
            </w:r>
          </w:p>
        </w:tc>
      </w:tr>
      <w:tr w:rsidR="00015627" w14:paraId="6F953947" w14:textId="77777777" w:rsidTr="00015627">
        <w:trPr>
          <w:trHeight w:val="330"/>
        </w:trPr>
        <w:tc>
          <w:tcPr>
            <w:tcW w:w="2379" w:type="dxa"/>
            <w:shd w:val="clear" w:color="auto" w:fill="BFBFBF" w:themeFill="background1" w:themeFillShade="BF"/>
          </w:tcPr>
          <w:p w14:paraId="26112D41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제출일</w:t>
            </w:r>
          </w:p>
        </w:tc>
        <w:tc>
          <w:tcPr>
            <w:tcW w:w="2379" w:type="dxa"/>
          </w:tcPr>
          <w:p w14:paraId="7C01E403" w14:textId="77777777" w:rsidR="00015627" w:rsidRPr="00015627" w:rsidRDefault="00015627" w:rsidP="00015627">
            <w:pPr>
              <w:jc w:val="center"/>
              <w:rPr>
                <w:szCs w:val="20"/>
              </w:rPr>
            </w:pPr>
            <w:r w:rsidRPr="00015627">
              <w:rPr>
                <w:rFonts w:hint="eastAsia"/>
                <w:szCs w:val="20"/>
              </w:rPr>
              <w:t>2</w:t>
            </w:r>
            <w:r w:rsidRPr="00015627">
              <w:rPr>
                <w:szCs w:val="20"/>
              </w:rPr>
              <w:t>020.03.19</w:t>
            </w:r>
          </w:p>
        </w:tc>
      </w:tr>
    </w:tbl>
    <w:p w14:paraId="1A77E804" w14:textId="0289EF12" w:rsidR="00015627" w:rsidRDefault="00015627" w:rsidP="00015627">
      <w:pPr>
        <w:jc w:val="center"/>
        <w:rPr>
          <w:b/>
          <w:bCs/>
          <w:sz w:val="40"/>
          <w:szCs w:val="44"/>
        </w:rPr>
      </w:pPr>
      <w:r w:rsidRPr="00015627">
        <w:rPr>
          <w:b/>
          <w:bCs/>
          <w:noProof/>
          <w:sz w:val="40"/>
          <w:szCs w:val="44"/>
        </w:rPr>
        <w:drawing>
          <wp:anchor distT="0" distB="0" distL="114300" distR="114300" simplePos="0" relativeHeight="251659264" behindDoc="0" locked="0" layoutInCell="1" allowOverlap="1" wp14:anchorId="1AD60625" wp14:editId="515C8BA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785870" cy="2117725"/>
            <wp:effectExtent l="0" t="0" r="508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2296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11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54801" w14:textId="0724F865" w:rsidR="00015627" w:rsidRPr="00015627" w:rsidRDefault="00015627" w:rsidP="00015627">
      <w:pPr>
        <w:rPr>
          <w:sz w:val="40"/>
          <w:szCs w:val="44"/>
        </w:rPr>
      </w:pPr>
    </w:p>
    <w:p w14:paraId="3059DF1C" w14:textId="02D0F34B" w:rsidR="00015627" w:rsidRPr="00015627" w:rsidRDefault="00015627" w:rsidP="00015627">
      <w:pPr>
        <w:rPr>
          <w:sz w:val="40"/>
          <w:szCs w:val="44"/>
        </w:rPr>
      </w:pPr>
    </w:p>
    <w:p w14:paraId="2512279D" w14:textId="448681B0" w:rsidR="00015627" w:rsidRPr="00015627" w:rsidRDefault="00015627" w:rsidP="00015627">
      <w:pPr>
        <w:rPr>
          <w:sz w:val="40"/>
          <w:szCs w:val="44"/>
        </w:rPr>
      </w:pPr>
    </w:p>
    <w:p w14:paraId="772A0AA3" w14:textId="22E6F6EB" w:rsidR="00015627" w:rsidRPr="00015627" w:rsidRDefault="00015627" w:rsidP="00015627">
      <w:pPr>
        <w:rPr>
          <w:sz w:val="40"/>
          <w:szCs w:val="44"/>
        </w:rPr>
      </w:pPr>
    </w:p>
    <w:p w14:paraId="119B57D6" w14:textId="0F8564A4" w:rsidR="00015627" w:rsidRPr="00015627" w:rsidRDefault="00015627" w:rsidP="00015627">
      <w:pPr>
        <w:rPr>
          <w:sz w:val="40"/>
          <w:szCs w:val="44"/>
        </w:rPr>
      </w:pPr>
    </w:p>
    <w:p w14:paraId="0B72AE64" w14:textId="4998D864" w:rsidR="00015627" w:rsidRPr="00015627" w:rsidRDefault="00015627" w:rsidP="00015627">
      <w:pPr>
        <w:rPr>
          <w:sz w:val="40"/>
          <w:szCs w:val="44"/>
        </w:rPr>
      </w:pPr>
    </w:p>
    <w:p w14:paraId="07B258A9" w14:textId="60000730" w:rsidR="00015627" w:rsidRPr="00015627" w:rsidRDefault="00015627" w:rsidP="00015627">
      <w:pPr>
        <w:rPr>
          <w:sz w:val="40"/>
          <w:szCs w:val="44"/>
        </w:rPr>
      </w:pPr>
    </w:p>
    <w:p w14:paraId="292F3477" w14:textId="79E4DA3A" w:rsidR="00015627" w:rsidRDefault="00015627" w:rsidP="00015627">
      <w:pPr>
        <w:rPr>
          <w:sz w:val="40"/>
          <w:szCs w:val="44"/>
        </w:rPr>
      </w:pPr>
    </w:p>
    <w:p w14:paraId="30EBEFA8" w14:textId="47F8ED2A" w:rsidR="00015627" w:rsidRDefault="00015627" w:rsidP="00015627">
      <w:pPr>
        <w:rPr>
          <w:szCs w:val="20"/>
        </w:rPr>
      </w:pPr>
    </w:p>
    <w:p w14:paraId="274C361B" w14:textId="11670CE6" w:rsidR="009E6871" w:rsidRDefault="00015627" w:rsidP="009E6871">
      <w:pPr>
        <w:ind w:left="300" w:hangingChars="150" w:hanging="300"/>
        <w:rPr>
          <w:szCs w:val="20"/>
        </w:rPr>
      </w:pPr>
      <w:r w:rsidRPr="00015627">
        <w:rPr>
          <w:rFonts w:hint="eastAsia"/>
          <w:szCs w:val="20"/>
        </w:rPr>
        <w:lastRenderedPageBreak/>
        <w:t>1)</w:t>
      </w:r>
      <w:r>
        <w:rPr>
          <w:rFonts w:hint="eastAsia"/>
          <w:szCs w:val="20"/>
        </w:rPr>
        <w:t xml:space="preserve"> 애플리케이션 아키텍처에서 애플리케이션 서버 </w:t>
      </w:r>
      <w:proofErr w:type="spellStart"/>
      <w:r>
        <w:rPr>
          <w:rFonts w:hint="eastAsia"/>
          <w:szCs w:val="20"/>
        </w:rPr>
        <w:t>티어를</w:t>
      </w:r>
      <w:proofErr w:type="spellEnd"/>
      <w:r>
        <w:rPr>
          <w:rFonts w:hint="eastAsia"/>
          <w:szCs w:val="20"/>
        </w:rPr>
        <w:t xml:space="preserve"> 구성하는 </w:t>
      </w:r>
      <w:r>
        <w:rPr>
          <w:szCs w:val="20"/>
        </w:rPr>
        <w:t>3</w:t>
      </w:r>
      <w:r>
        <w:rPr>
          <w:rFonts w:hint="eastAsia"/>
          <w:szCs w:val="20"/>
        </w:rPr>
        <w:t>가지 레이어에 대해 설명하고</w:t>
      </w:r>
      <w:r w:rsidR="00E81493">
        <w:rPr>
          <w:rFonts w:hint="eastAsia"/>
          <w:szCs w:val="20"/>
        </w:rPr>
        <w:t xml:space="preserve"> 결합도를 줄이기 위한</w:t>
      </w:r>
      <w:r w:rsidR="00E81493">
        <w:rPr>
          <w:szCs w:val="20"/>
        </w:rPr>
        <w:t xml:space="preserve"> </w:t>
      </w:r>
      <w:r w:rsidR="00E81493">
        <w:rPr>
          <w:rFonts w:hint="eastAsia"/>
          <w:szCs w:val="20"/>
        </w:rPr>
        <w:t xml:space="preserve">방법을 </w:t>
      </w:r>
      <w:proofErr w:type="spellStart"/>
      <w:r w:rsidR="00E81493">
        <w:rPr>
          <w:rFonts w:hint="eastAsia"/>
          <w:szCs w:val="20"/>
        </w:rPr>
        <w:t>설명하시오</w:t>
      </w:r>
      <w:proofErr w:type="spellEnd"/>
      <w:r w:rsidR="00E81493">
        <w:rPr>
          <w:rFonts w:hint="eastAsia"/>
          <w:szCs w:val="20"/>
        </w:rPr>
        <w:t>.</w:t>
      </w:r>
      <w:r w:rsidR="00C67947">
        <w:rPr>
          <w:szCs w:val="20"/>
        </w:rPr>
        <w:t xml:space="preserve"> </w:t>
      </w:r>
    </w:p>
    <w:p w14:paraId="7CF4BF6B" w14:textId="609654A0" w:rsidR="00C67947" w:rsidRDefault="00C67947" w:rsidP="009E6871">
      <w:pPr>
        <w:ind w:left="300" w:hangingChars="150" w:hanging="300"/>
        <w:rPr>
          <w:szCs w:val="20"/>
        </w:rPr>
      </w:pPr>
      <w:r>
        <w:rPr>
          <w:szCs w:val="20"/>
        </w:rPr>
        <w:tab/>
        <w:t xml:space="preserve">1) – </w:t>
      </w:r>
      <w:r>
        <w:rPr>
          <w:rFonts w:eastAsiaTheme="minorHAnsi"/>
          <w:szCs w:val="20"/>
        </w:rPr>
        <w:t xml:space="preserve">①: </w:t>
      </w:r>
      <w:r>
        <w:rPr>
          <w:rFonts w:eastAsiaTheme="minorHAnsi" w:hint="eastAsia"/>
          <w:szCs w:val="20"/>
        </w:rPr>
        <w:t xml:space="preserve">애플리케이션 아키텍처에서 애플리케이션 서버 </w:t>
      </w:r>
      <w:proofErr w:type="spellStart"/>
      <w:r>
        <w:rPr>
          <w:rFonts w:eastAsiaTheme="minorHAnsi" w:hint="eastAsia"/>
          <w:szCs w:val="20"/>
        </w:rPr>
        <w:t>티어를</w:t>
      </w:r>
      <w:proofErr w:type="spellEnd"/>
      <w:r>
        <w:rPr>
          <w:rFonts w:eastAsiaTheme="minorHAnsi" w:hint="eastAsia"/>
          <w:szCs w:val="20"/>
        </w:rPr>
        <w:t xml:space="preserve"> 구성하는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레이어</w:t>
      </w:r>
      <w:r>
        <w:rPr>
          <w:rFonts w:eastAsiaTheme="minorHAnsi"/>
          <w:szCs w:val="20"/>
        </w:rPr>
        <w:t xml:space="preserve"> </w:t>
      </w:r>
    </w:p>
    <w:p w14:paraId="3238355D" w14:textId="5F53A776" w:rsidR="00F10EA2" w:rsidRDefault="00E81493" w:rsidP="009E6871">
      <w:pPr>
        <w:ind w:left="300"/>
        <w:rPr>
          <w:szCs w:val="20"/>
        </w:rPr>
      </w:pPr>
      <w:r>
        <w:rPr>
          <w:rFonts w:hint="eastAsia"/>
          <w:szCs w:val="20"/>
        </w:rPr>
        <w:t xml:space="preserve">웹 애플리케이션의 아키텍처는 크게 </w:t>
      </w:r>
      <w:proofErr w:type="spellStart"/>
      <w:r>
        <w:rPr>
          <w:rFonts w:hint="eastAsia"/>
          <w:szCs w:val="20"/>
        </w:rPr>
        <w:t>티어라고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하는 물리층과 레이어라고 하는 논리층으로 나뉜다.</w:t>
      </w:r>
    </w:p>
    <w:p w14:paraId="164EB354" w14:textId="62268F8B" w:rsidR="00266FF5" w:rsidRDefault="00F10EA2" w:rsidP="00266FF5">
      <w:pPr>
        <w:ind w:left="300" w:hangingChars="150" w:hanging="300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티어는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클라이언트 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중간층</w:t>
      </w:r>
      <w:r w:rsidR="00266FF5">
        <w:rPr>
          <w:rFonts w:hint="eastAsia"/>
          <w:szCs w:val="20"/>
        </w:rPr>
        <w:t>(애플리케이션 서버)</w:t>
      </w:r>
      <w:r>
        <w:rPr>
          <w:szCs w:val="20"/>
        </w:rPr>
        <w:t>, E</w:t>
      </w:r>
      <w:r w:rsidR="00266FF5">
        <w:rPr>
          <w:szCs w:val="20"/>
        </w:rPr>
        <w:t>IS(</w:t>
      </w:r>
      <w:r w:rsidR="00266FF5">
        <w:rPr>
          <w:rFonts w:hint="eastAsia"/>
          <w:szCs w:val="20"/>
        </w:rPr>
        <w:t>E</w:t>
      </w:r>
      <w:r w:rsidR="00266FF5">
        <w:rPr>
          <w:szCs w:val="20"/>
        </w:rPr>
        <w:t>nterprise Information System)</w:t>
      </w:r>
      <w:r w:rsidR="00266FF5">
        <w:rPr>
          <w:rFonts w:hint="eastAsia"/>
          <w:szCs w:val="20"/>
        </w:rPr>
        <w:t>층이 기본이다.</w:t>
      </w:r>
      <w:r w:rsidR="00266FF5">
        <w:rPr>
          <w:szCs w:val="20"/>
        </w:rPr>
        <w:t xml:space="preserve"> </w:t>
      </w:r>
      <w:r w:rsidR="00266FF5">
        <w:rPr>
          <w:rFonts w:hint="eastAsia"/>
          <w:szCs w:val="20"/>
        </w:rPr>
        <w:t>기본적으로</w:t>
      </w:r>
      <w:r w:rsidR="00266FF5">
        <w:rPr>
          <w:szCs w:val="20"/>
        </w:rPr>
        <w:t xml:space="preserve"> </w:t>
      </w:r>
      <w:r w:rsidR="00266FF5">
        <w:rPr>
          <w:rFonts w:hint="eastAsia"/>
          <w:szCs w:val="20"/>
        </w:rPr>
        <w:t>웹 어플리케이션에서 고려할 것은 중간층이다.</w:t>
      </w:r>
    </w:p>
    <w:p w14:paraId="629A1BA4" w14:textId="05A4769D" w:rsidR="00266FF5" w:rsidRDefault="00266FF5" w:rsidP="00266FF5">
      <w:pPr>
        <w:ind w:left="300" w:hangingChars="150" w:hanging="30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레이어는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층에도 일부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기본적으로는 중간층에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애플리케이션을 논리적으로 분류한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레이어를 약한 결합으로 유지해서 변경이나 기능 추가에 강한 웹 애플리케이션을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레이어는 원래 아키텍처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패턴 중 하나이며,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서로 인접한 </w:t>
      </w:r>
      <w:r w:rsidR="00C67947">
        <w:rPr>
          <w:rFonts w:hint="eastAsia"/>
          <w:szCs w:val="20"/>
        </w:rPr>
        <w:t>레이어끼리 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단방향 </w:t>
      </w:r>
      <w:r w:rsidR="00C67947">
        <w:rPr>
          <w:rFonts w:hint="eastAsia"/>
          <w:szCs w:val="20"/>
        </w:rPr>
        <w:t>액세스를</w:t>
      </w:r>
      <w:r>
        <w:rPr>
          <w:rFonts w:hint="eastAsia"/>
          <w:szCs w:val="20"/>
        </w:rPr>
        <w:t xml:space="preserve">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일반적인 레이어는 다음 </w:t>
      </w:r>
      <w:r>
        <w:rPr>
          <w:szCs w:val="20"/>
        </w:rPr>
        <w:t>3</w:t>
      </w:r>
      <w:r>
        <w:rPr>
          <w:rFonts w:hint="eastAsia"/>
          <w:szCs w:val="20"/>
        </w:rPr>
        <w:t>개 층으로 나누고 각각 다른 역할을 부여한다.</w:t>
      </w:r>
    </w:p>
    <w:p w14:paraId="0A66B5B3" w14:textId="1E769BBF" w:rsidR="00AE67E7" w:rsidRPr="0012763B" w:rsidRDefault="00C67947" w:rsidP="0012763B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r w:rsidRPr="0012763B">
        <w:rPr>
          <w:rFonts w:hint="eastAsia"/>
          <w:szCs w:val="20"/>
        </w:rPr>
        <w:t>프레젠테이션</w:t>
      </w:r>
      <w:r w:rsidR="00266FF5" w:rsidRPr="0012763B">
        <w:rPr>
          <w:rFonts w:hint="eastAsia"/>
          <w:szCs w:val="20"/>
        </w:rPr>
        <w:t xml:space="preserve"> 층(P</w:t>
      </w:r>
      <w:r w:rsidR="00266FF5" w:rsidRPr="0012763B">
        <w:rPr>
          <w:szCs w:val="20"/>
        </w:rPr>
        <w:t>resentation)</w:t>
      </w:r>
    </w:p>
    <w:p w14:paraId="3DAE8E92" w14:textId="06C51351" w:rsidR="00AE67E7" w:rsidRPr="00AE67E7" w:rsidRDefault="00C67947" w:rsidP="0012763B">
      <w:pPr>
        <w:ind w:leftChars="150" w:left="300"/>
        <w:rPr>
          <w:szCs w:val="20"/>
        </w:rPr>
      </w:pPr>
      <w:r>
        <w:rPr>
          <w:rFonts w:hint="eastAsia"/>
          <w:szCs w:val="20"/>
        </w:rPr>
        <w:t>프레젠테이션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층의 주된 역할은 사용자 인터페이스와 컨트롤러를 제공하는 것이다.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사용자 인터페이스란 사용자가 직접 조작하는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화면이나 장표를 말한다.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컨트롤러는 사용자 인터페이스를 통해 사용자의 입력을 받아 적절한 비즈니스 로직을 호출하고,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그 결과를 사용자 인터페이스로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반환하는 작업을 한다</w:t>
      </w:r>
      <w:r w:rsidR="00AE67E7">
        <w:rPr>
          <w:szCs w:val="20"/>
        </w:rPr>
        <w:t xml:space="preserve">. </w:t>
      </w:r>
      <w:r w:rsidR="00AE67E7">
        <w:rPr>
          <w:rFonts w:hint="eastAsia"/>
          <w:szCs w:val="20"/>
        </w:rPr>
        <w:t>컨트롤러의 또 한가지 중요한 작업은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웹 애플리케이션의 상태</w:t>
      </w:r>
      <w:r w:rsidR="00AE67E7">
        <w:rPr>
          <w:szCs w:val="20"/>
        </w:rPr>
        <w:t>(</w:t>
      </w:r>
      <w:r w:rsidR="00AE67E7">
        <w:rPr>
          <w:rFonts w:hint="eastAsia"/>
          <w:szCs w:val="20"/>
        </w:rPr>
        <w:t>세션)를 저장해 이용하는 데이터를 관리하는 것이다.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 xml:space="preserve">컨트롤러는 일반적으로 </w:t>
      </w:r>
      <w:r w:rsidR="00AE67E7">
        <w:rPr>
          <w:szCs w:val="20"/>
        </w:rPr>
        <w:t>MVC2</w:t>
      </w:r>
      <w:r w:rsidR="00AE67E7">
        <w:rPr>
          <w:rFonts w:hint="eastAsia"/>
          <w:szCs w:val="20"/>
        </w:rPr>
        <w:t xml:space="preserve">라고 불리는 </w:t>
      </w:r>
      <w:r w:rsidR="00AE67E7">
        <w:rPr>
          <w:szCs w:val="20"/>
        </w:rPr>
        <w:t xml:space="preserve">JSP </w:t>
      </w:r>
      <w:r w:rsidR="00AE67E7">
        <w:rPr>
          <w:rFonts w:hint="eastAsia"/>
          <w:szCs w:val="20"/>
        </w:rPr>
        <w:t>모델의 컨트롤러로 알려져</w:t>
      </w:r>
      <w:r w:rsidR="00AE67E7">
        <w:rPr>
          <w:szCs w:val="20"/>
        </w:rPr>
        <w:t xml:space="preserve"> </w:t>
      </w:r>
      <w:r w:rsidR="00AE67E7">
        <w:rPr>
          <w:rFonts w:hint="eastAsia"/>
          <w:szCs w:val="20"/>
        </w:rPr>
        <w:t>있다.</w:t>
      </w:r>
      <w:r w:rsidR="0012763B">
        <w:rPr>
          <w:szCs w:val="20"/>
        </w:rPr>
        <w:t xml:space="preserve"> </w:t>
      </w:r>
    </w:p>
    <w:p w14:paraId="0EC3677C" w14:textId="5D097F15" w:rsidR="00266FF5" w:rsidRDefault="00266FF5" w:rsidP="004B64CB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r w:rsidRPr="0012763B">
        <w:rPr>
          <w:rFonts w:hint="eastAsia"/>
          <w:szCs w:val="20"/>
        </w:rPr>
        <w:t>비즈니스 로직 층</w:t>
      </w:r>
      <w:r w:rsidRPr="0012763B">
        <w:rPr>
          <w:szCs w:val="20"/>
        </w:rPr>
        <w:t>(</w:t>
      </w:r>
      <w:r w:rsidRPr="0012763B">
        <w:rPr>
          <w:rFonts w:hint="eastAsia"/>
          <w:szCs w:val="20"/>
        </w:rPr>
        <w:t>B</w:t>
      </w:r>
      <w:r w:rsidRPr="0012763B">
        <w:rPr>
          <w:szCs w:val="20"/>
        </w:rPr>
        <w:t>usiness Logic</w:t>
      </w:r>
      <w:bookmarkStart w:id="0" w:name="_GoBack"/>
      <w:bookmarkEnd w:id="0"/>
    </w:p>
    <w:p w14:paraId="7D90C6C1" w14:textId="2BE2377C" w:rsidR="004B64CB" w:rsidRPr="0012763B" w:rsidRDefault="0012763B" w:rsidP="004B64CB">
      <w:pPr>
        <w:ind w:left="284"/>
        <w:rPr>
          <w:szCs w:val="20"/>
        </w:rPr>
      </w:pPr>
      <w:r>
        <w:rPr>
          <w:rFonts w:hint="eastAsia"/>
          <w:szCs w:val="20"/>
        </w:rPr>
        <w:t>비즈니스 로직 층은 서비스나 도메인 같은 비즈니스 로직을 구현하는 웹 애플리케이션의 중심이다.</w:t>
      </w:r>
      <w:r w:rsidR="004B64CB">
        <w:rPr>
          <w:rFonts w:hint="eastAsia"/>
          <w:szCs w:val="20"/>
        </w:rPr>
        <w:t xml:space="preserve"> </w:t>
      </w:r>
      <w:proofErr w:type="spellStart"/>
      <w:r w:rsidR="004B64CB">
        <w:rPr>
          <w:rFonts w:hint="eastAsia"/>
          <w:szCs w:val="20"/>
        </w:rPr>
        <w:t>유스</w:t>
      </w:r>
      <w:proofErr w:type="spellEnd"/>
      <w:r w:rsidR="004B64CB">
        <w:rPr>
          <w:rFonts w:hint="eastAsia"/>
          <w:szCs w:val="20"/>
        </w:rPr>
        <w:t xml:space="preserve"> 케이스로 표현되는 특정 업무나 특정 부서 처리의 통합인 서비스 및 도메인으로 구성된다.</w:t>
      </w:r>
      <w:r w:rsidR="004B64CB">
        <w:rPr>
          <w:szCs w:val="20"/>
        </w:rPr>
        <w:t xml:space="preserve"> </w:t>
      </w:r>
      <w:r w:rsidR="004B64CB">
        <w:rPr>
          <w:rFonts w:hint="eastAsia"/>
          <w:szCs w:val="20"/>
        </w:rPr>
        <w:t>도메인은</w:t>
      </w:r>
      <w:r w:rsidR="004B64CB">
        <w:rPr>
          <w:szCs w:val="20"/>
        </w:rPr>
        <w:t xml:space="preserve"> </w:t>
      </w:r>
      <w:r w:rsidR="004B64CB">
        <w:rPr>
          <w:rFonts w:hint="eastAsia"/>
          <w:szCs w:val="20"/>
        </w:rPr>
        <w:t>서비스에서</w:t>
      </w:r>
      <w:r w:rsidR="004B64CB">
        <w:rPr>
          <w:szCs w:val="20"/>
        </w:rPr>
        <w:t xml:space="preserve"> </w:t>
      </w:r>
      <w:r w:rsidR="004B64CB">
        <w:rPr>
          <w:rFonts w:hint="eastAsia"/>
          <w:szCs w:val="20"/>
        </w:rPr>
        <w:t>시작되는 비즈니스</w:t>
      </w:r>
      <w:r w:rsidR="004B64CB">
        <w:rPr>
          <w:szCs w:val="20"/>
        </w:rPr>
        <w:t xml:space="preserve"> </w:t>
      </w:r>
      <w:r w:rsidR="004B64CB">
        <w:rPr>
          <w:rFonts w:hint="eastAsia"/>
          <w:szCs w:val="20"/>
        </w:rPr>
        <w:t>실행에서 필요한 고객이나 주문 등의 처리를 구현하는 클래스의 집합이다.</w:t>
      </w:r>
      <w:r w:rsidR="004B64CB">
        <w:rPr>
          <w:szCs w:val="20"/>
        </w:rPr>
        <w:t xml:space="preserve"> </w:t>
      </w:r>
      <w:r w:rsidR="004B64CB">
        <w:rPr>
          <w:rFonts w:hint="eastAsia"/>
          <w:szCs w:val="20"/>
        </w:rPr>
        <w:t>이 서비스와 도메인은 각각 비즈니스 층에 만들어진 서비스 패키지의 클래스와 도메인 패키지의 클래스로 구현한다.</w:t>
      </w:r>
    </w:p>
    <w:p w14:paraId="0E7CB42E" w14:textId="56F80428" w:rsidR="00266FF5" w:rsidRDefault="00266FF5" w:rsidP="004B64CB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r w:rsidRPr="0012763B">
        <w:rPr>
          <w:rFonts w:hint="eastAsia"/>
          <w:szCs w:val="20"/>
        </w:rPr>
        <w:t xml:space="preserve">데이터 </w:t>
      </w:r>
      <w:r w:rsidR="00C67947" w:rsidRPr="0012763B">
        <w:rPr>
          <w:rFonts w:hint="eastAsia"/>
          <w:szCs w:val="20"/>
        </w:rPr>
        <w:t>액세스</w:t>
      </w:r>
      <w:r w:rsidRPr="0012763B">
        <w:rPr>
          <w:rFonts w:hint="eastAsia"/>
          <w:szCs w:val="20"/>
        </w:rPr>
        <w:t xml:space="preserve"> 층</w:t>
      </w:r>
      <w:r w:rsidRPr="0012763B">
        <w:rPr>
          <w:szCs w:val="20"/>
        </w:rPr>
        <w:t>(</w:t>
      </w:r>
      <w:r w:rsidRPr="0012763B">
        <w:rPr>
          <w:rFonts w:hint="eastAsia"/>
          <w:szCs w:val="20"/>
        </w:rPr>
        <w:t>D</w:t>
      </w:r>
      <w:r w:rsidRPr="0012763B">
        <w:rPr>
          <w:szCs w:val="20"/>
        </w:rPr>
        <w:t>ata Access)</w:t>
      </w:r>
    </w:p>
    <w:p w14:paraId="56CC1DF4" w14:textId="3C33482C" w:rsidR="004B64CB" w:rsidRDefault="004B64CB" w:rsidP="004B64CB">
      <w:pPr>
        <w:ind w:left="284"/>
        <w:rPr>
          <w:szCs w:val="20"/>
        </w:rPr>
      </w:pPr>
      <w:r>
        <w:rPr>
          <w:rFonts w:hint="eastAsia"/>
          <w:szCs w:val="20"/>
        </w:rPr>
        <w:t xml:space="preserve">데이터 </w:t>
      </w:r>
      <w:r w:rsidR="00C67947">
        <w:rPr>
          <w:rFonts w:hint="eastAsia"/>
          <w:szCs w:val="20"/>
        </w:rPr>
        <w:t>액세스</w:t>
      </w:r>
      <w:r>
        <w:rPr>
          <w:rFonts w:hint="eastAsia"/>
          <w:szCs w:val="20"/>
        </w:rPr>
        <w:t xml:space="preserve"> 층은 기본적으로 </w:t>
      </w:r>
      <w:r>
        <w:rPr>
          <w:szCs w:val="20"/>
        </w:rPr>
        <w:t>RDB(</w:t>
      </w:r>
      <w:r>
        <w:rPr>
          <w:rFonts w:hint="eastAsia"/>
          <w:szCs w:val="20"/>
        </w:rPr>
        <w:t>테이블)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액세스를 비즈니스 로직에서 숨기고,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비즈니스 로직에 필요한 데이터를 테이블에서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취득해서 오브젝트에 매핑하는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오브젝트와 </w:t>
      </w:r>
      <w:r>
        <w:rPr>
          <w:szCs w:val="20"/>
        </w:rPr>
        <w:t>RDB</w:t>
      </w:r>
      <w:r>
        <w:rPr>
          <w:rFonts w:hint="eastAsia"/>
          <w:szCs w:val="20"/>
        </w:rPr>
        <w:t xml:space="preserve">를 매핑하는 것을 </w:t>
      </w:r>
      <w:r>
        <w:rPr>
          <w:szCs w:val="20"/>
        </w:rPr>
        <w:t xml:space="preserve">O/R </w:t>
      </w:r>
      <w:r>
        <w:rPr>
          <w:rFonts w:hint="eastAsia"/>
          <w:szCs w:val="20"/>
        </w:rPr>
        <w:t>매핑이라고 한다(</w:t>
      </w:r>
      <w:r>
        <w:rPr>
          <w:szCs w:val="20"/>
        </w:rPr>
        <w:t>O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Object, 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Relational)</w:t>
      </w:r>
      <w:r>
        <w:rPr>
          <w:rFonts w:hint="eastAsia"/>
          <w:szCs w:val="20"/>
        </w:rPr>
        <w:t>.</w:t>
      </w:r>
    </w:p>
    <w:p w14:paraId="6C89D0F3" w14:textId="23EE5472" w:rsidR="00C67947" w:rsidRDefault="00770F6F" w:rsidP="004B64CB">
      <w:pPr>
        <w:ind w:left="284"/>
        <w:rPr>
          <w:rFonts w:eastAsiaTheme="minorHAnsi"/>
          <w:szCs w:val="20"/>
        </w:rPr>
      </w:pPr>
      <w:r>
        <w:rPr>
          <w:szCs w:val="20"/>
        </w:rPr>
        <w:t>1</w:t>
      </w:r>
      <w:r w:rsidR="00C67947">
        <w:rPr>
          <w:szCs w:val="20"/>
        </w:rPr>
        <w:t xml:space="preserve">) - </w:t>
      </w:r>
      <w:r w:rsidR="00C67947">
        <w:rPr>
          <w:rFonts w:eastAsiaTheme="minorHAnsi"/>
          <w:szCs w:val="20"/>
        </w:rPr>
        <w:t xml:space="preserve">②: </w:t>
      </w:r>
      <w:r w:rsidR="00C67947">
        <w:rPr>
          <w:rFonts w:eastAsiaTheme="minorHAnsi" w:hint="eastAsia"/>
          <w:szCs w:val="20"/>
        </w:rPr>
        <w:t>그것의 결합도를 줄이기 위한 방법</w:t>
      </w:r>
    </w:p>
    <w:p w14:paraId="419A9E1F" w14:textId="27F764BF" w:rsidR="001B66D8" w:rsidRDefault="001B66D8" w:rsidP="001B66D8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r>
        <w:rPr>
          <w:rFonts w:hint="eastAsia"/>
          <w:szCs w:val="20"/>
        </w:rPr>
        <w:t>오목형 레이어</w:t>
      </w:r>
    </w:p>
    <w:p w14:paraId="142E4128" w14:textId="502B3722" w:rsidR="00C67947" w:rsidRDefault="001B66D8" w:rsidP="00D71877">
      <w:pPr>
        <w:spacing w:after="60"/>
        <w:ind w:left="284"/>
        <w:rPr>
          <w:szCs w:val="20"/>
        </w:rPr>
      </w:pPr>
      <w:r>
        <w:rPr>
          <w:rFonts w:hint="eastAsia"/>
          <w:szCs w:val="20"/>
        </w:rPr>
        <w:t xml:space="preserve">웹 애플리케이션의 레이어는 크게 비즈니스와 관련된 부분과 비즈니스 로직의 결과를 어떻게 </w:t>
      </w:r>
      <w:r>
        <w:rPr>
          <w:rFonts w:hint="eastAsia"/>
          <w:szCs w:val="20"/>
        </w:rPr>
        <w:lastRenderedPageBreak/>
        <w:t>표현할지 구현하는 두 부분으로 나눌 수 있다.</w:t>
      </w:r>
      <w:r w:rsidR="00D71877">
        <w:rPr>
          <w:szCs w:val="20"/>
        </w:rPr>
        <w:t xml:space="preserve"> </w:t>
      </w:r>
      <w:r w:rsidR="00D71877">
        <w:rPr>
          <w:rFonts w:hint="eastAsia"/>
          <w:szCs w:val="20"/>
        </w:rPr>
        <w:t>비즈니스 로직은 애플리케이션에서 가장 중요하며,</w:t>
      </w:r>
      <w:r w:rsidR="00D71877">
        <w:rPr>
          <w:szCs w:val="20"/>
        </w:rPr>
        <w:t xml:space="preserve"> </w:t>
      </w:r>
      <w:r w:rsidR="00D71877">
        <w:rPr>
          <w:rFonts w:hint="eastAsia"/>
          <w:szCs w:val="20"/>
        </w:rPr>
        <w:t>비즈니스 로직의 결과를 어떻게 다룰지 구현하는 기술이 비즈니스 로직에 영향을 미치지 않는 것이 좋은 설계이다.</w:t>
      </w:r>
      <w:r w:rsidR="00D71877">
        <w:rPr>
          <w:szCs w:val="20"/>
        </w:rPr>
        <w:t xml:space="preserve"> </w:t>
      </w:r>
      <w:r w:rsidR="00D71877">
        <w:rPr>
          <w:rFonts w:hint="eastAsia"/>
          <w:szCs w:val="20"/>
        </w:rPr>
        <w:t>그러므로 기존의 세로형 레이어를</w:t>
      </w:r>
      <w:r w:rsidR="00D71877">
        <w:rPr>
          <w:szCs w:val="20"/>
        </w:rPr>
        <w:t xml:space="preserve"> </w:t>
      </w:r>
      <w:r w:rsidR="00D71877">
        <w:rPr>
          <w:rFonts w:hint="eastAsia"/>
          <w:szCs w:val="20"/>
        </w:rPr>
        <w:t>버리고 새로운 형태의 레이어를 생각해야 한다.</w:t>
      </w:r>
      <w:r w:rsidR="00D71877">
        <w:rPr>
          <w:szCs w:val="20"/>
        </w:rPr>
        <w:t xml:space="preserve"> </w:t>
      </w:r>
      <w:r w:rsidR="00D71877">
        <w:rPr>
          <w:rFonts w:hint="eastAsia"/>
          <w:szCs w:val="20"/>
        </w:rPr>
        <w:t>그것이 바로 오목형 레이어이다.</w:t>
      </w:r>
    </w:p>
    <w:p w14:paraId="24EEEADF" w14:textId="24904402" w:rsidR="00D71877" w:rsidRDefault="00D71877" w:rsidP="00D71877">
      <w:pPr>
        <w:spacing w:after="60"/>
        <w:ind w:left="284"/>
        <w:rPr>
          <w:szCs w:val="20"/>
        </w:rPr>
      </w:pPr>
      <w:r w:rsidRPr="00D71877">
        <w:rPr>
          <w:noProof/>
          <w:szCs w:val="20"/>
        </w:rPr>
        <w:drawing>
          <wp:inline distT="0" distB="0" distL="0" distR="0" wp14:anchorId="34504B60" wp14:editId="04922F2E">
            <wp:extent cx="3876675" cy="19486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671" cy="19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35D" w14:textId="1E37F62D" w:rsidR="00D71877" w:rsidRDefault="00D71877" w:rsidP="00D71877">
      <w:pPr>
        <w:spacing w:after="60"/>
        <w:ind w:left="284"/>
        <w:rPr>
          <w:szCs w:val="20"/>
        </w:rPr>
      </w:pPr>
      <w:r>
        <w:rPr>
          <w:rFonts w:hint="eastAsia"/>
          <w:szCs w:val="20"/>
        </w:rPr>
        <w:t xml:space="preserve">위 그림 안의 동그라미는 </w:t>
      </w:r>
      <w:r>
        <w:rPr>
          <w:szCs w:val="20"/>
        </w:rPr>
        <w:t>UML</w:t>
      </w:r>
      <w:r>
        <w:rPr>
          <w:rFonts w:hint="eastAsia"/>
          <w:szCs w:val="20"/>
        </w:rPr>
        <w:t>의 인터페이스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사각형은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오목형 레이어는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안정 의존 원칙(S</w:t>
      </w:r>
      <w:r>
        <w:rPr>
          <w:szCs w:val="20"/>
        </w:rPr>
        <w:t>table Dependencies Principle)</w:t>
      </w:r>
      <w:r>
        <w:rPr>
          <w:rFonts w:hint="eastAsia"/>
          <w:szCs w:val="20"/>
        </w:rPr>
        <w:t>과 의존 관계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역전 원칙</w:t>
      </w:r>
      <w:r>
        <w:rPr>
          <w:szCs w:val="20"/>
        </w:rPr>
        <w:t>(Dependency Inversion Principle)</w:t>
      </w:r>
      <w:r>
        <w:rPr>
          <w:rFonts w:hint="eastAsia"/>
          <w:szCs w:val="20"/>
        </w:rPr>
        <w:t>등에 뒷받침된 꽤 건실한 구조이다.</w:t>
      </w:r>
    </w:p>
    <w:p w14:paraId="63EBEF95" w14:textId="1DE1B972" w:rsidR="00D71877" w:rsidRDefault="00D71877" w:rsidP="00D71877">
      <w:pPr>
        <w:spacing w:after="60"/>
        <w:ind w:left="284"/>
        <w:rPr>
          <w:szCs w:val="20"/>
        </w:rPr>
      </w:pPr>
      <w:r>
        <w:rPr>
          <w:rFonts w:hint="eastAsia"/>
          <w:szCs w:val="20"/>
        </w:rPr>
        <w:t>오목형 레이어에서 중요한 점은 프레젠테이션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층의 이용 기술이 브라우저를 사용하는 기술에서 스마트폰을 사용하는 기술로 변경됐을 경우와 데이터 액세스 층의 사용 기술이 </w:t>
      </w:r>
      <w:r>
        <w:rPr>
          <w:szCs w:val="20"/>
        </w:rPr>
        <w:t>RDB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NoSQL</w:t>
      </w:r>
      <w:r>
        <w:rPr>
          <w:rFonts w:hint="eastAsia"/>
          <w:szCs w:val="20"/>
        </w:rPr>
        <w:t>로 변경된 경우 등에서도 비즈니스 층에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영향을 미치지 않는다는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비즈니스 </w:t>
      </w:r>
      <w:proofErr w:type="spellStart"/>
      <w:r>
        <w:rPr>
          <w:rFonts w:hint="eastAsia"/>
          <w:szCs w:val="20"/>
        </w:rPr>
        <w:t>층이야말로</w:t>
      </w:r>
      <w:proofErr w:type="spellEnd"/>
      <w:r>
        <w:rPr>
          <w:rFonts w:hint="eastAsia"/>
          <w:szCs w:val="20"/>
        </w:rPr>
        <w:t xml:space="preserve"> 시스템의 핵심이나 기반이므로 표시 메커니즘이나 영속화 메커니즘이 바뀌어도 영향을 받지 않게 만드는 것이 중요하다.</w:t>
      </w:r>
    </w:p>
    <w:p w14:paraId="77941171" w14:textId="3315CA18" w:rsidR="00CF41B9" w:rsidRDefault="00CF41B9" w:rsidP="00D71877">
      <w:pPr>
        <w:spacing w:after="60"/>
        <w:ind w:left="284"/>
        <w:rPr>
          <w:szCs w:val="20"/>
        </w:rPr>
      </w:pPr>
      <w:r>
        <w:rPr>
          <w:rFonts w:hint="eastAsia"/>
          <w:szCs w:val="20"/>
        </w:rPr>
        <w:t>비즈니스 로직 층을 다른 층의 변경과 분리하려면 레이어를 형식으로만 분류할 것이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아니라 레이어의 결합 부분에 인터페이스를 도입한 약한 결합 설계나 구현을 고려해야 한다.</w:t>
      </w:r>
    </w:p>
    <w:p w14:paraId="65F6D60E" w14:textId="77777777" w:rsidR="00022C39" w:rsidRPr="00D71877" w:rsidRDefault="00022C39" w:rsidP="00D71877">
      <w:pPr>
        <w:spacing w:after="60"/>
        <w:ind w:left="284"/>
        <w:rPr>
          <w:szCs w:val="20"/>
        </w:rPr>
      </w:pPr>
    </w:p>
    <w:p w14:paraId="61CB1CD4" w14:textId="00D34013" w:rsidR="00E81493" w:rsidRDefault="00E81493" w:rsidP="00E81493">
      <w:pPr>
        <w:ind w:left="300" w:hangingChars="150" w:hanging="3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스프링 프레임워크의 특징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가지</w:t>
      </w:r>
      <w:r>
        <w:rPr>
          <w:szCs w:val="20"/>
        </w:rPr>
        <w:t xml:space="preserve">(POJO, </w:t>
      </w:r>
      <w:proofErr w:type="spellStart"/>
      <w:r>
        <w:rPr>
          <w:szCs w:val="20"/>
        </w:rPr>
        <w:t>IoC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DlxAOP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설명하시오</w:t>
      </w:r>
      <w:proofErr w:type="spellEnd"/>
      <w:r>
        <w:rPr>
          <w:rFonts w:hint="eastAsia"/>
          <w:szCs w:val="20"/>
        </w:rPr>
        <w:t>.</w:t>
      </w:r>
    </w:p>
    <w:p w14:paraId="434DD346" w14:textId="329715B8" w:rsidR="003263D2" w:rsidRDefault="003263D2" w:rsidP="007C244A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OJO(Plain Old Java Object) </w:t>
      </w:r>
      <w:r>
        <w:rPr>
          <w:rFonts w:hint="eastAsia"/>
          <w:szCs w:val="20"/>
        </w:rPr>
        <w:t>관리</w:t>
      </w:r>
    </w:p>
    <w:p w14:paraId="692909DC" w14:textId="587CE9A5" w:rsidR="003263D2" w:rsidRDefault="003263D2" w:rsidP="003263D2">
      <w:pPr>
        <w:ind w:left="284"/>
        <w:rPr>
          <w:szCs w:val="20"/>
        </w:rPr>
      </w:pPr>
      <w:r>
        <w:rPr>
          <w:rFonts w:hint="eastAsia"/>
          <w:szCs w:val="20"/>
        </w:rPr>
        <w:t>특정한 인터페이스를 구현하거나 상속을 받을 필요가 없는 가벼운 객체를 관리한다.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컨테이너에 실을 수 있는 일반 자바 오브젝트이다.</w:t>
      </w:r>
      <w:r>
        <w:rPr>
          <w:szCs w:val="20"/>
        </w:rPr>
        <w:t xml:space="preserve"> EJB </w:t>
      </w:r>
      <w:r>
        <w:rPr>
          <w:rFonts w:hint="eastAsia"/>
          <w:szCs w:val="20"/>
        </w:rPr>
        <w:t>컨테이너에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의존하는 </w:t>
      </w:r>
      <w:r>
        <w:rPr>
          <w:szCs w:val="20"/>
        </w:rPr>
        <w:t xml:space="preserve">EJB </w:t>
      </w:r>
      <w:r>
        <w:rPr>
          <w:rFonts w:hint="eastAsia"/>
          <w:szCs w:val="20"/>
        </w:rPr>
        <w:t>컴포넌트는 단위 테스트를 수행하기 어렵다는 문제점이 있지만,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컨테이너로 관리되는 </w:t>
      </w:r>
      <w:r>
        <w:rPr>
          <w:szCs w:val="20"/>
        </w:rPr>
        <w:t>POJO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DI </w:t>
      </w:r>
      <w:r>
        <w:rPr>
          <w:rFonts w:hint="eastAsia"/>
          <w:szCs w:val="20"/>
        </w:rPr>
        <w:t>컨테이너에 의존하지 않는다는 특징 덕분에 단위 테스트를 쉽게 수행할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  <w:r>
        <w:rPr>
          <w:szCs w:val="20"/>
        </w:rPr>
        <w:t xml:space="preserve"> </w:t>
      </w:r>
    </w:p>
    <w:p w14:paraId="19304EFD" w14:textId="106BF6F5" w:rsidR="003263D2" w:rsidRDefault="003263D2" w:rsidP="007C244A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proofErr w:type="spellStart"/>
      <w:r>
        <w:rPr>
          <w:szCs w:val="20"/>
        </w:rPr>
        <w:t>IoC</w:t>
      </w:r>
      <w:proofErr w:type="spellEnd"/>
      <w:r>
        <w:rPr>
          <w:szCs w:val="20"/>
        </w:rPr>
        <w:t xml:space="preserve">(Inversion of Control) </w:t>
      </w:r>
      <w:r>
        <w:rPr>
          <w:rFonts w:hint="eastAsia"/>
          <w:szCs w:val="20"/>
        </w:rPr>
        <w:t>경량 컨테이너</w:t>
      </w:r>
      <w:r>
        <w:rPr>
          <w:szCs w:val="20"/>
        </w:rPr>
        <w:t>(</w:t>
      </w:r>
      <w:r>
        <w:rPr>
          <w:rFonts w:hint="eastAsia"/>
          <w:szCs w:val="20"/>
        </w:rPr>
        <w:t>l</w:t>
      </w:r>
      <w:r>
        <w:rPr>
          <w:szCs w:val="20"/>
        </w:rPr>
        <w:t>ight-weight Container)</w:t>
      </w:r>
    </w:p>
    <w:p w14:paraId="18EDD572" w14:textId="1707DDA4" w:rsidR="003263D2" w:rsidRPr="003263D2" w:rsidRDefault="003263D2" w:rsidP="003263D2">
      <w:pPr>
        <w:ind w:left="284"/>
        <w:rPr>
          <w:szCs w:val="20"/>
        </w:rPr>
      </w:pPr>
      <w:r w:rsidRPr="003263D2">
        <w:rPr>
          <w:rFonts w:hint="eastAsia"/>
          <w:szCs w:val="20"/>
        </w:rPr>
        <w:t>필요에 따라 스프링 프레임워크에서 사용자의 코드를 호출한다.</w:t>
      </w:r>
      <w:r w:rsidRPr="003263D2">
        <w:rPr>
          <w:szCs w:val="20"/>
        </w:rPr>
        <w:t xml:space="preserve"> </w:t>
      </w:r>
      <w:r w:rsidRPr="003263D2">
        <w:rPr>
          <w:rFonts w:hint="eastAsia"/>
          <w:szCs w:val="20"/>
        </w:rPr>
        <w:t>일반 오브젝트의 생애 주기 관리나 오브젝트 간의 의존관계를 해결하는 아키텍처를 구현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14:paraId="2446F802" w14:textId="1EDEE6E6" w:rsidR="003263D2" w:rsidRDefault="003263D2" w:rsidP="007C244A">
      <w:pPr>
        <w:pStyle w:val="a4"/>
        <w:numPr>
          <w:ilvl w:val="0"/>
          <w:numId w:val="6"/>
        </w:numPr>
        <w:spacing w:after="60"/>
        <w:ind w:leftChars="0" w:left="687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</w:t>
      </w:r>
      <w:r>
        <w:rPr>
          <w:szCs w:val="20"/>
        </w:rPr>
        <w:t>IxAOP</w:t>
      </w:r>
      <w:proofErr w:type="spellEnd"/>
      <w:r>
        <w:rPr>
          <w:szCs w:val="20"/>
        </w:rPr>
        <w:t>(</w:t>
      </w:r>
      <w:proofErr w:type="gramEnd"/>
      <w:r>
        <w:rPr>
          <w:rFonts w:hint="eastAsia"/>
          <w:szCs w:val="20"/>
        </w:rPr>
        <w:t>D</w:t>
      </w:r>
      <w:r>
        <w:rPr>
          <w:szCs w:val="20"/>
        </w:rPr>
        <w:t>ependency Injection, Aspect Oriented Programming)</w:t>
      </w:r>
    </w:p>
    <w:p w14:paraId="4ACEEF4D" w14:textId="71483F6C" w:rsidR="00A2379C" w:rsidRDefault="003263D2" w:rsidP="007C244A">
      <w:pPr>
        <w:spacing w:after="60"/>
        <w:ind w:left="284"/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>I</w:t>
      </w:r>
      <w:r>
        <w:rPr>
          <w:rFonts w:hint="eastAsia"/>
          <w:szCs w:val="20"/>
        </w:rPr>
        <w:t>는 각각의 계층이나 서비스들 간에 의존성이 존재할 경우 프레임워크가 서로 연결시켜준다.</w:t>
      </w:r>
      <w:r w:rsidR="00A2379C">
        <w:rPr>
          <w:szCs w:val="20"/>
        </w:rPr>
        <w:t xml:space="preserve"> </w:t>
      </w:r>
      <w:r w:rsidR="00A2379C">
        <w:rPr>
          <w:rFonts w:hint="eastAsia"/>
          <w:szCs w:val="20"/>
        </w:rPr>
        <w:t>변경과 품질관리가 용이하고, 확장성이 증가한다.</w:t>
      </w:r>
      <w:r w:rsidR="0064458D">
        <w:rPr>
          <w:szCs w:val="20"/>
        </w:rPr>
        <w:t xml:space="preserve"> </w:t>
      </w:r>
    </w:p>
    <w:p w14:paraId="684CD4AD" w14:textId="6B45D6A4" w:rsidR="003263D2" w:rsidRPr="003263D2" w:rsidRDefault="00A2379C" w:rsidP="007C244A">
      <w:pPr>
        <w:spacing w:after="60"/>
        <w:ind w:left="284"/>
        <w:rPr>
          <w:szCs w:val="20"/>
        </w:rPr>
      </w:pPr>
      <w:r>
        <w:rPr>
          <w:szCs w:val="20"/>
        </w:rPr>
        <w:t>AOP</w:t>
      </w:r>
      <w:r>
        <w:rPr>
          <w:rFonts w:hint="eastAsia"/>
          <w:szCs w:val="20"/>
        </w:rPr>
        <w:t>는 트랜잭션이나 로깅,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보안과 같이 여러 모듈에서 공통적으로 사용하는 기능의 경우 해당 기능을 분리하여 관리한다.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 가독성이 높아지고, 기술을 은닉에 용이하다.</w:t>
      </w:r>
      <w:r w:rsidR="0064458D">
        <w:rPr>
          <w:szCs w:val="20"/>
        </w:rPr>
        <w:t xml:space="preserve"> </w:t>
      </w:r>
    </w:p>
    <w:p w14:paraId="5EF32E98" w14:textId="1B5CC454" w:rsidR="0064458D" w:rsidRPr="003263D2" w:rsidRDefault="0064458D" w:rsidP="0064458D">
      <w:pPr>
        <w:ind w:left="284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컨테이너는 </w:t>
      </w:r>
      <w:r>
        <w:rPr>
          <w:szCs w:val="20"/>
        </w:rPr>
        <w:t>POJO</w:t>
      </w:r>
      <w:r>
        <w:rPr>
          <w:rFonts w:hint="eastAsia"/>
          <w:szCs w:val="20"/>
        </w:rPr>
        <w:t>라고 부르는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컨테이너와 프레임워크 등에 의존하지 않는 일반 오브젝트의 생명 주기 관리나 오브젝트 간의 의존 관계를 해결하는 아키텍처를 구현한 컨테이너를 말한다. 스프링으로 대표되는 고성능 </w:t>
      </w:r>
      <w:proofErr w:type="spellStart"/>
      <w:r>
        <w:rPr>
          <w:szCs w:val="20"/>
        </w:rPr>
        <w:t>DIxAOP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컨테이너는 </w:t>
      </w:r>
      <w:r>
        <w:rPr>
          <w:szCs w:val="20"/>
        </w:rPr>
        <w:t>EJB</w:t>
      </w:r>
      <w:r>
        <w:rPr>
          <w:rFonts w:hint="eastAsia"/>
          <w:szCs w:val="20"/>
        </w:rPr>
        <w:t xml:space="preserve">의 장점인 선언적 트랜잭션 관리를 </w:t>
      </w:r>
      <w:r>
        <w:rPr>
          <w:szCs w:val="20"/>
        </w:rPr>
        <w:t>PO</w:t>
      </w:r>
      <w:r>
        <w:rPr>
          <w:rFonts w:hint="eastAsia"/>
          <w:szCs w:val="20"/>
        </w:rPr>
        <w:t>J</w:t>
      </w:r>
      <w:r>
        <w:rPr>
          <w:szCs w:val="20"/>
        </w:rPr>
        <w:t>O</w:t>
      </w:r>
      <w:r>
        <w:rPr>
          <w:rFonts w:hint="eastAsia"/>
          <w:szCs w:val="20"/>
        </w:rPr>
        <w:t>로 구현할 수 있다.</w:t>
      </w:r>
      <w:r>
        <w:rPr>
          <w:szCs w:val="20"/>
        </w:rPr>
        <w:t xml:space="preserve"> EJB </w:t>
      </w:r>
      <w:r>
        <w:rPr>
          <w:rFonts w:hint="eastAsia"/>
          <w:szCs w:val="20"/>
        </w:rPr>
        <w:t>컨테이너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대신 </w:t>
      </w:r>
      <w:proofErr w:type="spellStart"/>
      <w:r>
        <w:rPr>
          <w:szCs w:val="20"/>
        </w:rPr>
        <w:t>DIxAOP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컨테이너를 이용하는 가장 큰 이유는 </w:t>
      </w:r>
      <w:proofErr w:type="spellStart"/>
      <w:r>
        <w:rPr>
          <w:szCs w:val="20"/>
        </w:rPr>
        <w:t>DIxAOP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컨테이너에 실을 수 있는 오브젝트가 </w:t>
      </w:r>
      <w:r>
        <w:rPr>
          <w:szCs w:val="20"/>
        </w:rPr>
        <w:t>POJO</w:t>
      </w:r>
      <w:r>
        <w:rPr>
          <w:rFonts w:hint="eastAsia"/>
          <w:szCs w:val="20"/>
        </w:rPr>
        <w:t>라고 부르는 일반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자바 오브젝트이기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때문이다.</w:t>
      </w:r>
      <w:r>
        <w:rPr>
          <w:szCs w:val="20"/>
        </w:rPr>
        <w:t xml:space="preserve"> EJB</w:t>
      </w:r>
      <w:r>
        <w:rPr>
          <w:rFonts w:hint="eastAsia"/>
          <w:szCs w:val="20"/>
        </w:rPr>
        <w:t xml:space="preserve">컨테이너에 의존하는 </w:t>
      </w:r>
      <w:r>
        <w:rPr>
          <w:szCs w:val="20"/>
        </w:rPr>
        <w:t xml:space="preserve">EJB </w:t>
      </w:r>
      <w:r>
        <w:rPr>
          <w:rFonts w:hint="eastAsia"/>
          <w:szCs w:val="20"/>
        </w:rPr>
        <w:t>컴포넌트는 단위 테스트를 수행하기 어렵다는 문제점이 있지만,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DIxAOP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컨테이너로 관리되는 </w:t>
      </w:r>
      <w:r>
        <w:rPr>
          <w:szCs w:val="20"/>
        </w:rPr>
        <w:t>POJO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>컨테이너에 의존하지 않는다는 특징 덕분에 단위 테스트를 쉽게 수행할 수 있다.</w:t>
      </w:r>
    </w:p>
    <w:p w14:paraId="2E20FB69" w14:textId="56C97346" w:rsidR="00E81493" w:rsidRDefault="00E81493" w:rsidP="00E81493">
      <w:pPr>
        <w:ind w:left="300" w:hangingChars="150" w:hanging="300"/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 xml:space="preserve">모델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방식의 첨부 예제를 참고하여 실습하고 결과 출력 페이지를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rintScreen</w:t>
      </w:r>
      <w:proofErr w:type="spellEnd"/>
      <w:r>
        <w:rPr>
          <w:rFonts w:hint="eastAsia"/>
          <w:szCs w:val="20"/>
        </w:rPr>
        <w:t>하여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첨부하시오</w:t>
      </w:r>
      <w:proofErr w:type="spellEnd"/>
      <w:r>
        <w:rPr>
          <w:rFonts w:hint="eastAsia"/>
          <w:szCs w:val="20"/>
        </w:rPr>
        <w:t>.</w:t>
      </w:r>
      <w:r w:rsidR="0065318C">
        <w:rPr>
          <w:szCs w:val="20"/>
        </w:rPr>
        <w:t xml:space="preserve"> </w:t>
      </w:r>
    </w:p>
    <w:p w14:paraId="228605DC" w14:textId="4DDEEBB8" w:rsidR="0065318C" w:rsidRDefault="0065318C" w:rsidP="0065318C">
      <w:pPr>
        <w:ind w:left="300" w:hangingChars="150" w:hanging="300"/>
        <w:rPr>
          <w:szCs w:val="20"/>
        </w:rPr>
      </w:pPr>
      <w:r>
        <w:rPr>
          <w:szCs w:val="20"/>
        </w:rPr>
        <w:tab/>
      </w:r>
      <w:r w:rsidRPr="0065318C">
        <w:rPr>
          <w:szCs w:val="20"/>
        </w:rPr>
        <w:drawing>
          <wp:inline distT="0" distB="0" distL="0" distR="0" wp14:anchorId="5EC4EC59" wp14:editId="276A75F2">
            <wp:extent cx="4560823" cy="25654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654" cy="25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CC94" w14:textId="1304B0D0" w:rsidR="0065318C" w:rsidRPr="0065318C" w:rsidRDefault="0065318C" w:rsidP="0065318C">
      <w:pPr>
        <w:ind w:left="300" w:hangingChars="150" w:hanging="300"/>
        <w:rPr>
          <w:rFonts w:hint="eastAsia"/>
          <w:szCs w:val="20"/>
        </w:rPr>
      </w:pPr>
      <w:r>
        <w:rPr>
          <w:szCs w:val="20"/>
        </w:rPr>
        <w:tab/>
      </w:r>
      <w:r w:rsidRPr="0065318C">
        <w:rPr>
          <w:szCs w:val="20"/>
        </w:rPr>
        <w:drawing>
          <wp:inline distT="0" distB="0" distL="0" distR="0" wp14:anchorId="35FFE60B" wp14:editId="67FD7649">
            <wp:extent cx="4529667" cy="2547875"/>
            <wp:effectExtent l="0" t="0" r="444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104" cy="25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18C" w:rsidRPr="00653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E35"/>
    <w:multiLevelType w:val="hybridMultilevel"/>
    <w:tmpl w:val="E6D05660"/>
    <w:lvl w:ilvl="0" w:tplc="6712B2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3C6A7A"/>
    <w:multiLevelType w:val="hybridMultilevel"/>
    <w:tmpl w:val="E1E0CEEE"/>
    <w:lvl w:ilvl="0" w:tplc="E14491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C43246"/>
    <w:multiLevelType w:val="hybridMultilevel"/>
    <w:tmpl w:val="F5E60A20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384976E8"/>
    <w:multiLevelType w:val="hybridMultilevel"/>
    <w:tmpl w:val="07CCA0C8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4" w15:restartNumberingAfterBreak="0">
    <w:nsid w:val="38ED2258"/>
    <w:multiLevelType w:val="hybridMultilevel"/>
    <w:tmpl w:val="9D14865E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3F013B53"/>
    <w:multiLevelType w:val="hybridMultilevel"/>
    <w:tmpl w:val="38D6DA3C"/>
    <w:lvl w:ilvl="0" w:tplc="1E68CA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7"/>
    <w:rsid w:val="00015627"/>
    <w:rsid w:val="00022C39"/>
    <w:rsid w:val="0012763B"/>
    <w:rsid w:val="001B66D8"/>
    <w:rsid w:val="00217D92"/>
    <w:rsid w:val="00247591"/>
    <w:rsid w:val="00262D8B"/>
    <w:rsid w:val="00266FF5"/>
    <w:rsid w:val="003263D2"/>
    <w:rsid w:val="00384BE6"/>
    <w:rsid w:val="003C11F2"/>
    <w:rsid w:val="00480922"/>
    <w:rsid w:val="004B64CB"/>
    <w:rsid w:val="004C7EB3"/>
    <w:rsid w:val="0064458D"/>
    <w:rsid w:val="0065318C"/>
    <w:rsid w:val="00667443"/>
    <w:rsid w:val="00770F6F"/>
    <w:rsid w:val="007C244A"/>
    <w:rsid w:val="00864C27"/>
    <w:rsid w:val="009E6871"/>
    <w:rsid w:val="00A2379C"/>
    <w:rsid w:val="00AE67E7"/>
    <w:rsid w:val="00B155A4"/>
    <w:rsid w:val="00C67947"/>
    <w:rsid w:val="00CF41B9"/>
    <w:rsid w:val="00D71877"/>
    <w:rsid w:val="00E1744D"/>
    <w:rsid w:val="00E81493"/>
    <w:rsid w:val="00F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9D29"/>
  <w15:chartTrackingRefBased/>
  <w15:docId w15:val="{3360B405-2CF0-453B-88E8-7C41160C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627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2475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인효</dc:creator>
  <cp:keywords/>
  <dc:description/>
  <cp:lastModifiedBy>박 인효</cp:lastModifiedBy>
  <cp:revision>31</cp:revision>
  <dcterms:created xsi:type="dcterms:W3CDTF">2020-03-19T09:06:00Z</dcterms:created>
  <dcterms:modified xsi:type="dcterms:W3CDTF">2020-03-20T05:54:00Z</dcterms:modified>
</cp:coreProperties>
</file>