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Estimado Gonzalo:</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He revisado su propuesta y estas son mis conclusiones:</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Cuestiones generales</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No he encontrado el nivel al que aspiran.  Entiendo que debería ser al menos 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 xml:space="preserve">Por favor, revisen los enunciados de los proyectos de la convocatoria de </w:t>
      </w:r>
      <w:proofErr w:type="gramStart"/>
      <w:r w:rsidRPr="00ED543C">
        <w:rPr>
          <w:rFonts w:ascii="Calibri" w:eastAsia="Times New Roman" w:hAnsi="Calibri" w:cs="Calibri"/>
          <w:color w:val="1F497D"/>
          <w:lang w:eastAsia="es-ES"/>
        </w:rPr>
        <w:t>Junio</w:t>
      </w:r>
      <w:proofErr w:type="gramEnd"/>
      <w:r w:rsidRPr="00ED543C">
        <w:rPr>
          <w:rFonts w:ascii="Calibri" w:eastAsia="Times New Roman" w:hAnsi="Calibri" w:cs="Calibri"/>
          <w:color w:val="1F497D"/>
          <w:lang w:eastAsia="es-ES"/>
        </w:rPr>
        <w:t xml:space="preserve"> para saber cómo se dice “CIF” en inglés.</w:t>
      </w:r>
      <w:r w:rsidR="001F519B">
        <w:rPr>
          <w:rFonts w:ascii="Calibri" w:eastAsia="Times New Roman" w:hAnsi="Calibri" w:cs="Calibri"/>
          <w:color w:val="1F497D"/>
          <w:lang w:eastAsia="es-ES"/>
        </w:rPr>
        <w:t xml:space="preserve"> </w:t>
      </w:r>
      <w:r w:rsidR="001F519B" w:rsidRPr="0075089D">
        <w:rPr>
          <w:rFonts w:ascii="Calibri" w:eastAsia="Times New Roman" w:hAnsi="Calibri" w:cs="Calibri"/>
          <w:color w:val="FF0000"/>
          <w:lang w:eastAsia="es-ES"/>
        </w:rPr>
        <w:t>CORREGIDO VAT</w:t>
      </w:r>
      <w:bookmarkStart w:id="0" w:name="_GoBack"/>
      <w:bookmarkEnd w:id="0"/>
    </w:p>
    <w:p w:rsidR="00ED543C" w:rsidRPr="000A3929"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FF0000"/>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Sus órdenes de compra no tienen en cuenta los precios</w:t>
      </w:r>
      <w:r w:rsidR="000A3929">
        <w:rPr>
          <w:rFonts w:ascii="Calibri" w:eastAsia="Times New Roman" w:hAnsi="Calibri" w:cs="Calibri"/>
          <w:color w:val="1F497D"/>
          <w:lang w:eastAsia="es-ES"/>
        </w:rPr>
        <w:t xml:space="preserve">. </w:t>
      </w:r>
      <w:r w:rsidR="000A3929" w:rsidRPr="000A3929">
        <w:rPr>
          <w:rFonts w:ascii="Calibri" w:eastAsia="Times New Roman" w:hAnsi="Calibri" w:cs="Calibri"/>
          <w:color w:val="FF0000"/>
          <w:lang w:eastAsia="es-ES"/>
        </w:rPr>
        <w:t>En la clase ORDER he puesto un atributo PRICE (No sé si será correcto)</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Propuesta de 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Si han llegado al nivel A, no le veo sentido a no buscar el A+.  Les doy una idea.</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En sus requisitos indican que los teléfonos deben encajar en el patrón “+NN NNNNNNNNN”, lo que no tiene mucho sentido en el mundo real.  Si sus teléfonos permiten el prefijo internacional “+NN” entonces están restringiendo a aquellos países con dos dígitos en su prefijo; Estados Unidos tiene el prefijo “+1” y Bolivia el “591”. Por otra parte, en cada país el estándar para representar los números de teléfono es diferente.  Por ejemplo, en España un teléfono típico es el “+34 123 456 890”, pero en California un teléfono típico es el “+1 (310) 815-9387”.  La conclusión es que existen muchísimos formatos y su teléfono móvil los reconoce todos.  Esto significa que debe haber bibliotecas que dado un teléfono con un prefijo internacional lo validan o lo ponen en el formato típico del país/estado/región correspondiente. </w:t>
      </w:r>
      <w:r w:rsidR="00F96235" w:rsidRPr="00F96235">
        <w:rPr>
          <w:rFonts w:ascii="Calibri" w:eastAsia="Times New Roman" w:hAnsi="Calibri" w:cs="Calibri"/>
          <w:color w:val="FF0000"/>
          <w:lang w:eastAsia="es-ES"/>
        </w:rPr>
        <w:t>EL TELEFONO TIENE EL PATTERN PARA TODOS LOS PAÍSES SOLO HAY QUE INDICAR PREFIJO Y PAÍS, NO SE SI PONERLO EN UNA CLASE FUERA PARTE. A VER QUE PENSAIS</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Así que les sugiero primero que corrijan el patrón para el prefijo internacional de forma que tenga entre uno y tres dígitos y segundo que consideren el A+ que les he comentado.</w:t>
      </w:r>
      <w:r w:rsidR="00915998">
        <w:rPr>
          <w:rFonts w:ascii="Calibri" w:eastAsia="Times New Roman" w:hAnsi="Calibri" w:cs="Calibri"/>
          <w:color w:val="1F497D"/>
          <w:lang w:eastAsia="es-ES"/>
        </w:rPr>
        <w:t xml:space="preserve"> </w:t>
      </w:r>
      <w:r w:rsidR="00915998" w:rsidRPr="00915998">
        <w:rPr>
          <w:rFonts w:ascii="Calibri" w:eastAsia="Times New Roman" w:hAnsi="Calibri" w:cs="Calibri"/>
          <w:color w:val="FF0000"/>
          <w:lang w:eastAsia="es-ES"/>
        </w:rPr>
        <w:t>HECHO</w:t>
      </w:r>
    </w:p>
    <w:p w:rsidR="00ED543C" w:rsidRPr="00ED543C" w:rsidRDefault="00ED543C" w:rsidP="00ED543C">
      <w:pPr>
        <w:shd w:val="clear" w:color="auto" w:fill="FFFFFF"/>
        <w:spacing w:before="100" w:beforeAutospacing="1" w:after="100" w:afterAutospacing="1" w:line="240" w:lineRule="auto"/>
        <w:ind w:hanging="360"/>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Requisitos que faltan:</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Por favor, añadan una taxonomía abierta y propiedades dinámicas para describir alguna entidad.  Por ejemplo, el pescado podría tener propiedades que los pescadores puedan elegir libremente e incluso crear.  Ahora mismo hablan de “</w:t>
      </w:r>
      <w:proofErr w:type="spellStart"/>
      <w:r w:rsidRPr="00ED543C">
        <w:rPr>
          <w:rFonts w:ascii="Calibri" w:eastAsia="Times New Roman" w:hAnsi="Calibri" w:cs="Calibri"/>
          <w:color w:val="1F497D"/>
          <w:lang w:eastAsia="es-ES"/>
        </w:rPr>
        <w:t>measures</w:t>
      </w:r>
      <w:proofErr w:type="spellEnd"/>
      <w:r w:rsidRPr="00ED543C">
        <w:rPr>
          <w:rFonts w:ascii="Calibri" w:eastAsia="Times New Roman" w:hAnsi="Calibri" w:cs="Calibri"/>
          <w:color w:val="1F497D"/>
          <w:lang w:eastAsia="es-ES"/>
        </w:rPr>
        <w:t>”, pero entiendo que ese concepto es complemente diferente.</w:t>
      </w:r>
      <w:r w:rsidR="00915998">
        <w:rPr>
          <w:rFonts w:ascii="Calibri" w:eastAsia="Times New Roman" w:hAnsi="Calibri" w:cs="Calibri"/>
          <w:color w:val="1F497D"/>
          <w:lang w:eastAsia="es-ES"/>
        </w:rPr>
        <w:t xml:space="preserve"> </w:t>
      </w:r>
      <w:r w:rsidR="00915998" w:rsidRPr="00915998">
        <w:rPr>
          <w:rFonts w:ascii="Calibri" w:eastAsia="Times New Roman" w:hAnsi="Calibri" w:cs="Calibri"/>
          <w:color w:val="FF0000"/>
          <w:lang w:eastAsia="es-ES"/>
        </w:rPr>
        <w:t>HECHO</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 xml:space="preserve">Deben revisar el sistema de mensajería, sobre todo el modelo.  Al menos debe ser como el de </w:t>
      </w:r>
      <w:proofErr w:type="spellStart"/>
      <w:r w:rsidRPr="00ED543C">
        <w:rPr>
          <w:rFonts w:ascii="Calibri" w:eastAsia="Times New Roman" w:hAnsi="Calibri" w:cs="Calibri"/>
          <w:color w:val="1F497D"/>
          <w:lang w:eastAsia="es-ES"/>
        </w:rPr>
        <w:t>Acme</w:t>
      </w:r>
      <w:proofErr w:type="spellEnd"/>
      <w:r w:rsidRPr="00ED543C">
        <w:rPr>
          <w:rFonts w:ascii="Calibri" w:eastAsia="Times New Roman" w:hAnsi="Calibri" w:cs="Calibri"/>
          <w:color w:val="1F497D"/>
          <w:lang w:eastAsia="es-ES"/>
        </w:rPr>
        <w:t xml:space="preserve"> </w:t>
      </w:r>
      <w:proofErr w:type="spellStart"/>
      <w:r w:rsidRPr="00ED543C">
        <w:rPr>
          <w:rFonts w:ascii="Calibri" w:eastAsia="Times New Roman" w:hAnsi="Calibri" w:cs="Calibri"/>
          <w:color w:val="1F497D"/>
          <w:lang w:eastAsia="es-ES"/>
        </w:rPr>
        <w:t>Pad</w:t>
      </w:r>
      <w:proofErr w:type="spellEnd"/>
      <w:r w:rsidRPr="00ED543C">
        <w:rPr>
          <w:rFonts w:ascii="Calibri" w:eastAsia="Times New Roman" w:hAnsi="Calibri" w:cs="Calibri"/>
          <w:color w:val="1F497D"/>
          <w:lang w:eastAsia="es-ES"/>
        </w:rPr>
        <w:t xml:space="preserve"> Thai.</w:t>
      </w:r>
      <w:r w:rsidR="00BD67C7">
        <w:rPr>
          <w:rFonts w:ascii="Calibri" w:eastAsia="Times New Roman" w:hAnsi="Calibri" w:cs="Calibri"/>
          <w:color w:val="1F497D"/>
          <w:lang w:eastAsia="es-ES"/>
        </w:rPr>
        <w:t xml:space="preserve"> </w:t>
      </w:r>
      <w:r w:rsidR="00BD67C7" w:rsidRPr="00BD67C7">
        <w:rPr>
          <w:rFonts w:ascii="Calibri" w:eastAsia="Times New Roman" w:hAnsi="Calibri" w:cs="Calibri"/>
          <w:color w:val="FF0000"/>
          <w:lang w:eastAsia="es-ES"/>
        </w:rPr>
        <w:t>HECHO</w:t>
      </w:r>
    </w:p>
    <w:p w:rsidR="00ED543C" w:rsidRPr="00ED543C" w:rsidRDefault="00ED543C" w:rsidP="00ED543C">
      <w:pPr>
        <w:shd w:val="clear" w:color="auto" w:fill="FFFFFF"/>
        <w:spacing w:before="100" w:beforeAutospacing="1" w:after="100" w:afterAutospacing="1" w:line="240" w:lineRule="auto"/>
        <w:ind w:left="1440" w:hanging="360"/>
        <w:rPr>
          <w:rFonts w:ascii="Verdana" w:eastAsia="Times New Roman" w:hAnsi="Verdana" w:cs="Times New Roman"/>
          <w:color w:val="333333"/>
          <w:sz w:val="17"/>
          <w:szCs w:val="17"/>
          <w:lang w:eastAsia="es-ES"/>
        </w:rPr>
      </w:pPr>
      <w:r w:rsidRPr="00ED543C">
        <w:rPr>
          <w:rFonts w:ascii="Courier New" w:eastAsia="Times New Roman" w:hAnsi="Courier New" w:cs="Courier New"/>
          <w:color w:val="1F497D"/>
          <w:lang w:eastAsia="es-ES"/>
        </w:rPr>
        <w:lastRenderedPageBreak/>
        <w:t>o</w:t>
      </w:r>
      <w:r w:rsidRPr="00ED543C">
        <w:rPr>
          <w:rFonts w:ascii="Times New Roman" w:eastAsia="Times New Roman" w:hAnsi="Times New Roman" w:cs="Times New Roman"/>
          <w:color w:val="1F497D"/>
          <w:sz w:val="14"/>
          <w:szCs w:val="14"/>
          <w:lang w:eastAsia="es-ES"/>
        </w:rPr>
        <w:t>   </w:t>
      </w:r>
      <w:r w:rsidRPr="00ED543C">
        <w:rPr>
          <w:rFonts w:ascii="Calibri" w:eastAsia="Times New Roman" w:hAnsi="Calibri" w:cs="Calibri"/>
          <w:color w:val="1F497D"/>
          <w:lang w:eastAsia="es-ES"/>
        </w:rPr>
        <w:t>Incorporen la posibilidad de realizar comentarios sobre varios tipos de entidades, con el requisito de no funcional de que en el futuro es posible que aparezcan otros tipos de entidades comentables.</w:t>
      </w:r>
      <w:r w:rsidR="001332D4">
        <w:rPr>
          <w:rFonts w:ascii="Calibri" w:eastAsia="Times New Roman" w:hAnsi="Calibri" w:cs="Calibri"/>
          <w:color w:val="1F497D"/>
          <w:lang w:eastAsia="es-ES"/>
        </w:rPr>
        <w:t xml:space="preserve"> </w:t>
      </w:r>
      <w:r w:rsidR="001332D4" w:rsidRPr="001332D4">
        <w:rPr>
          <w:rFonts w:ascii="Calibri" w:eastAsia="Times New Roman" w:hAnsi="Calibri" w:cs="Calibri"/>
          <w:color w:val="FF0000"/>
          <w:lang w:eastAsia="es-ES"/>
        </w:rPr>
        <w:t xml:space="preserve">HECHO PARA ACTOR SE PODRIA RELAIONAR CON MAS ENTIDADES </w:t>
      </w:r>
      <w:r w:rsidR="001332D4">
        <w:rPr>
          <w:rFonts w:ascii="Calibri" w:eastAsia="Times New Roman" w:hAnsi="Calibri" w:cs="Calibri"/>
          <w:color w:val="FF0000"/>
          <w:lang w:eastAsia="es-ES"/>
        </w:rPr>
        <w:t xml:space="preserve">DE LA MISMA </w:t>
      </w:r>
      <w:proofErr w:type="gramStart"/>
      <w:r w:rsidR="001332D4">
        <w:rPr>
          <w:rFonts w:ascii="Calibri" w:eastAsia="Times New Roman" w:hAnsi="Calibri" w:cs="Calibri"/>
          <w:color w:val="FF0000"/>
          <w:lang w:eastAsia="es-ES"/>
        </w:rPr>
        <w:t>FORMA</w:t>
      </w:r>
      <w:proofErr w:type="gramEnd"/>
      <w:r w:rsidR="001332D4">
        <w:rPr>
          <w:rFonts w:ascii="Calibri" w:eastAsia="Times New Roman" w:hAnsi="Calibri" w:cs="Calibri"/>
          <w:color w:val="FF0000"/>
          <w:lang w:eastAsia="es-ES"/>
        </w:rPr>
        <w:t xml:space="preserve"> </w:t>
      </w:r>
      <w:r w:rsidR="001332D4" w:rsidRPr="001332D4">
        <w:rPr>
          <w:rFonts w:ascii="Calibri" w:eastAsia="Times New Roman" w:hAnsi="Calibri" w:cs="Calibri"/>
          <w:color w:val="FF0000"/>
          <w:lang w:eastAsia="es-ES"/>
        </w:rPr>
        <w:t>PERO NO SE SI ES LO QUE ESTÁ PIDIENDO</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xml:space="preserve">Por favor, tengan en cuenta estos requisitos y manden una nueva versión; si todo va bien, en la siguiente vuelta podríamos aprobar su Hackathon sin problemas. Por favor, tengan en cuenta el proyecto </w:t>
      </w:r>
      <w:proofErr w:type="spellStart"/>
      <w:r w:rsidRPr="00ED543C">
        <w:rPr>
          <w:rFonts w:ascii="Calibri" w:eastAsia="Times New Roman" w:hAnsi="Calibri" w:cs="Calibri"/>
          <w:color w:val="1F497D"/>
          <w:lang w:eastAsia="es-ES"/>
        </w:rPr>
        <w:t>Acme</w:t>
      </w:r>
      <w:proofErr w:type="spellEnd"/>
      <w:r w:rsidRPr="00ED543C">
        <w:rPr>
          <w:rFonts w:ascii="Calibri" w:eastAsia="Times New Roman" w:hAnsi="Calibri" w:cs="Calibri"/>
          <w:color w:val="1F497D"/>
          <w:lang w:eastAsia="es-ES"/>
        </w:rPr>
        <w:t xml:space="preserve"> </w:t>
      </w:r>
      <w:proofErr w:type="spellStart"/>
      <w:r w:rsidRPr="00ED543C">
        <w:rPr>
          <w:rFonts w:ascii="Calibri" w:eastAsia="Times New Roman" w:hAnsi="Calibri" w:cs="Calibri"/>
          <w:color w:val="1F497D"/>
          <w:lang w:eastAsia="es-ES"/>
        </w:rPr>
        <w:t>Pad</w:t>
      </w:r>
      <w:proofErr w:type="spellEnd"/>
      <w:r w:rsidRPr="00ED543C">
        <w:rPr>
          <w:rFonts w:ascii="Calibri" w:eastAsia="Times New Roman" w:hAnsi="Calibri" w:cs="Calibri"/>
          <w:color w:val="1F497D"/>
          <w:lang w:eastAsia="es-ES"/>
        </w:rPr>
        <w:t xml:space="preserve"> Thai como referencia para estimar el tamaño, complejidad y variedad de requisitos de su Hackathon.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 </w:t>
      </w:r>
    </w:p>
    <w:p w:rsidR="00ED543C" w:rsidRPr="00ED543C" w:rsidRDefault="00ED543C" w:rsidP="00ED543C">
      <w:pPr>
        <w:shd w:val="clear" w:color="auto" w:fill="FFFFFF"/>
        <w:spacing w:before="100" w:beforeAutospacing="1" w:after="100" w:afterAutospacing="1" w:line="240" w:lineRule="auto"/>
        <w:rPr>
          <w:rFonts w:ascii="Verdana" w:eastAsia="Times New Roman" w:hAnsi="Verdana" w:cs="Times New Roman"/>
          <w:color w:val="333333"/>
          <w:sz w:val="17"/>
          <w:szCs w:val="17"/>
          <w:lang w:eastAsia="es-ES"/>
        </w:rPr>
      </w:pPr>
      <w:r w:rsidRPr="00ED543C">
        <w:rPr>
          <w:rFonts w:ascii="Calibri" w:eastAsia="Times New Roman" w:hAnsi="Calibri" w:cs="Calibri"/>
          <w:color w:val="1F497D"/>
          <w:lang w:eastAsia="es-ES"/>
        </w:rPr>
        <w:t>Saludos. RC</w:t>
      </w:r>
    </w:p>
    <w:p w:rsidR="002B7496" w:rsidRDefault="002B7496"/>
    <w:sectPr w:rsidR="002B74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64"/>
    <w:rsid w:val="000A3929"/>
    <w:rsid w:val="001332D4"/>
    <w:rsid w:val="001F519B"/>
    <w:rsid w:val="002B7496"/>
    <w:rsid w:val="0075089D"/>
    <w:rsid w:val="00770B64"/>
    <w:rsid w:val="00915998"/>
    <w:rsid w:val="00BD67C7"/>
    <w:rsid w:val="00ED543C"/>
    <w:rsid w:val="00F962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07D9"/>
  <w15:chartTrackingRefBased/>
  <w15:docId w15:val="{D48E1737-49D4-41B7-BCF0-A1E2F691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43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0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Delgado Chaves</dc:creator>
  <cp:keywords/>
  <dc:description/>
  <cp:lastModifiedBy>Laura Padial González</cp:lastModifiedBy>
  <cp:revision>6</cp:revision>
  <dcterms:created xsi:type="dcterms:W3CDTF">2017-07-11T10:03:00Z</dcterms:created>
  <dcterms:modified xsi:type="dcterms:W3CDTF">2017-07-11T11:59:00Z</dcterms:modified>
</cp:coreProperties>
</file>