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67F09" w14:textId="52FEE937" w:rsidR="000D08D1" w:rsidRPr="002D55B4" w:rsidRDefault="000D08D1" w:rsidP="000D08D1">
      <w:pPr>
        <w:jc w:val="center"/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Учебный стенд для демонстрации эффекта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алиасинга</w:t>
      </w:r>
      <w:proofErr w:type="spellEnd"/>
    </w:p>
    <w:p w14:paraId="4ED45D27" w14:textId="1845BE2C" w:rsidR="000D08D1" w:rsidRPr="002D55B4" w:rsidRDefault="000D08D1" w:rsidP="000D08D1">
      <w:pPr>
        <w:jc w:val="center"/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(наложения спектров) при дискретизации сигналов</w:t>
      </w:r>
    </w:p>
    <w:p w14:paraId="46DDB695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42B23D35" w14:textId="1662960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Автор</w:t>
      </w:r>
      <w:r w:rsidRPr="002D55B4">
        <w:rPr>
          <w:rFonts w:ascii="Times New Roman" w:hAnsi="Times New Roman" w:cs="Times New Roman"/>
          <w:sz w:val="22"/>
          <w:szCs w:val="22"/>
        </w:rPr>
        <w:t>ы и гении</w:t>
      </w:r>
      <w:r w:rsidRPr="002D55B4">
        <w:rPr>
          <w:rFonts w:ascii="Times New Roman" w:hAnsi="Times New Roman" w:cs="Times New Roman"/>
          <w:sz w:val="22"/>
          <w:szCs w:val="22"/>
        </w:rPr>
        <w:t xml:space="preserve">: </w:t>
      </w:r>
      <w:r w:rsidRPr="002D55B4">
        <w:rPr>
          <w:rFonts w:ascii="Times New Roman" w:hAnsi="Times New Roman" w:cs="Times New Roman"/>
          <w:sz w:val="22"/>
          <w:szCs w:val="22"/>
        </w:rPr>
        <w:t xml:space="preserve">Никитина </w:t>
      </w:r>
      <w:proofErr w:type="gramStart"/>
      <w:r w:rsidRPr="002D55B4">
        <w:rPr>
          <w:rFonts w:ascii="Times New Roman" w:hAnsi="Times New Roman" w:cs="Times New Roman"/>
          <w:sz w:val="22"/>
          <w:szCs w:val="22"/>
        </w:rPr>
        <w:t>К.С</w:t>
      </w:r>
      <w:proofErr w:type="gramEnd"/>
      <w:r w:rsidRPr="002D55B4">
        <w:rPr>
          <w:rFonts w:ascii="Times New Roman" w:hAnsi="Times New Roman" w:cs="Times New Roman"/>
          <w:sz w:val="22"/>
          <w:szCs w:val="22"/>
        </w:rPr>
        <w:t>, Васильев М.И</w:t>
      </w:r>
    </w:p>
    <w:p w14:paraId="4AE2F43E" w14:textId="1D7DAB15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Группа: </w:t>
      </w:r>
      <w:r w:rsidRPr="002D55B4">
        <w:rPr>
          <w:rFonts w:ascii="Times New Roman" w:hAnsi="Times New Roman" w:cs="Times New Roman"/>
          <w:sz w:val="22"/>
          <w:szCs w:val="22"/>
        </w:rPr>
        <w:t>РА-41</w:t>
      </w:r>
    </w:p>
    <w:p w14:paraId="7FC0CE21" w14:textId="79190703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Дата: </w:t>
      </w:r>
    </w:p>
    <w:p w14:paraId="22B0BF80" w14:textId="03232803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Дисциплина</w:t>
      </w:r>
      <w:r w:rsidRPr="002D55B4">
        <w:rPr>
          <w:rFonts w:ascii="Times New Roman" w:hAnsi="Times New Roman" w:cs="Times New Roman"/>
          <w:sz w:val="22"/>
          <w:szCs w:val="22"/>
        </w:rPr>
        <w:t xml:space="preserve">: Проектная деятельность </w:t>
      </w:r>
    </w:p>
    <w:p w14:paraId="7017CCE6" w14:textId="740FCF99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5C1C7F13" w14:textId="1D9C0630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1. КРАТКОЕ ОПИСАНИЕ </w:t>
      </w:r>
    </w:p>
    <w:p w14:paraId="6531803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Проект представляет собой учебный стенд на базе микроконтроллера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,</w:t>
      </w:r>
    </w:p>
    <w:p w14:paraId="3711A05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который в реальном времени генерирует тестовый сигнал, оцифровывает его с</w:t>
      </w:r>
    </w:p>
    <w:p w14:paraId="3A401C7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управляемой частотой дискретизации и передаёт данные на компьютер для</w:t>
      </w:r>
    </w:p>
    <w:p w14:paraId="488FECC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визуализации временной реализации и спектра (FFT). Стенд воспроизводимо</w:t>
      </w:r>
    </w:p>
    <w:p w14:paraId="547C2E77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демонстрирует два режима: корректную дискретизацию (частота дискретизации</w:t>
      </w:r>
    </w:p>
    <w:p w14:paraId="3B0F7BB3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выше удвоенной частоты сигнала) и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(частота дискретизации ниже</w:t>
      </w:r>
    </w:p>
    <w:p w14:paraId="5C094E27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удвоенной частоты сигнала), при котором на спектре появляется ложная</w:t>
      </w:r>
    </w:p>
    <w:p w14:paraId="6C081CF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алиасная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) частота.</w:t>
      </w:r>
    </w:p>
    <w:p w14:paraId="0E4CE23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368E21F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Стенд предназначен для использования в лабораторных работах по дисциплинам</w:t>
      </w:r>
    </w:p>
    <w:p w14:paraId="707AA510" w14:textId="4C9ABF4F" w:rsidR="000D08D1" w:rsidRPr="002D55B4" w:rsidRDefault="000D08D1" w:rsidP="00E63830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«</w:t>
      </w:r>
      <w:r w:rsidR="00905AC8" w:rsidRPr="002D55B4">
        <w:rPr>
          <w:rFonts w:ascii="Times New Roman" w:hAnsi="Times New Roman" w:cs="Times New Roman"/>
          <w:sz w:val="22"/>
          <w:szCs w:val="22"/>
        </w:rPr>
        <w:t>Электроника и э</w:t>
      </w:r>
      <w:r w:rsidR="00E63830" w:rsidRPr="002D55B4">
        <w:rPr>
          <w:rFonts w:ascii="Times New Roman" w:hAnsi="Times New Roman" w:cs="Times New Roman"/>
          <w:sz w:val="22"/>
          <w:szCs w:val="22"/>
        </w:rPr>
        <w:t>л</w:t>
      </w:r>
      <w:r w:rsidR="00905AC8" w:rsidRPr="002D55B4">
        <w:rPr>
          <w:rFonts w:ascii="Times New Roman" w:hAnsi="Times New Roman" w:cs="Times New Roman"/>
          <w:sz w:val="22"/>
          <w:szCs w:val="22"/>
        </w:rPr>
        <w:t>ектротехника</w:t>
      </w:r>
      <w:r w:rsidRPr="002D55B4">
        <w:rPr>
          <w:rFonts w:ascii="Times New Roman" w:hAnsi="Times New Roman" w:cs="Times New Roman"/>
          <w:sz w:val="22"/>
          <w:szCs w:val="22"/>
        </w:rPr>
        <w:t xml:space="preserve">», «Теория сигналов» и </w:t>
      </w:r>
      <w:r w:rsidR="00905AC8" w:rsidRPr="002D55B4">
        <w:rPr>
          <w:rFonts w:ascii="Times New Roman" w:hAnsi="Times New Roman" w:cs="Times New Roman"/>
          <w:sz w:val="22"/>
          <w:szCs w:val="22"/>
        </w:rPr>
        <w:t xml:space="preserve">прочими связанными с </w:t>
      </w:r>
      <w:r w:rsidR="00E63830" w:rsidRPr="002D55B4">
        <w:rPr>
          <w:rFonts w:ascii="Times New Roman" w:hAnsi="Times New Roman" w:cs="Times New Roman"/>
          <w:sz w:val="22"/>
          <w:szCs w:val="22"/>
        </w:rPr>
        <w:t>дискретизацией сигналов предметами</w:t>
      </w:r>
      <w:r w:rsidRPr="002D55B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0B6FE16" w14:textId="77777777" w:rsidR="00E63830" w:rsidRPr="002D55B4" w:rsidRDefault="00E63830" w:rsidP="000D08D1">
      <w:pPr>
        <w:rPr>
          <w:rFonts w:ascii="Times New Roman" w:hAnsi="Times New Roman" w:cs="Times New Roman"/>
          <w:sz w:val="22"/>
          <w:szCs w:val="22"/>
        </w:rPr>
      </w:pPr>
    </w:p>
    <w:p w14:paraId="48533541" w14:textId="67AA060D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2. ЦЕЛЬ И НАЗНАЧЕНИЕ</w:t>
      </w:r>
    </w:p>
    <w:p w14:paraId="0EE7EF2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Цель проекта:</w:t>
      </w:r>
    </w:p>
    <w:p w14:paraId="72CF62C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Создать учебный стенд, наглядно и воспроизводимо демонстрирующий эффект</w:t>
      </w:r>
    </w:p>
    <w:p w14:paraId="190DF099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алиасинга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при дискретизации сигналов, для использования в лабораторных</w:t>
      </w:r>
    </w:p>
    <w:p w14:paraId="46D3D1F5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работах и лекционных демонстрациях.</w:t>
      </w:r>
    </w:p>
    <w:p w14:paraId="472A7C92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43F9BB57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Назначение:</w:t>
      </w:r>
    </w:p>
    <w:p w14:paraId="5E94CB53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Практическое изучение теоремы Котельникова (теоремы отсчётов).</w:t>
      </w:r>
    </w:p>
    <w:p w14:paraId="0D491D60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Понимание причин возникновения ложных частот при недостаточной частоте</w:t>
      </w:r>
    </w:p>
    <w:p w14:paraId="48F8A6C5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дискретизации.</w:t>
      </w:r>
    </w:p>
    <w:p w14:paraId="0622A49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lastRenderedPageBreak/>
        <w:t xml:space="preserve">  - Освоение методов цифровой обработки сигналов: оцифровка, БПФ (FFT),</w:t>
      </w:r>
    </w:p>
    <w:p w14:paraId="7A100FB6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спектральный анализ.</w:t>
      </w:r>
    </w:p>
    <w:p w14:paraId="5537AC6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Получение навыков работы с микроконтроллерами, АЦП, последовательным</w:t>
      </w:r>
    </w:p>
    <w:p w14:paraId="53DEE6C7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портом и программированием на Python.</w:t>
      </w:r>
    </w:p>
    <w:p w14:paraId="7CD908CC" w14:textId="77777777" w:rsidR="00E63830" w:rsidRPr="002D55B4" w:rsidRDefault="00E63830" w:rsidP="000D08D1">
      <w:pPr>
        <w:rPr>
          <w:rFonts w:ascii="Times New Roman" w:hAnsi="Times New Roman" w:cs="Times New Roman"/>
          <w:sz w:val="22"/>
          <w:szCs w:val="22"/>
        </w:rPr>
      </w:pPr>
    </w:p>
    <w:p w14:paraId="30DE3561" w14:textId="6E3A662E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3. </w:t>
      </w:r>
      <w:r w:rsidR="00E63830" w:rsidRPr="002D55B4">
        <w:rPr>
          <w:rFonts w:ascii="Times New Roman" w:hAnsi="Times New Roman" w:cs="Times New Roman"/>
          <w:sz w:val="22"/>
          <w:szCs w:val="22"/>
        </w:rPr>
        <w:t>АКТУАЛЬНОСТЬ</w:t>
      </w:r>
      <w:r w:rsidRPr="002D55B4">
        <w:rPr>
          <w:rFonts w:ascii="Times New Roman" w:hAnsi="Times New Roman" w:cs="Times New Roman"/>
          <w:sz w:val="22"/>
          <w:szCs w:val="22"/>
        </w:rPr>
        <w:t xml:space="preserve"> РАЗРАБОТКИ</w:t>
      </w:r>
    </w:p>
    <w:p w14:paraId="7AE5E997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Для студентов:</w:t>
      </w:r>
    </w:p>
    <w:p w14:paraId="613F4083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Наглядная демонстрация абстрактной теоретической концепции 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)</w:t>
      </w:r>
    </w:p>
    <w:p w14:paraId="529AC8C4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на реальном «железе».</w:t>
      </w:r>
    </w:p>
    <w:p w14:paraId="1714E59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Возможность самостоятельно менять параметры сигнала и дискретизации,</w:t>
      </w:r>
    </w:p>
    <w:p w14:paraId="17B98CC8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наблюдать результат в реальном времени.</w:t>
      </w:r>
    </w:p>
    <w:p w14:paraId="445A98D7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Подготовка к более сложным курсам по ЦОС, радиотехнике, телекоммуникациям.</w:t>
      </w:r>
    </w:p>
    <w:p w14:paraId="738C178B" w14:textId="06B2AC2B" w:rsidR="005B1B03" w:rsidRPr="002D55B4" w:rsidRDefault="005B1B03" w:rsidP="005B1B03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Зачем это нужно студенту</w:t>
      </w:r>
    </w:p>
    <w:p w14:paraId="60701F83" w14:textId="2F5765CF" w:rsidR="005B1B03" w:rsidRPr="002D55B4" w:rsidRDefault="005B1B03" w:rsidP="005B1B03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Студент своими глазами видит, что при нарушении теоремы Котельникова сигнал на спектре «уезжает» на другую частоту. Это не абстрактная формула, а реальный эффект, который можно воспроизвести, меняя всего один параметр — частоту дискретизации. Стенд позволяет:</w:t>
      </w:r>
    </w:p>
    <w:p w14:paraId="4875D3B5" w14:textId="77777777" w:rsidR="005B1B03" w:rsidRPr="002D55B4" w:rsidRDefault="005B1B03" w:rsidP="005B1B03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Сравнить два режима за секунды.</w:t>
      </w:r>
    </w:p>
    <w:p w14:paraId="6B47AEE7" w14:textId="77777777" w:rsidR="005B1B03" w:rsidRPr="002D55B4" w:rsidRDefault="005B1B03" w:rsidP="005B1B03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Понять, почему в реальных системах (звук, радио, связь) перед АЦП обязательно ставят аналоговый фильтр нижних частот 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антиалиасинговый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фильтр).</w:t>
      </w:r>
    </w:p>
    <w:p w14:paraId="380DC031" w14:textId="02A61A56" w:rsidR="005B1B03" w:rsidRPr="002D55B4" w:rsidRDefault="005B1B03" w:rsidP="005B1B03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Увидеть, что частота дискретизации </w:t>
      </w:r>
      <w:proofErr w:type="gramStart"/>
      <w:r w:rsidR="00E3468E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это</w:t>
      </w:r>
      <w:proofErr w:type="gramEnd"/>
      <w:r w:rsidRPr="002D55B4">
        <w:rPr>
          <w:rFonts w:ascii="Times New Roman" w:hAnsi="Times New Roman" w:cs="Times New Roman"/>
          <w:sz w:val="22"/>
          <w:szCs w:val="22"/>
        </w:rPr>
        <w:t xml:space="preserve"> не просто «сколько раз в секунду», а критический параметр, определяющий качество цифровой обработки.</w:t>
      </w:r>
    </w:p>
    <w:p w14:paraId="62A6552F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221EC730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Для преподавателей:</w:t>
      </w:r>
    </w:p>
    <w:p w14:paraId="11CC517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Готовый лабораторный стенд, не требующий сложной настройки.</w:t>
      </w:r>
    </w:p>
    <w:p w14:paraId="665EBBB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Методические материалы (методичка, CSV-данные, скетчи) для проведения</w:t>
      </w:r>
    </w:p>
    <w:p w14:paraId="5B553C9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занятий.</w:t>
      </w:r>
    </w:p>
    <w:p w14:paraId="70035602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Возможность демонстрации на лекциях.</w:t>
      </w:r>
    </w:p>
    <w:p w14:paraId="4B07780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78953EC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Для кафедры:</w:t>
      </w:r>
    </w:p>
    <w:p w14:paraId="1096FB2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Пополнение материально-технической базы учебной лаборатории.</w:t>
      </w:r>
    </w:p>
    <w:p w14:paraId="0B2E5932" w14:textId="289B4A35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Стенд может тиражироваться при наличии компонентов.</w:t>
      </w:r>
    </w:p>
    <w:p w14:paraId="0C208BF7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Снижение затрат на закупку дорогостоящего измерительного оборудования.</w:t>
      </w:r>
    </w:p>
    <w:p w14:paraId="57A62A1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0F563B34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4. АНАЛИЗ ЦЕЛЕВОЙ АУДИТОРИИ</w:t>
      </w:r>
    </w:p>
    <w:p w14:paraId="7A29F1C9" w14:textId="42B18186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362D993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Основная аудитория: студенты младших курсов (1–2 курс) направлений</w:t>
      </w:r>
    </w:p>
    <w:p w14:paraId="0E5AB94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подготовки, связанных с радиотехникой, телекоммуникациями, информатикой</w:t>
      </w:r>
    </w:p>
    <w:p w14:paraId="4983AA45" w14:textId="5D98DD96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и вычислительной техникой, автоматикой.</w:t>
      </w:r>
    </w:p>
    <w:p w14:paraId="5B27F71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273F78B6" w14:textId="50F9EB12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Характеристик</w:t>
      </w:r>
      <w:r w:rsidR="00E55662" w:rsidRPr="002D55B4">
        <w:rPr>
          <w:rFonts w:ascii="Times New Roman" w:hAnsi="Times New Roman" w:cs="Times New Roman"/>
          <w:sz w:val="22"/>
          <w:szCs w:val="22"/>
        </w:rPr>
        <w:t>а</w:t>
      </w:r>
      <w:r w:rsidRPr="002D55B4">
        <w:rPr>
          <w:rFonts w:ascii="Times New Roman" w:hAnsi="Times New Roman" w:cs="Times New Roman"/>
          <w:sz w:val="22"/>
          <w:szCs w:val="22"/>
        </w:rPr>
        <w:t xml:space="preserve"> аудитории:</w:t>
      </w:r>
    </w:p>
    <w:p w14:paraId="4906B6E8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Уровень подготовки: базовые знания по физике, математике, информатике;</w:t>
      </w:r>
    </w:p>
    <w:p w14:paraId="21A3C57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отсутствие опыта работы с ЦОС и микроконтроллерами.</w:t>
      </w:r>
    </w:p>
    <w:p w14:paraId="22DC12C5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Потребности: наглядность, простота интерфейса, воспроизводимость</w:t>
      </w:r>
    </w:p>
    <w:p w14:paraId="6FC8D88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результатов, минимальное время на освоение.</w:t>
      </w:r>
    </w:p>
    <w:p w14:paraId="0728498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Ожидаемый эффект: понимание разницы между «правильной» и «неправильной»</w:t>
      </w:r>
    </w:p>
    <w:p w14:paraId="2F9A8635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оцифровкой, умение интерпретировать спектр.</w:t>
      </w:r>
    </w:p>
    <w:p w14:paraId="561B6CE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752CD478" w14:textId="41F8F6CF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Дополнительна</w:t>
      </w:r>
      <w:r w:rsidR="00E55662" w:rsidRPr="002D55B4">
        <w:rPr>
          <w:rFonts w:ascii="Times New Roman" w:hAnsi="Times New Roman" w:cs="Times New Roman"/>
          <w:sz w:val="22"/>
          <w:szCs w:val="22"/>
        </w:rPr>
        <w:t>я возможная</w:t>
      </w:r>
      <w:r w:rsidRPr="002D55B4">
        <w:rPr>
          <w:rFonts w:ascii="Times New Roman" w:hAnsi="Times New Roman" w:cs="Times New Roman"/>
          <w:sz w:val="22"/>
          <w:szCs w:val="22"/>
        </w:rPr>
        <w:t xml:space="preserve"> аудитория:</w:t>
      </w:r>
    </w:p>
    <w:p w14:paraId="53DFEC8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Школьники старших классов (профориентация).</w:t>
      </w:r>
    </w:p>
    <w:p w14:paraId="5082482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Студенты смежных специальностей при изучении основ ЦОС.</w:t>
      </w:r>
    </w:p>
    <w:p w14:paraId="311771E3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18BFA2D2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5. ТЕХНИЧЕСКОЕ ОПИСАНИЕ И ОГРАНИЧЕНИЯ</w:t>
      </w:r>
    </w:p>
    <w:p w14:paraId="527C6149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Состав стенда (базовый):</w:t>
      </w:r>
    </w:p>
    <w:p w14:paraId="08AD0437" w14:textId="412CC62B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</w:t>
      </w:r>
      <w:r w:rsidRPr="002D55B4">
        <w:rPr>
          <w:rFonts w:ascii="Times New Roman" w:hAnsi="Times New Roman" w:cs="Times New Roman"/>
          <w:sz w:val="22"/>
          <w:szCs w:val="22"/>
          <w:lang w:val="en-US"/>
        </w:rPr>
        <w:t>- Arduino Uno R3</w:t>
      </w:r>
      <w:r w:rsidR="00E55662" w:rsidRPr="002D55B4">
        <w:rPr>
          <w:rFonts w:ascii="Times New Roman" w:hAnsi="Times New Roman" w:cs="Times New Roman"/>
          <w:sz w:val="22"/>
          <w:szCs w:val="22"/>
        </w:rPr>
        <w:t xml:space="preserve"> -</w:t>
      </w:r>
      <w:r w:rsidRPr="002D55B4">
        <w:rPr>
          <w:rFonts w:ascii="Times New Roman" w:hAnsi="Times New Roman" w:cs="Times New Roman"/>
          <w:sz w:val="22"/>
          <w:szCs w:val="22"/>
          <w:lang w:val="en-US"/>
        </w:rPr>
        <w:t xml:space="preserve"> 1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шт</w:t>
      </w:r>
      <w:proofErr w:type="spellEnd"/>
      <w:r w:rsidRPr="002D55B4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0876B86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2D55B4">
        <w:rPr>
          <w:rFonts w:ascii="Times New Roman" w:hAnsi="Times New Roman" w:cs="Times New Roman"/>
          <w:sz w:val="22"/>
          <w:szCs w:val="22"/>
        </w:rPr>
        <w:t>- Набор для макетирования (макетная плата, провода, резисторы,</w:t>
      </w:r>
    </w:p>
    <w:p w14:paraId="1634E0B4" w14:textId="5C8230AE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конденсаторы, кнопки) </w:t>
      </w:r>
      <w:r w:rsidR="00A363E2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1 шт.</w:t>
      </w:r>
    </w:p>
    <w:p w14:paraId="059D17F6" w14:textId="099267C5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USB-кабель </w:t>
      </w:r>
    </w:p>
    <w:p w14:paraId="76ACDF2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Опционально: OLED-дисплей 128×64 I2C (SSD1306).</w:t>
      </w:r>
    </w:p>
    <w:p w14:paraId="60FAC4FF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0F644A06" w14:textId="683ACF13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При</w:t>
      </w:r>
      <w:r w:rsidR="00A363E2" w:rsidRPr="002D55B4">
        <w:rPr>
          <w:rFonts w:ascii="Times New Roman" w:hAnsi="Times New Roman" w:cs="Times New Roman"/>
          <w:sz w:val="22"/>
          <w:szCs w:val="22"/>
        </w:rPr>
        <w:t>н</w:t>
      </w:r>
      <w:r w:rsidRPr="002D55B4">
        <w:rPr>
          <w:rFonts w:ascii="Times New Roman" w:hAnsi="Times New Roman" w:cs="Times New Roman"/>
          <w:sz w:val="22"/>
          <w:szCs w:val="22"/>
        </w:rPr>
        <w:t>ци</w:t>
      </w:r>
      <w:r w:rsidR="00A363E2" w:rsidRPr="002D55B4">
        <w:rPr>
          <w:rFonts w:ascii="Times New Roman" w:hAnsi="Times New Roman" w:cs="Times New Roman"/>
          <w:sz w:val="22"/>
          <w:szCs w:val="22"/>
        </w:rPr>
        <w:t>п</w:t>
      </w:r>
      <w:r w:rsidRPr="002D55B4">
        <w:rPr>
          <w:rFonts w:ascii="Times New Roman" w:hAnsi="Times New Roman" w:cs="Times New Roman"/>
          <w:sz w:val="22"/>
          <w:szCs w:val="22"/>
        </w:rPr>
        <w:t xml:space="preserve"> работы:</w:t>
      </w:r>
    </w:p>
    <w:p w14:paraId="1578846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1.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генерирует ШИМ-сигнал, который после RC-фильтра нижних частот</w:t>
      </w:r>
    </w:p>
    <w:p w14:paraId="4B7CFE92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 превращается в сглаженную синусоиду (квази-синусоиду).</w:t>
      </w:r>
    </w:p>
    <w:p w14:paraId="153F10F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2. Сигнал подаётся на аналоговый вход A0 и оцифровывается с заданной</w:t>
      </w:r>
    </w:p>
    <w:p w14:paraId="2F7B8D9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 частотой дискретизации.</w:t>
      </w:r>
    </w:p>
    <w:p w14:paraId="31F44907" w14:textId="1AC140F4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3. Отсчёты передаются в </w:t>
      </w:r>
      <w:r w:rsidR="00A363E2" w:rsidRPr="002D55B4">
        <w:rPr>
          <w:rFonts w:ascii="Times New Roman" w:hAnsi="Times New Roman" w:cs="Times New Roman"/>
          <w:sz w:val="22"/>
          <w:szCs w:val="22"/>
          <w:lang w:val="en-US"/>
        </w:rPr>
        <w:t>Serial</w:t>
      </w:r>
      <w:r w:rsidRPr="002D55B4">
        <w:rPr>
          <w:rFonts w:ascii="Times New Roman" w:hAnsi="Times New Roman" w:cs="Times New Roman"/>
          <w:sz w:val="22"/>
          <w:szCs w:val="22"/>
        </w:rPr>
        <w:t>-порт в формате «значение\n».</w:t>
      </w:r>
    </w:p>
    <w:p w14:paraId="03A26398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4. Python-скрипт на компьютере читает данные, строит временную реализацию</w:t>
      </w:r>
    </w:p>
    <w:p w14:paraId="07D36DB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lastRenderedPageBreak/>
        <w:t xml:space="preserve">     и спектр (FFT).</w:t>
      </w:r>
    </w:p>
    <w:p w14:paraId="55253230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6812674B" w14:textId="4EA6751E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Подробное объяснение режимов работы </w:t>
      </w:r>
      <w:proofErr w:type="gramStart"/>
      <w:r w:rsidRPr="002D55B4">
        <w:rPr>
          <w:rFonts w:ascii="Times New Roman" w:hAnsi="Times New Roman" w:cs="Times New Roman"/>
          <w:sz w:val="22"/>
          <w:szCs w:val="22"/>
        </w:rPr>
        <w:t>стенда</w:t>
      </w:r>
      <w:r w:rsidRPr="002D55B4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</w:p>
    <w:p w14:paraId="253BF8A5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699C65FA" w14:textId="08BEA93D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1. Базовые понятия</w:t>
      </w:r>
    </w:p>
    <w:p w14:paraId="300118E3" w14:textId="4003D94E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Fsig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- </w:t>
      </w:r>
      <w:r w:rsidRPr="002D55B4">
        <w:rPr>
          <w:rFonts w:ascii="Times New Roman" w:hAnsi="Times New Roman" w:cs="Times New Roman"/>
          <w:sz w:val="22"/>
          <w:szCs w:val="22"/>
        </w:rPr>
        <w:t xml:space="preserve">частота исходного (аналогового) сигнала, который мы хотим оцифровать. В нашем примере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Fsig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100 Гц.</w:t>
      </w:r>
    </w:p>
    <w:p w14:paraId="352499FA" w14:textId="0DDFEEC0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D55B4">
        <w:rPr>
          <w:rFonts w:ascii="Times New Roman" w:hAnsi="Times New Roman" w:cs="Times New Roman"/>
          <w:sz w:val="22"/>
          <w:szCs w:val="22"/>
        </w:rPr>
        <w:t xml:space="preserve">- </w:t>
      </w:r>
      <w:r w:rsidRPr="002D55B4">
        <w:rPr>
          <w:rFonts w:ascii="Times New Roman" w:hAnsi="Times New Roman" w:cs="Times New Roman"/>
          <w:sz w:val="22"/>
          <w:szCs w:val="22"/>
        </w:rPr>
        <w:t xml:space="preserve"> частота</w:t>
      </w:r>
      <w:proofErr w:type="gramEnd"/>
      <w:r w:rsidRPr="002D55B4">
        <w:rPr>
          <w:rFonts w:ascii="Times New Roman" w:hAnsi="Times New Roman" w:cs="Times New Roman"/>
          <w:sz w:val="22"/>
          <w:szCs w:val="22"/>
        </w:rPr>
        <w:t xml:space="preserve"> дискретизации, то есть сколько раз в секунду АЦП снимает значение сигнала.</w:t>
      </w:r>
    </w:p>
    <w:p w14:paraId="5833D9AB" w14:textId="574A9139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Теорема Котельникова (Найквиста–Шеннона): для корректного восстановления сигнала без искажений необходимо, чтобы частота дискретизации была строго больше</w:t>
      </w:r>
      <w:r w:rsidR="00726F29"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Pr="002D55B4">
        <w:rPr>
          <w:rFonts w:ascii="Times New Roman" w:hAnsi="Times New Roman" w:cs="Times New Roman"/>
          <w:sz w:val="22"/>
          <w:szCs w:val="22"/>
        </w:rPr>
        <w:t xml:space="preserve">удвоенной максимальной частоты сигнала:  </w:t>
      </w:r>
    </w:p>
    <w:p w14:paraId="58326AC2" w14:textId="61503D3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&gt;</w:t>
      </w:r>
      <w:proofErr w:type="gramEnd"/>
      <w:r w:rsidRPr="002D55B4">
        <w:rPr>
          <w:rFonts w:ascii="Times New Roman" w:hAnsi="Times New Roman" w:cs="Times New Roman"/>
          <w:sz w:val="22"/>
          <w:szCs w:val="22"/>
        </w:rPr>
        <w:t xml:space="preserve"> 2 ×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Fsig</w:t>
      </w:r>
      <w:proofErr w:type="spellEnd"/>
    </w:p>
    <w:p w14:paraId="21367510" w14:textId="2505A080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Величина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/2</w:t>
      </w:r>
      <w:r w:rsidR="00726F29"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Pr="002D55B4">
        <w:rPr>
          <w:rFonts w:ascii="Times New Roman" w:hAnsi="Times New Roman" w:cs="Times New Roman"/>
          <w:sz w:val="22"/>
          <w:szCs w:val="22"/>
        </w:rPr>
        <w:t>называется частотой Найквиста. Если сигнал содержит компоненты выше этой частоты, они «накладываются» 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алиасят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) на низкие частоты.</w:t>
      </w:r>
    </w:p>
    <w:p w14:paraId="6403DD6E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0352AD0A" w14:textId="23959EF5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2. Режим 1 </w:t>
      </w:r>
      <w:r w:rsidR="00726F29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корректная дискретизация</w:t>
      </w:r>
    </w:p>
    <w:p w14:paraId="45262C0F" w14:textId="48B03F00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Параметры: </w:t>
      </w:r>
    </w:p>
    <w:p w14:paraId="77164426" w14:textId="2C4155E6" w:rsidR="00763A8B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Fsig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100 Гц,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500 Гц.</w:t>
      </w:r>
    </w:p>
    <w:p w14:paraId="279F18BA" w14:textId="71EE83FE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Что происходит:</w:t>
      </w:r>
    </w:p>
    <w:p w14:paraId="1D8460DA" w14:textId="2F0DA51D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АЦП снимает отсчёты достаточно часто, чтобы «поймать» все характерные точки синусоиды. При построении спектра (БПФ) мы увидим один чёткий пик на частоте 100 Гц</w:t>
      </w:r>
      <w:r w:rsidR="00763A8B" w:rsidRPr="002D55B4">
        <w:rPr>
          <w:rFonts w:ascii="Times New Roman" w:hAnsi="Times New Roman" w:cs="Times New Roman"/>
          <w:sz w:val="22"/>
          <w:szCs w:val="22"/>
        </w:rPr>
        <w:t xml:space="preserve"> - </w:t>
      </w:r>
      <w:r w:rsidRPr="002D55B4">
        <w:rPr>
          <w:rFonts w:ascii="Times New Roman" w:hAnsi="Times New Roman" w:cs="Times New Roman"/>
          <w:sz w:val="22"/>
          <w:szCs w:val="22"/>
        </w:rPr>
        <w:t>именно там, где находится реальный сигнал. Ложных пиков не возникает.</w:t>
      </w:r>
    </w:p>
    <w:p w14:paraId="7A845765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4219B37B" w14:textId="601F625E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Что увидит студент:  </w:t>
      </w:r>
    </w:p>
    <w:p w14:paraId="6F073DD6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На графике временной реализации: точки отсчётов ложатся на исходную синусоиду 100 Гц (если наложить «истинный» сигнал, они совпадают).  </w:t>
      </w:r>
    </w:p>
    <w:p w14:paraId="03DC37E0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На спектре: один пик на 100 Гц.</w:t>
      </w:r>
    </w:p>
    <w:p w14:paraId="3A516DCC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60EDEE8B" w14:textId="0CED18A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3. Режим 2 </w:t>
      </w:r>
      <w:r w:rsidR="00763A8B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</w:t>
      </w:r>
      <w:r w:rsidR="00763A8B" w:rsidRPr="002D55B4">
        <w:rPr>
          <w:rFonts w:ascii="Times New Roman" w:hAnsi="Times New Roman" w:cs="Times New Roman"/>
          <w:sz w:val="22"/>
          <w:szCs w:val="22"/>
        </w:rPr>
        <w:t>иасинг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(наложение спектров)</w:t>
      </w:r>
    </w:p>
    <w:p w14:paraId="5024F592" w14:textId="145FE218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Параметры:  </w:t>
      </w:r>
    </w:p>
    <w:p w14:paraId="34EDC8FE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Fsig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100 Гц,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150 Гц.</w:t>
      </w:r>
    </w:p>
    <w:p w14:paraId="4541DCEF" w14:textId="1B7A7170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Частота Найквиста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/2 = 75 Гц. Наш сигнал 100 Гц выше 75 Гц, значит, он не может быть корректно представлен.</w:t>
      </w:r>
    </w:p>
    <w:p w14:paraId="0AC58C40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57A23B68" w14:textId="08F8EAF1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Что происходит: </w:t>
      </w:r>
    </w:p>
    <w:p w14:paraId="05CDDB8D" w14:textId="18BBA639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lastRenderedPageBreak/>
        <w:t>При дискретизации сигнал 100 Гц «маскируется» под более низкую частоту. Вычислим ложную 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алиасную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) частоту по формуле:  </w:t>
      </w:r>
    </w:p>
    <w:p w14:paraId="456C70BC" w14:textId="356DCC02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f_alias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|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Fsig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− k ×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|, где k </w:t>
      </w:r>
      <w:r w:rsidR="00E3468E" w:rsidRPr="002D55B4">
        <w:rPr>
          <w:rFonts w:ascii="Times New Roman" w:hAnsi="Times New Roman" w:cs="Times New Roman"/>
          <w:sz w:val="22"/>
          <w:szCs w:val="22"/>
        </w:rPr>
        <w:t xml:space="preserve">- </w:t>
      </w:r>
      <w:r w:rsidRPr="002D55B4">
        <w:rPr>
          <w:rFonts w:ascii="Times New Roman" w:hAnsi="Times New Roman" w:cs="Times New Roman"/>
          <w:sz w:val="22"/>
          <w:szCs w:val="22"/>
        </w:rPr>
        <w:t xml:space="preserve">целое число, подбираемое так, чтобы результат попал в диапазон от 0 до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/2.  </w:t>
      </w:r>
    </w:p>
    <w:p w14:paraId="6C2DC532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В нашем случае:  </w:t>
      </w:r>
    </w:p>
    <w:p w14:paraId="32F2F465" w14:textId="1D10422B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k = 1 → |100 </w:t>
      </w:r>
      <w:r w:rsidR="00DD3931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150| = 50 Гц.  </w:t>
      </w:r>
    </w:p>
    <w:p w14:paraId="2D968974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Это значение меньше 75 Гц, поэтому оно и будет восприниматься как реальная частота.</w:t>
      </w:r>
    </w:p>
    <w:p w14:paraId="165D9955" w14:textId="3CF344D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Что увидит студент: </w:t>
      </w:r>
    </w:p>
    <w:p w14:paraId="1FD01FCF" w14:textId="139D5D2A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На графике временной реализации: если наложить «истинную» синусоиду 100 Гц, точки отсчётов не лягут на неё. Они будут выглядеть как синусоида с частотой 50 Гц (но с меньшим числом точек на период).  </w:t>
      </w:r>
    </w:p>
    <w:p w14:paraId="0E610F16" w14:textId="6F59E7BB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На спектре: пик сместится с 100 Гц на 50 Гц. Это и есть наглядная демонстрация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алиасинга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="00153B4E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«ложная частота».</w:t>
      </w:r>
    </w:p>
    <w:p w14:paraId="70EDFE08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753778E1" w14:textId="32B136E2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4. </w:t>
      </w:r>
      <w:r w:rsidR="00153B4E" w:rsidRPr="002D55B4">
        <w:rPr>
          <w:rFonts w:ascii="Times New Roman" w:hAnsi="Times New Roman" w:cs="Times New Roman"/>
          <w:sz w:val="22"/>
          <w:szCs w:val="22"/>
        </w:rPr>
        <w:t>Реализация на стенде</w:t>
      </w:r>
    </w:p>
    <w:p w14:paraId="6FDD1242" w14:textId="35F3B7AD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Генерация сигнала</w:t>
      </w:r>
    </w:p>
    <w:p w14:paraId="0F12687D" w14:textId="7D3AB92C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На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нельзя напрямую сгенерировать синусоиду 100 Гц</w:t>
      </w:r>
      <w:r w:rsidR="00153B4E" w:rsidRPr="002D55B4">
        <w:rPr>
          <w:rFonts w:ascii="Times New Roman" w:hAnsi="Times New Roman" w:cs="Times New Roman"/>
          <w:sz w:val="22"/>
          <w:szCs w:val="22"/>
        </w:rPr>
        <w:t xml:space="preserve">. </w:t>
      </w:r>
      <w:r w:rsidRPr="002D55B4">
        <w:rPr>
          <w:rFonts w:ascii="Times New Roman" w:hAnsi="Times New Roman" w:cs="Times New Roman"/>
          <w:sz w:val="22"/>
          <w:szCs w:val="22"/>
        </w:rPr>
        <w:t>Используется ШИМ с синусоидальной модуляцией:</w:t>
      </w:r>
    </w:p>
    <w:p w14:paraId="503F3649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Таймер настраивается на высокую частоту (например, 31 кГц).</w:t>
      </w:r>
    </w:p>
    <w:p w14:paraId="2412752C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В прерывании таймера значение скважности 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duty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cycle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) меняется по закону синуса с частотой 100 Гц (таблица значений или вычисление по формуле).</w:t>
      </w:r>
    </w:p>
    <w:p w14:paraId="7325ECFA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После RC-фильтра нижних частот (R = 1 кОм, C = 0,1 мкФ, частота среза ≈ 1,6 кГц) высокочастотная ШИМ-несущая подавляется, остаётся сглаженная синусоида 100 Гц.</w:t>
      </w:r>
    </w:p>
    <w:p w14:paraId="1101246A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53A60169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229106D7" w14:textId="601767C4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Переключение режимов</w:t>
      </w:r>
    </w:p>
    <w:p w14:paraId="30C03CF3" w14:textId="7CF4C1EF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Два способа </w:t>
      </w:r>
    </w:p>
    <w:p w14:paraId="59EEFDC2" w14:textId="63E4BECC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1. Кнопка: подключить кнопку к цифровому пину с подтяжкой. При нажатии в скетче меняется переменная `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mode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` (0 или 1), которая определяет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.</w:t>
      </w:r>
    </w:p>
    <w:p w14:paraId="4089E041" w14:textId="5B880786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2. Команда через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Serial</w:t>
      </w:r>
      <w:proofErr w:type="spellEnd"/>
    </w:p>
    <w:p w14:paraId="046D0338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08277EDD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6E3A8E78" w14:textId="59B0CE0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Что делает Python-скрипт</w:t>
      </w:r>
    </w:p>
    <w:p w14:paraId="5778758C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Читает строки из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Serial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, преобразует в числа.</w:t>
      </w:r>
    </w:p>
    <w:p w14:paraId="434261B0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- Строит график `амплитуда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vs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время` (время рассчитывается как номер отсчёта /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).</w:t>
      </w:r>
    </w:p>
    <w:p w14:paraId="64AA7101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lastRenderedPageBreak/>
        <w:t>- Выполняет БПФ (например, `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scipy.fft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`) и строит спектр амплитуд.</w:t>
      </w:r>
    </w:p>
    <w:p w14:paraId="79BE2BEB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- Для наглядности можно наложить «истинную» синусоиду 100 Гц на график временной реализации (по известной формуле).</w:t>
      </w:r>
    </w:p>
    <w:p w14:paraId="4B4890C0" w14:textId="77777777" w:rsidR="00873298" w:rsidRPr="002D55B4" w:rsidRDefault="00873298" w:rsidP="00873298">
      <w:pPr>
        <w:rPr>
          <w:rFonts w:ascii="Times New Roman" w:hAnsi="Times New Roman" w:cs="Times New Roman"/>
          <w:sz w:val="22"/>
          <w:szCs w:val="22"/>
        </w:rPr>
      </w:pPr>
    </w:p>
    <w:p w14:paraId="6CCF8398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Ограничения:</w:t>
      </w:r>
    </w:p>
    <w:p w14:paraId="308393A1" w14:textId="77777777" w:rsidR="006C1B61" w:rsidRPr="002D55B4" w:rsidRDefault="000D08D1" w:rsidP="006C1B6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</w:t>
      </w:r>
      <w:r w:rsidR="006C1B61" w:rsidRPr="002D55B4">
        <w:rPr>
          <w:rFonts w:ascii="Times New Roman" w:hAnsi="Times New Roman" w:cs="Times New Roman"/>
          <w:sz w:val="22"/>
          <w:szCs w:val="22"/>
        </w:rPr>
        <w:t>А</w:t>
      </w:r>
      <w:r w:rsidR="006C1B61" w:rsidRPr="002D55B4">
        <w:rPr>
          <w:rFonts w:ascii="Times New Roman" w:hAnsi="Times New Roman" w:cs="Times New Roman"/>
          <w:sz w:val="22"/>
          <w:szCs w:val="22"/>
        </w:rPr>
        <w:t xml:space="preserve">ЦП (аналого-цифровой преобразователь) </w:t>
      </w:r>
      <w:proofErr w:type="spellStart"/>
      <w:r w:rsidR="006C1B61"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="006C1B61" w:rsidRPr="002D55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C1B61" w:rsidRPr="002D55B4">
        <w:rPr>
          <w:rFonts w:ascii="Times New Roman" w:hAnsi="Times New Roman" w:cs="Times New Roman"/>
          <w:sz w:val="22"/>
          <w:szCs w:val="22"/>
        </w:rPr>
        <w:t>Uno</w:t>
      </w:r>
      <w:proofErr w:type="spellEnd"/>
      <w:r w:rsidR="006C1B61" w:rsidRPr="002D55B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="006C1B61" w:rsidRPr="002D55B4">
        <w:rPr>
          <w:rFonts w:ascii="Times New Roman" w:hAnsi="Times New Roman" w:cs="Times New Roman"/>
          <w:sz w:val="22"/>
          <w:szCs w:val="22"/>
        </w:rPr>
        <w:t>Nano</w:t>
      </w:r>
      <w:proofErr w:type="spellEnd"/>
      <w:r w:rsidR="006C1B61" w:rsidRPr="002D55B4">
        <w:rPr>
          <w:rFonts w:ascii="Times New Roman" w:hAnsi="Times New Roman" w:cs="Times New Roman"/>
          <w:sz w:val="22"/>
          <w:szCs w:val="22"/>
        </w:rPr>
        <w:t xml:space="preserve"> построен на микросхеме ATmega328P. Он не может измерять напряжение бесконечно быстро: каждое измерение занимает время. Стандартная функция </w:t>
      </w:r>
      <w:proofErr w:type="spellStart"/>
      <w:proofErr w:type="gramStart"/>
      <w:r w:rsidR="006C1B61" w:rsidRPr="002D55B4">
        <w:rPr>
          <w:rFonts w:ascii="Times New Roman" w:hAnsi="Times New Roman" w:cs="Times New Roman"/>
          <w:sz w:val="22"/>
          <w:szCs w:val="22"/>
        </w:rPr>
        <w:t>analogRead</w:t>
      </w:r>
      <w:proofErr w:type="spellEnd"/>
      <w:r w:rsidR="006C1B61" w:rsidRPr="002D55B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6C1B61" w:rsidRPr="002D55B4">
        <w:rPr>
          <w:rFonts w:ascii="Times New Roman" w:hAnsi="Times New Roman" w:cs="Times New Roman"/>
          <w:sz w:val="22"/>
          <w:szCs w:val="22"/>
        </w:rPr>
        <w:t xml:space="preserve">) в </w:t>
      </w:r>
      <w:proofErr w:type="spellStart"/>
      <w:r w:rsidR="006C1B61"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="006C1B61" w:rsidRPr="002D55B4">
        <w:rPr>
          <w:rFonts w:ascii="Times New Roman" w:hAnsi="Times New Roman" w:cs="Times New Roman"/>
          <w:sz w:val="22"/>
          <w:szCs w:val="22"/>
        </w:rPr>
        <w:t xml:space="preserve"> настроена так, что одно измерение длится примерно </w:t>
      </w:r>
      <w:r w:rsidR="006C1B61" w:rsidRPr="002D55B4">
        <w:rPr>
          <w:rFonts w:ascii="Times New Roman" w:hAnsi="Times New Roman" w:cs="Times New Roman"/>
          <w:b/>
          <w:bCs/>
          <w:sz w:val="22"/>
          <w:szCs w:val="22"/>
        </w:rPr>
        <w:t>100 микросекунд</w:t>
      </w:r>
      <w:r w:rsidR="006C1B61" w:rsidRPr="002D55B4">
        <w:rPr>
          <w:rFonts w:ascii="Times New Roman" w:hAnsi="Times New Roman" w:cs="Times New Roman"/>
          <w:sz w:val="22"/>
          <w:szCs w:val="22"/>
        </w:rPr>
        <w:t>. Значит, за секунду можно сделать около </w:t>
      </w:r>
      <w:r w:rsidR="006C1B61" w:rsidRPr="002D55B4">
        <w:rPr>
          <w:rFonts w:ascii="Times New Roman" w:hAnsi="Times New Roman" w:cs="Times New Roman"/>
          <w:b/>
          <w:bCs/>
          <w:sz w:val="22"/>
          <w:szCs w:val="22"/>
        </w:rPr>
        <w:t>10 000 измерений</w:t>
      </w:r>
      <w:r w:rsidR="006C1B61" w:rsidRPr="002D55B4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="006C1B61" w:rsidRPr="002D55B4">
        <w:rPr>
          <w:rFonts w:ascii="Times New Roman" w:hAnsi="Times New Roman" w:cs="Times New Roman"/>
          <w:sz w:val="22"/>
          <w:szCs w:val="22"/>
        </w:rPr>
        <w:t>-</w:t>
      </w:r>
      <w:r w:rsidR="006C1B61" w:rsidRPr="002D55B4">
        <w:rPr>
          <w:rFonts w:ascii="Times New Roman" w:hAnsi="Times New Roman" w:cs="Times New Roman"/>
          <w:sz w:val="22"/>
          <w:szCs w:val="22"/>
        </w:rPr>
        <w:t xml:space="preserve"> это</w:t>
      </w:r>
      <w:proofErr w:type="gramEnd"/>
      <w:r w:rsidR="006C1B61" w:rsidRPr="002D55B4">
        <w:rPr>
          <w:rFonts w:ascii="Times New Roman" w:hAnsi="Times New Roman" w:cs="Times New Roman"/>
          <w:sz w:val="22"/>
          <w:szCs w:val="22"/>
        </w:rPr>
        <w:t xml:space="preserve"> и есть частота дискретизации</w:t>
      </w:r>
      <w:r w:rsidR="006C1B61" w:rsidRPr="002D55B4">
        <w:rPr>
          <w:rFonts w:ascii="Times New Roman" w:hAnsi="Times New Roman" w:cs="Times New Roman"/>
          <w:sz w:val="22"/>
          <w:szCs w:val="22"/>
        </w:rPr>
        <w:t>,</w:t>
      </w:r>
      <w:r w:rsidR="006C1B61" w:rsidRPr="002D55B4">
        <w:rPr>
          <w:rFonts w:ascii="Times New Roman" w:hAnsi="Times New Roman" w:cs="Times New Roman"/>
          <w:sz w:val="22"/>
          <w:szCs w:val="22"/>
        </w:rPr>
        <w:t xml:space="preserve"> примерно </w:t>
      </w:r>
      <w:r w:rsidR="006C1B61" w:rsidRPr="002D55B4">
        <w:rPr>
          <w:rFonts w:ascii="Times New Roman" w:hAnsi="Times New Roman" w:cs="Times New Roman"/>
          <w:b/>
          <w:bCs/>
          <w:sz w:val="22"/>
          <w:szCs w:val="22"/>
        </w:rPr>
        <w:t>10 кГц</w:t>
      </w:r>
      <w:r w:rsidR="006C1B61" w:rsidRPr="002D55B4">
        <w:rPr>
          <w:rFonts w:ascii="Times New Roman" w:hAnsi="Times New Roman" w:cs="Times New Roman"/>
          <w:sz w:val="22"/>
          <w:szCs w:val="22"/>
        </w:rPr>
        <w:t>.</w:t>
      </w:r>
    </w:p>
    <w:p w14:paraId="0E430969" w14:textId="629A5B94" w:rsidR="000F2074" w:rsidRPr="002D55B4" w:rsidRDefault="006C1B61" w:rsidP="000F2074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Наша задача </w:t>
      </w:r>
      <w:r w:rsidR="000F2074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показать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на </w:t>
      </w:r>
      <w:r w:rsidRPr="002D55B4">
        <w:rPr>
          <w:rFonts w:ascii="Times New Roman" w:hAnsi="Times New Roman" w:cs="Times New Roman"/>
          <w:b/>
          <w:bCs/>
          <w:sz w:val="22"/>
          <w:szCs w:val="22"/>
        </w:rPr>
        <w:t>медленном</w:t>
      </w:r>
      <w:r w:rsidRPr="002D55B4">
        <w:rPr>
          <w:rFonts w:ascii="Times New Roman" w:hAnsi="Times New Roman" w:cs="Times New Roman"/>
          <w:sz w:val="22"/>
          <w:szCs w:val="22"/>
        </w:rPr>
        <w:t xml:space="preserve"> сигнале. Если сигнал имеет частоту 100 Гц, то для корректной дискретизации нужно </w:t>
      </w:r>
      <w:proofErr w:type="spellStart"/>
      <w:proofErr w:type="gram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&gt;</w:t>
      </w:r>
      <w:proofErr w:type="gramEnd"/>
      <w:r w:rsidRPr="002D55B4">
        <w:rPr>
          <w:rFonts w:ascii="Times New Roman" w:hAnsi="Times New Roman" w:cs="Times New Roman"/>
          <w:sz w:val="22"/>
          <w:szCs w:val="22"/>
        </w:rPr>
        <w:t xml:space="preserve"> 200 Гц. Мы берём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500 Гц</w:t>
      </w:r>
      <w:r w:rsidR="000F2074" w:rsidRPr="002D55B4">
        <w:rPr>
          <w:rFonts w:ascii="Times New Roman" w:hAnsi="Times New Roman" w:cs="Times New Roman"/>
          <w:sz w:val="22"/>
          <w:szCs w:val="22"/>
        </w:rPr>
        <w:t xml:space="preserve"> (при такой частоте можно управляемо нарушать теорему Котельникова</w:t>
      </w:r>
      <w:r w:rsidR="000F2074"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="000F2074" w:rsidRPr="002D55B4">
        <w:rPr>
          <w:rFonts w:ascii="Times New Roman" w:hAnsi="Times New Roman" w:cs="Times New Roman"/>
          <w:sz w:val="22"/>
          <w:szCs w:val="22"/>
        </w:rPr>
        <w:t>с доступными частотами дискретизации).</w:t>
      </w:r>
    </w:p>
    <w:p w14:paraId="7E24B69D" w14:textId="6D3DB829" w:rsidR="000D08D1" w:rsidRPr="002D55B4" w:rsidRDefault="006C1B61" w:rsidP="004B7568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Для режима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алиасинга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берём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150 Гц. Оба значения </w:t>
      </w:r>
      <w:r w:rsidRPr="002D55B4">
        <w:rPr>
          <w:rFonts w:ascii="Times New Roman" w:hAnsi="Times New Roman" w:cs="Times New Roman"/>
          <w:b/>
          <w:bCs/>
          <w:sz w:val="22"/>
          <w:szCs w:val="22"/>
        </w:rPr>
        <w:t>намного ниже</w:t>
      </w:r>
      <w:r w:rsidRPr="002D55B4">
        <w:rPr>
          <w:rFonts w:ascii="Times New Roman" w:hAnsi="Times New Roman" w:cs="Times New Roman"/>
          <w:sz w:val="22"/>
          <w:szCs w:val="22"/>
        </w:rPr>
        <w:t xml:space="preserve"> предела 10 кГц, поэтому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работает спокойно, без перегрузки, и результаты стабильны.</w:t>
      </w:r>
    </w:p>
    <w:p w14:paraId="617EAE74" w14:textId="6258184D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Разрядность АЦП </w:t>
      </w:r>
      <w:r w:rsidR="00DD3931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10 бит (0–1023).</w:t>
      </w:r>
    </w:p>
    <w:p w14:paraId="43CD8EB5" w14:textId="6607B63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Возмож</w:t>
      </w:r>
      <w:r w:rsidR="003C6921" w:rsidRPr="002D55B4">
        <w:rPr>
          <w:rFonts w:ascii="Times New Roman" w:hAnsi="Times New Roman" w:cs="Times New Roman"/>
          <w:sz w:val="22"/>
          <w:szCs w:val="22"/>
        </w:rPr>
        <w:t>на</w:t>
      </w:r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="003C6921" w:rsidRPr="002D55B4">
        <w:rPr>
          <w:rFonts w:ascii="Times New Roman" w:hAnsi="Times New Roman" w:cs="Times New Roman"/>
          <w:b/>
          <w:bCs/>
          <w:sz w:val="22"/>
          <w:szCs w:val="22"/>
        </w:rPr>
        <w:t>неравномерность интервалов между отсчётами</w:t>
      </w:r>
      <w:r w:rsidR="003C6921" w:rsidRPr="002D55B4">
        <w:rPr>
          <w:rFonts w:ascii="Times New Roman" w:hAnsi="Times New Roman" w:cs="Times New Roman"/>
          <w:sz w:val="22"/>
          <w:szCs w:val="22"/>
        </w:rPr>
        <w:t xml:space="preserve">. В идеале мы хотим снимать значения строго через равные промежутки времени (например, каждые 2000 мкс для </w:t>
      </w:r>
      <w:proofErr w:type="spellStart"/>
      <w:r w:rsidR="003C6921" w:rsidRPr="002D55B4">
        <w:rPr>
          <w:rFonts w:ascii="Times New Roman" w:hAnsi="Times New Roman" w:cs="Times New Roman"/>
          <w:sz w:val="22"/>
          <w:szCs w:val="22"/>
        </w:rPr>
        <w:t>Fs</w:t>
      </w:r>
      <w:proofErr w:type="spellEnd"/>
      <w:r w:rsidR="003C6921" w:rsidRPr="002D55B4">
        <w:rPr>
          <w:rFonts w:ascii="Times New Roman" w:hAnsi="Times New Roman" w:cs="Times New Roman"/>
          <w:sz w:val="22"/>
          <w:szCs w:val="22"/>
        </w:rPr>
        <w:t xml:space="preserve"> = 500 Гц). Но </w:t>
      </w:r>
      <w:proofErr w:type="spellStart"/>
      <w:proofErr w:type="gramStart"/>
      <w:r w:rsidR="003C6921" w:rsidRPr="002D55B4">
        <w:rPr>
          <w:rFonts w:ascii="Times New Roman" w:hAnsi="Times New Roman" w:cs="Times New Roman"/>
          <w:sz w:val="22"/>
          <w:szCs w:val="22"/>
        </w:rPr>
        <w:t>analogRead</w:t>
      </w:r>
      <w:proofErr w:type="spellEnd"/>
      <w:r w:rsidR="003C6921" w:rsidRPr="002D55B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3C6921" w:rsidRPr="002D55B4">
        <w:rPr>
          <w:rFonts w:ascii="Times New Roman" w:hAnsi="Times New Roman" w:cs="Times New Roman"/>
          <w:sz w:val="22"/>
          <w:szCs w:val="22"/>
        </w:rPr>
        <w:t>) и цикл </w:t>
      </w:r>
      <w:proofErr w:type="spellStart"/>
      <w:r w:rsidR="003C6921" w:rsidRPr="002D55B4">
        <w:rPr>
          <w:rFonts w:ascii="Times New Roman" w:hAnsi="Times New Roman" w:cs="Times New Roman"/>
          <w:sz w:val="22"/>
          <w:szCs w:val="22"/>
        </w:rPr>
        <w:t>loop</w:t>
      </w:r>
      <w:proofErr w:type="spellEnd"/>
      <w:r w:rsidR="003C6921" w:rsidRPr="002D55B4">
        <w:rPr>
          <w:rFonts w:ascii="Times New Roman" w:hAnsi="Times New Roman" w:cs="Times New Roman"/>
          <w:sz w:val="22"/>
          <w:szCs w:val="22"/>
        </w:rPr>
        <w:t xml:space="preserve">() работают не идеально: одно измерение может занять 98 мкс, другое </w:t>
      </w:r>
      <w:r w:rsidR="003C6921" w:rsidRPr="002D55B4">
        <w:rPr>
          <w:rFonts w:ascii="Times New Roman" w:hAnsi="Times New Roman" w:cs="Times New Roman"/>
          <w:sz w:val="22"/>
          <w:szCs w:val="22"/>
        </w:rPr>
        <w:t xml:space="preserve">- </w:t>
      </w:r>
      <w:r w:rsidR="003C6921" w:rsidRPr="002D55B4">
        <w:rPr>
          <w:rFonts w:ascii="Times New Roman" w:hAnsi="Times New Roman" w:cs="Times New Roman"/>
          <w:sz w:val="22"/>
          <w:szCs w:val="22"/>
        </w:rPr>
        <w:t xml:space="preserve">105 мкс, третье </w:t>
      </w:r>
      <w:r w:rsidR="003C6921" w:rsidRPr="002D55B4">
        <w:rPr>
          <w:rFonts w:ascii="Times New Roman" w:hAnsi="Times New Roman" w:cs="Times New Roman"/>
          <w:sz w:val="22"/>
          <w:szCs w:val="22"/>
        </w:rPr>
        <w:t>-</w:t>
      </w:r>
      <w:r w:rsidR="003C6921" w:rsidRPr="002D55B4">
        <w:rPr>
          <w:rFonts w:ascii="Times New Roman" w:hAnsi="Times New Roman" w:cs="Times New Roman"/>
          <w:sz w:val="22"/>
          <w:szCs w:val="22"/>
        </w:rPr>
        <w:t xml:space="preserve"> 102 мкс. Интервалы «плавают».</w:t>
      </w:r>
      <w:r w:rsidR="0042691B" w:rsidRPr="002D55B4">
        <w:rPr>
          <w:rFonts w:ascii="Times New Roman" w:hAnsi="Times New Roman" w:cs="Times New Roman"/>
          <w:sz w:val="22"/>
          <w:szCs w:val="22"/>
        </w:rPr>
        <w:t xml:space="preserve">  Можно исправить, но будем </w:t>
      </w:r>
      <w:proofErr w:type="gramStart"/>
      <w:r w:rsidR="0042691B" w:rsidRPr="002D55B4">
        <w:rPr>
          <w:rFonts w:ascii="Times New Roman" w:hAnsi="Times New Roman" w:cs="Times New Roman"/>
          <w:sz w:val="22"/>
          <w:szCs w:val="22"/>
        </w:rPr>
        <w:t>ли ?</w:t>
      </w:r>
      <w:proofErr w:type="gramEnd"/>
      <w:r w:rsidR="0042691B" w:rsidRPr="002D55B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B687EA" w14:textId="77777777" w:rsidR="0042691B" w:rsidRPr="002D55B4" w:rsidRDefault="0042691B" w:rsidP="000D08D1">
      <w:pPr>
        <w:rPr>
          <w:rFonts w:ascii="Times New Roman" w:hAnsi="Times New Roman" w:cs="Times New Roman"/>
          <w:sz w:val="22"/>
          <w:szCs w:val="22"/>
        </w:rPr>
      </w:pPr>
    </w:p>
    <w:p w14:paraId="3FE89404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6. БЮДЖЕТ ПРОЕКТА</w:t>
      </w:r>
    </w:p>
    <w:p w14:paraId="3A12EAC4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Таблица ориентировочных затрат:</w:t>
      </w:r>
    </w:p>
    <w:p w14:paraId="50632FA2" w14:textId="64F89E69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Uno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R3 (</w:t>
      </w:r>
      <w:proofErr w:type="gramStart"/>
      <w:r w:rsidRPr="002D55B4">
        <w:rPr>
          <w:rFonts w:ascii="Times New Roman" w:hAnsi="Times New Roman" w:cs="Times New Roman"/>
          <w:sz w:val="22"/>
          <w:szCs w:val="22"/>
        </w:rPr>
        <w:t>совместимая</w:t>
      </w:r>
      <w:r w:rsidR="00870D6D" w:rsidRPr="002D55B4">
        <w:rPr>
          <w:rFonts w:ascii="Times New Roman" w:hAnsi="Times New Roman" w:cs="Times New Roman"/>
          <w:sz w:val="22"/>
          <w:szCs w:val="22"/>
        </w:rPr>
        <w:t>)</w:t>
      </w:r>
      <w:r w:rsidRPr="002D55B4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End"/>
      <w:r w:rsidR="00870D6D" w:rsidRPr="002D55B4">
        <w:rPr>
          <w:rFonts w:ascii="Times New Roman" w:hAnsi="Times New Roman" w:cs="Times New Roman"/>
          <w:sz w:val="22"/>
          <w:szCs w:val="22"/>
        </w:rPr>
        <w:t xml:space="preserve">- </w:t>
      </w:r>
      <w:r w:rsidRPr="002D55B4">
        <w:rPr>
          <w:rFonts w:ascii="Times New Roman" w:hAnsi="Times New Roman" w:cs="Times New Roman"/>
          <w:sz w:val="22"/>
          <w:szCs w:val="22"/>
        </w:rPr>
        <w:t>640–890</w:t>
      </w:r>
      <w:r w:rsidR="00870D6D" w:rsidRPr="002D55B4">
        <w:rPr>
          <w:rFonts w:ascii="Times New Roman" w:hAnsi="Times New Roman" w:cs="Times New Roman"/>
          <w:sz w:val="22"/>
          <w:szCs w:val="22"/>
        </w:rPr>
        <w:t>р (или уже есть)</w:t>
      </w:r>
      <w:r w:rsidRPr="002D55B4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65A8BFEF" w14:textId="5D740BCD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Набор для макетирования (плата, </w:t>
      </w:r>
      <w:proofErr w:type="gramStart"/>
      <w:r w:rsidRPr="002D55B4">
        <w:rPr>
          <w:rFonts w:ascii="Times New Roman" w:hAnsi="Times New Roman" w:cs="Times New Roman"/>
          <w:sz w:val="22"/>
          <w:szCs w:val="22"/>
        </w:rPr>
        <w:t>провода,  резисторы</w:t>
      </w:r>
      <w:proofErr w:type="gramEnd"/>
      <w:r w:rsidRPr="002D55B4">
        <w:rPr>
          <w:rFonts w:ascii="Times New Roman" w:hAnsi="Times New Roman" w:cs="Times New Roman"/>
          <w:sz w:val="22"/>
          <w:szCs w:val="22"/>
        </w:rPr>
        <w:t xml:space="preserve">, конденсаторы, кнопки)    </w:t>
      </w:r>
      <w:r w:rsidR="00870D6D" w:rsidRPr="002D55B4">
        <w:rPr>
          <w:rFonts w:ascii="Times New Roman" w:hAnsi="Times New Roman" w:cs="Times New Roman"/>
          <w:sz w:val="22"/>
          <w:szCs w:val="22"/>
        </w:rPr>
        <w:t>- около 1.000р</w:t>
      </w:r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5D8159C" w14:textId="6C797E3B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OLED-дисплей 128×64 I2C (опционально</w:t>
      </w:r>
      <w:r w:rsidR="00870D6D" w:rsidRPr="002D55B4">
        <w:rPr>
          <w:rFonts w:ascii="Times New Roman" w:hAnsi="Times New Roman" w:cs="Times New Roman"/>
          <w:sz w:val="22"/>
          <w:szCs w:val="22"/>
        </w:rPr>
        <w:t xml:space="preserve">) - </w:t>
      </w:r>
      <w:r w:rsidRPr="002D55B4">
        <w:rPr>
          <w:rFonts w:ascii="Times New Roman" w:hAnsi="Times New Roman" w:cs="Times New Roman"/>
          <w:sz w:val="22"/>
          <w:szCs w:val="22"/>
        </w:rPr>
        <w:t>188–280</w:t>
      </w:r>
      <w:r w:rsidR="00870D6D" w:rsidRPr="002D55B4">
        <w:rPr>
          <w:rFonts w:ascii="Times New Roman" w:hAnsi="Times New Roman" w:cs="Times New Roman"/>
          <w:sz w:val="22"/>
          <w:szCs w:val="22"/>
        </w:rPr>
        <w:t>р</w:t>
      </w:r>
      <w:r w:rsidRPr="002D55B4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26C9856A" w14:textId="0E90200F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ИТОГО (базовый комплект</w:t>
      </w:r>
      <w:proofErr w:type="gramStart"/>
      <w:r w:rsidRPr="002D55B4">
        <w:rPr>
          <w:rFonts w:ascii="Times New Roman" w:hAnsi="Times New Roman" w:cs="Times New Roman"/>
          <w:sz w:val="22"/>
          <w:szCs w:val="22"/>
        </w:rPr>
        <w:t xml:space="preserve">) </w:t>
      </w:r>
      <w:r w:rsidR="006E189B" w:rsidRPr="002D55B4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="006E189B"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Pr="002D55B4">
        <w:rPr>
          <w:rFonts w:ascii="Times New Roman" w:hAnsi="Times New Roman" w:cs="Times New Roman"/>
          <w:sz w:val="22"/>
          <w:szCs w:val="22"/>
        </w:rPr>
        <w:t>1600–2200</w:t>
      </w:r>
      <w:r w:rsidR="006E189B" w:rsidRPr="002D55B4">
        <w:rPr>
          <w:rFonts w:ascii="Times New Roman" w:hAnsi="Times New Roman" w:cs="Times New Roman"/>
          <w:sz w:val="22"/>
          <w:szCs w:val="22"/>
        </w:rPr>
        <w:t>р</w:t>
      </w:r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C10099A" w14:textId="04842EC4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ИТОГО (с дисплеем</w:t>
      </w:r>
      <w:proofErr w:type="gramStart"/>
      <w:r w:rsidR="006E189B" w:rsidRPr="002D55B4">
        <w:rPr>
          <w:rFonts w:ascii="Times New Roman" w:hAnsi="Times New Roman" w:cs="Times New Roman"/>
          <w:sz w:val="22"/>
          <w:szCs w:val="22"/>
        </w:rPr>
        <w:t>) :</w:t>
      </w:r>
      <w:proofErr w:type="gramEnd"/>
      <w:r w:rsidR="006E189B"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Pr="002D55B4">
        <w:rPr>
          <w:rFonts w:ascii="Times New Roman" w:hAnsi="Times New Roman" w:cs="Times New Roman"/>
          <w:sz w:val="22"/>
          <w:szCs w:val="22"/>
        </w:rPr>
        <w:t>1800–2500</w:t>
      </w:r>
      <w:r w:rsidR="006E189B" w:rsidRPr="002D55B4">
        <w:rPr>
          <w:rFonts w:ascii="Times New Roman" w:hAnsi="Times New Roman" w:cs="Times New Roman"/>
          <w:sz w:val="22"/>
          <w:szCs w:val="22"/>
        </w:rPr>
        <w:t>р</w:t>
      </w:r>
      <w:r w:rsidRPr="002D55B4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60F00E38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4B7EAFB5" w14:textId="00A71CC3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7. ПЛАН ДЕЙСТВИЙ И СРОКИ </w:t>
      </w:r>
    </w:p>
    <w:p w14:paraId="481B1FF1" w14:textId="0E16FA4B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Неделя 1</w:t>
      </w:r>
      <w:r w:rsidR="00632357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>2: Определение границ и закупка</w:t>
      </w:r>
    </w:p>
    <w:p w14:paraId="53A52A8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Согласование концепции с преподавателем.</w:t>
      </w:r>
    </w:p>
    <w:p w14:paraId="025C7B6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Составление списка компонентов, оформление заказа.</w:t>
      </w:r>
    </w:p>
    <w:p w14:paraId="30F78892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Фиксация параметров сигнала 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Fsig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= 100 Гц, Fs1 = 500 Гц, Fs2 = 150 Гц).</w:t>
      </w:r>
    </w:p>
    <w:p w14:paraId="233F1492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Результат: компоненты заказаны, параметры утверждены.</w:t>
      </w:r>
    </w:p>
    <w:p w14:paraId="4604F31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46EF83B7" w14:textId="7B0E5825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lastRenderedPageBreak/>
        <w:t>Неделя 3</w:t>
      </w:r>
      <w:r w:rsidR="00632357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>4: Сборка «железа» и первый работающий скетч</w:t>
      </w:r>
    </w:p>
    <w:p w14:paraId="6D9CD7B3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Сборка RC-фильтра, подключение к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.</w:t>
      </w:r>
    </w:p>
    <w:p w14:paraId="350BCE29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Написание скетча: генерация ШИМ, оцифровка, вывод в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Serial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.</w:t>
      </w:r>
    </w:p>
    <w:p w14:paraId="20F0D689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Проверка «в петле» (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Serial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>-плоттер).</w:t>
      </w:r>
    </w:p>
    <w:p w14:paraId="5262FED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Результат: стабильные данные на экране компьютера.</w:t>
      </w:r>
    </w:p>
    <w:p w14:paraId="3AD84DD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172FC824" w14:textId="2BC9AA2A" w:rsidR="000D08D1" w:rsidRPr="002D55B4" w:rsidRDefault="00632357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Неделя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5</w:t>
      </w:r>
      <w:r w:rsidRPr="002D55B4">
        <w:rPr>
          <w:rFonts w:ascii="Times New Roman" w:hAnsi="Times New Roman" w:cs="Times New Roman"/>
          <w:sz w:val="22"/>
          <w:szCs w:val="22"/>
        </w:rPr>
        <w:t>-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6: Реализация сценария </w:t>
      </w:r>
      <w:proofErr w:type="spellStart"/>
      <w:r w:rsidR="000D08D1" w:rsidRPr="002D55B4">
        <w:rPr>
          <w:rFonts w:ascii="Times New Roman" w:hAnsi="Times New Roman" w:cs="Times New Roman"/>
          <w:sz w:val="22"/>
          <w:szCs w:val="22"/>
        </w:rPr>
        <w:t>алиасинга</w:t>
      </w:r>
      <w:proofErr w:type="spellEnd"/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и обработка данных</w:t>
      </w:r>
    </w:p>
    <w:p w14:paraId="1F1DD10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Реализация двух режимов в скетче (переключение кнопкой/командой).</w:t>
      </w:r>
    </w:p>
    <w:p w14:paraId="55E93CC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Написание Python-скрипта для построения временной реализации и FFT.</w:t>
      </w:r>
    </w:p>
    <w:p w14:paraId="6FCE924F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Проверка воспроизводимости (5 запусков).</w:t>
      </w:r>
    </w:p>
    <w:p w14:paraId="62CFDAF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Результат: два скриншота спектров (правильный и неправильный).</w:t>
      </w:r>
    </w:p>
    <w:p w14:paraId="5B10B9C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2BB4FFE2" w14:textId="0A501454" w:rsidR="000D08D1" w:rsidRPr="002D55B4" w:rsidRDefault="00632357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Неделя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7: Оформление в учебный продукт и подготовка CSV</w:t>
      </w:r>
    </w:p>
    <w:p w14:paraId="59C95818" w14:textId="563E2D91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Написание методички (4</w:t>
      </w:r>
      <w:r w:rsidR="00632357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>6 страниц): цель, теория, схема, порядок</w:t>
      </w:r>
    </w:p>
    <w:p w14:paraId="1C456624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выполнения, контрольные вопросы.</w:t>
      </w:r>
    </w:p>
    <w:p w14:paraId="2D6C2941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Подготовка «паспорта стенда» (состав, стоимость, возможности,</w:t>
      </w:r>
    </w:p>
    <w:p w14:paraId="2977629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ограничения).</w:t>
      </w:r>
    </w:p>
    <w:p w14:paraId="640E8C6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Сохранение «эталонных» CSV-файлов для обоих режимов.</w:t>
      </w:r>
    </w:p>
    <w:p w14:paraId="1D2E33AD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Результат: методичка, паспорт, CSV-файлы.</w:t>
      </w:r>
    </w:p>
    <w:p w14:paraId="108133E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47B15719" w14:textId="07671E48" w:rsidR="000D08D1" w:rsidRPr="002D55B4" w:rsidRDefault="004C097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Неделя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8: Защита перед кафедрой и передача</w:t>
      </w:r>
    </w:p>
    <w:p w14:paraId="796731A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Сборка стенда в пластиковый контейнер, подпись проводов, схема на</w:t>
      </w:r>
    </w:p>
    <w:p w14:paraId="06E97A4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  крышке.</w:t>
      </w:r>
    </w:p>
    <w:p w14:paraId="46052473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Демонстрация для преподавателей, сбор обратной связи.</w:t>
      </w:r>
    </w:p>
    <w:p w14:paraId="4E543920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Передача файлов (скетч, Python-скрипт, методичка, CSV) на кафедру.</w:t>
      </w:r>
    </w:p>
    <w:p w14:paraId="5672FBA0" w14:textId="77777777" w:rsidR="004C097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Результат: </w:t>
      </w:r>
      <w:r w:rsidR="004C0971" w:rsidRPr="002D55B4">
        <w:rPr>
          <w:rFonts w:ascii="Times New Roman" w:hAnsi="Times New Roman" w:cs="Times New Roman"/>
          <w:sz w:val="22"/>
          <w:szCs w:val="22"/>
        </w:rPr>
        <w:t>ура победа</w:t>
      </w:r>
    </w:p>
    <w:p w14:paraId="7B8E0074" w14:textId="77777777" w:rsidR="004C0971" w:rsidRPr="002D55B4" w:rsidRDefault="004C0971" w:rsidP="000D08D1">
      <w:pPr>
        <w:rPr>
          <w:rFonts w:ascii="Times New Roman" w:hAnsi="Times New Roman" w:cs="Times New Roman"/>
          <w:sz w:val="22"/>
          <w:szCs w:val="22"/>
        </w:rPr>
      </w:pPr>
    </w:p>
    <w:p w14:paraId="1E970013" w14:textId="142C1E2A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8. ОЖИДАЕМЫЕ РЕЗУЛЬТАТЫ</w:t>
      </w:r>
    </w:p>
    <w:p w14:paraId="40BE9864" w14:textId="11B4621F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Работающий учебный стенд, демонстрирующий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алиасинг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в двух режимах.</w:t>
      </w:r>
    </w:p>
    <w:p w14:paraId="6AE9003A" w14:textId="402AF6B6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Методичка на 4</w:t>
      </w:r>
      <w:r w:rsidR="004C0971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>6 страниц для студентов.</w:t>
      </w:r>
    </w:p>
    <w:p w14:paraId="07BAB15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«Паспорт стенда» (1 страница) с составом, стоимостью и ограничениями.</w:t>
      </w:r>
    </w:p>
    <w:p w14:paraId="20327BF9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Набор CSV-файлов с эталонными записями для обоих режимов.</w:t>
      </w:r>
    </w:p>
    <w:p w14:paraId="4BCAD4BA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lastRenderedPageBreak/>
        <w:t xml:space="preserve">  - Python-скрипт для визуализации и спектрального анализа.</w:t>
      </w:r>
    </w:p>
    <w:p w14:paraId="3F4FB22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Скетч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с комментариями.</w:t>
      </w:r>
    </w:p>
    <w:p w14:paraId="6F730A36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- Презентация для защиты перед кафедрой.</w:t>
      </w:r>
    </w:p>
    <w:p w14:paraId="2B5BBDB8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3D07DEF1" w14:textId="1DF5B7E0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9. РИСКИ И ИХ </w:t>
      </w:r>
      <w:r w:rsidR="004C0971" w:rsidRPr="002D55B4">
        <w:rPr>
          <w:rFonts w:ascii="Times New Roman" w:hAnsi="Times New Roman" w:cs="Times New Roman"/>
          <w:sz w:val="22"/>
          <w:szCs w:val="22"/>
        </w:rPr>
        <w:t>КОНТРА</w:t>
      </w:r>
    </w:p>
    <w:p w14:paraId="7200A149" w14:textId="4B477A6F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1D385047" w14:textId="07D318D4" w:rsidR="000D08D1" w:rsidRPr="002D55B4" w:rsidRDefault="004C097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Риск</w:t>
      </w:r>
      <w:r w:rsidR="000D08D1" w:rsidRPr="002D55B4">
        <w:rPr>
          <w:rFonts w:ascii="Times New Roman" w:hAnsi="Times New Roman" w:cs="Times New Roman"/>
          <w:sz w:val="22"/>
          <w:szCs w:val="22"/>
        </w:rPr>
        <w:t>: Нестабильность синхронизации при оцифровке.</w:t>
      </w:r>
    </w:p>
    <w:p w14:paraId="146C76DB" w14:textId="7E90F910" w:rsidR="000D08D1" w:rsidRPr="002D55B4" w:rsidRDefault="00A94479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Контра</w:t>
      </w:r>
      <w:proofErr w:type="gramStart"/>
      <w:r w:rsidR="000D08D1" w:rsidRPr="002D55B4">
        <w:rPr>
          <w:rFonts w:ascii="Times New Roman" w:hAnsi="Times New Roman" w:cs="Times New Roman"/>
          <w:sz w:val="22"/>
          <w:szCs w:val="22"/>
        </w:rPr>
        <w:t>:</w:t>
      </w:r>
      <w:r w:rsidRPr="002D55B4">
        <w:rPr>
          <w:rFonts w:ascii="Times New Roman" w:hAnsi="Times New Roman" w:cs="Times New Roman"/>
          <w:sz w:val="22"/>
          <w:szCs w:val="22"/>
        </w:rPr>
        <w:t xml:space="preserve"> </w:t>
      </w:r>
      <w:r w:rsidR="000D08D1" w:rsidRPr="002D55B4">
        <w:rPr>
          <w:rFonts w:ascii="Times New Roman" w:hAnsi="Times New Roman" w:cs="Times New Roman"/>
          <w:sz w:val="22"/>
          <w:szCs w:val="22"/>
        </w:rPr>
        <w:t>Использовать</w:t>
      </w:r>
      <w:proofErr w:type="gramEnd"/>
      <w:r w:rsidR="000D08D1" w:rsidRPr="002D55B4">
        <w:rPr>
          <w:rFonts w:ascii="Times New Roman" w:hAnsi="Times New Roman" w:cs="Times New Roman"/>
          <w:sz w:val="22"/>
          <w:szCs w:val="22"/>
        </w:rPr>
        <w:t xml:space="preserve"> усреднение, увеличить длину выборки, при</w:t>
      </w:r>
    </w:p>
    <w:p w14:paraId="201878D7" w14:textId="4D0CF5BF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необходимости </w:t>
      </w:r>
      <w:r w:rsidR="00A94479" w:rsidRPr="002D55B4">
        <w:rPr>
          <w:rFonts w:ascii="Times New Roman" w:hAnsi="Times New Roman" w:cs="Times New Roman"/>
          <w:sz w:val="22"/>
          <w:szCs w:val="22"/>
        </w:rPr>
        <w:t>-</w:t>
      </w:r>
      <w:r w:rsidRPr="002D55B4">
        <w:rPr>
          <w:rFonts w:ascii="Times New Roman" w:hAnsi="Times New Roman" w:cs="Times New Roman"/>
          <w:sz w:val="22"/>
          <w:szCs w:val="22"/>
        </w:rPr>
        <w:t xml:space="preserve"> прямое управление регистрами ADC.</w:t>
      </w:r>
    </w:p>
    <w:p w14:paraId="65E09C4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74D9521F" w14:textId="614A0C91" w:rsidR="000D08D1" w:rsidRPr="002D55B4" w:rsidRDefault="00A94479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Риск</w:t>
      </w:r>
      <w:r w:rsidR="000D08D1" w:rsidRPr="002D55B4">
        <w:rPr>
          <w:rFonts w:ascii="Times New Roman" w:hAnsi="Times New Roman" w:cs="Times New Roman"/>
          <w:sz w:val="22"/>
          <w:szCs w:val="22"/>
        </w:rPr>
        <w:t>: Задержки поставки компонентов.</w:t>
      </w:r>
    </w:p>
    <w:p w14:paraId="50305DC8" w14:textId="700B00C2" w:rsidR="000D08D1" w:rsidRPr="002D55B4" w:rsidRDefault="00A94479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Контра</w:t>
      </w:r>
      <w:proofErr w:type="gramStart"/>
      <w:r w:rsidR="000D08D1" w:rsidRPr="002D55B4">
        <w:rPr>
          <w:rFonts w:ascii="Times New Roman" w:hAnsi="Times New Roman" w:cs="Times New Roman"/>
          <w:sz w:val="22"/>
          <w:szCs w:val="22"/>
        </w:rPr>
        <w:t>: Заказать</w:t>
      </w:r>
      <w:proofErr w:type="gramEnd"/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заранее (неделя 1–2), использовать имеющиеся на</w:t>
      </w:r>
    </w:p>
    <w:p w14:paraId="6A8A987F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кафедре компоненты.</w:t>
      </w:r>
    </w:p>
    <w:p w14:paraId="62092DFB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1535DAF7" w14:textId="29216C9B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Рис</w:t>
      </w:r>
      <w:r w:rsidR="00A94479" w:rsidRPr="002D55B4">
        <w:rPr>
          <w:rFonts w:ascii="Times New Roman" w:hAnsi="Times New Roman" w:cs="Times New Roman"/>
          <w:sz w:val="22"/>
          <w:szCs w:val="22"/>
        </w:rPr>
        <w:t>к</w:t>
      </w:r>
      <w:r w:rsidRPr="002D55B4">
        <w:rPr>
          <w:rFonts w:ascii="Times New Roman" w:hAnsi="Times New Roman" w:cs="Times New Roman"/>
          <w:sz w:val="22"/>
          <w:szCs w:val="22"/>
        </w:rPr>
        <w:t>: Сложности с настройкой RC-фильтра.</w:t>
      </w:r>
    </w:p>
    <w:p w14:paraId="4E1DF4F8" w14:textId="4BDBDBB4" w:rsidR="000D08D1" w:rsidRPr="002D55B4" w:rsidRDefault="00A94479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Контра</w:t>
      </w:r>
      <w:proofErr w:type="gramStart"/>
      <w:r w:rsidR="000D08D1" w:rsidRPr="002D55B4">
        <w:rPr>
          <w:rFonts w:ascii="Times New Roman" w:hAnsi="Times New Roman" w:cs="Times New Roman"/>
          <w:sz w:val="22"/>
          <w:szCs w:val="22"/>
        </w:rPr>
        <w:t>: Подобрать</w:t>
      </w:r>
      <w:proofErr w:type="gramEnd"/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номиналы экспериментально, использовать</w:t>
      </w:r>
    </w:p>
    <w:p w14:paraId="6E4BB39E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рекомендованные значения (R = 1 кОм, C = 0,1 мкФ для </w:t>
      </w:r>
      <w:proofErr w:type="spellStart"/>
      <w:r w:rsidRPr="002D55B4">
        <w:rPr>
          <w:rFonts w:ascii="Times New Roman" w:hAnsi="Times New Roman" w:cs="Times New Roman"/>
          <w:sz w:val="22"/>
          <w:szCs w:val="22"/>
        </w:rPr>
        <w:t>Fсреза</w:t>
      </w:r>
      <w:proofErr w:type="spellEnd"/>
      <w:r w:rsidRPr="002D55B4">
        <w:rPr>
          <w:rFonts w:ascii="Times New Roman" w:hAnsi="Times New Roman" w:cs="Times New Roman"/>
          <w:sz w:val="22"/>
          <w:szCs w:val="22"/>
        </w:rPr>
        <w:t xml:space="preserve"> ≈ 1,6 кГц).</w:t>
      </w:r>
    </w:p>
    <w:p w14:paraId="6936B952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7370619E" w14:textId="2FDBCB5F" w:rsidR="000D08D1" w:rsidRPr="002D55B4" w:rsidRDefault="00A94479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Риски</w:t>
      </w:r>
      <w:r w:rsidR="000D08D1" w:rsidRPr="002D55B4">
        <w:rPr>
          <w:rFonts w:ascii="Times New Roman" w:hAnsi="Times New Roman" w:cs="Times New Roman"/>
          <w:sz w:val="22"/>
          <w:szCs w:val="22"/>
        </w:rPr>
        <w:t>: Недостаточная наглядность спектра.</w:t>
      </w:r>
    </w:p>
    <w:p w14:paraId="395DDAA4" w14:textId="545DCA59" w:rsidR="000D08D1" w:rsidRPr="002D55B4" w:rsidRDefault="00A94479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Контра</w:t>
      </w:r>
      <w:proofErr w:type="gramStart"/>
      <w:r w:rsidR="000D08D1" w:rsidRPr="002D55B4">
        <w:rPr>
          <w:rFonts w:ascii="Times New Roman" w:hAnsi="Times New Roman" w:cs="Times New Roman"/>
          <w:sz w:val="22"/>
          <w:szCs w:val="22"/>
        </w:rPr>
        <w:t>: Использовать</w:t>
      </w:r>
      <w:proofErr w:type="gramEnd"/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окно Ханна, достаточное число отсчётов (N ≥ 512),</w:t>
      </w:r>
    </w:p>
    <w:p w14:paraId="6099A350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 xml:space="preserve">  логарифмический масштаб по оси Y (дБ).</w:t>
      </w:r>
    </w:p>
    <w:p w14:paraId="479264C3" w14:textId="77777777" w:rsidR="00A94479" w:rsidRPr="002D55B4" w:rsidRDefault="00A94479" w:rsidP="000D08D1">
      <w:pPr>
        <w:rPr>
          <w:rFonts w:ascii="Times New Roman" w:hAnsi="Times New Roman" w:cs="Times New Roman"/>
          <w:sz w:val="22"/>
          <w:szCs w:val="22"/>
        </w:rPr>
      </w:pPr>
    </w:p>
    <w:p w14:paraId="526A3B3C" w14:textId="1E15DB7F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10. ЗАКЛЮЧЕНИЕ</w:t>
      </w:r>
    </w:p>
    <w:p w14:paraId="58DFF262" w14:textId="29F7C57D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Предлагаемый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проект полностью реализуем в рамках семестра с минимальными</w:t>
      </w:r>
    </w:p>
    <w:p w14:paraId="22627FE1" w14:textId="718661A7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затратами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и позволяет получить наглядный учебный продукт. Чёткий фокус на</w:t>
      </w:r>
    </w:p>
    <w:p w14:paraId="37D0B241" w14:textId="41B3F291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одном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эффекте (</w:t>
      </w:r>
      <w:proofErr w:type="spellStart"/>
      <w:r w:rsidR="000D08D1" w:rsidRPr="002D55B4">
        <w:rPr>
          <w:rFonts w:ascii="Times New Roman" w:hAnsi="Times New Roman" w:cs="Times New Roman"/>
          <w:sz w:val="22"/>
          <w:szCs w:val="22"/>
        </w:rPr>
        <w:t>алиасинг</w:t>
      </w:r>
      <w:proofErr w:type="spellEnd"/>
      <w:r w:rsidR="000D08D1" w:rsidRPr="002D55B4">
        <w:rPr>
          <w:rFonts w:ascii="Times New Roman" w:hAnsi="Times New Roman" w:cs="Times New Roman"/>
          <w:sz w:val="22"/>
          <w:szCs w:val="22"/>
        </w:rPr>
        <w:t>) обеспечивает воспроизводимость и простоту</w:t>
      </w:r>
    </w:p>
    <w:p w14:paraId="5C534772" w14:textId="7098C9F5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демонстрации</w:t>
      </w:r>
      <w:r w:rsidR="000D08D1" w:rsidRPr="002D55B4">
        <w:rPr>
          <w:rFonts w:ascii="Times New Roman" w:hAnsi="Times New Roman" w:cs="Times New Roman"/>
          <w:sz w:val="22"/>
          <w:szCs w:val="22"/>
        </w:rPr>
        <w:t>, а заложенные ограничения (частота сигнала до 500 Гц,</w:t>
      </w:r>
    </w:p>
    <w:p w14:paraId="01E8C678" w14:textId="10A56460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стандартный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ADC) делают проект доступным для повторения студентами.</w:t>
      </w:r>
    </w:p>
    <w:p w14:paraId="5A12AC34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19653318" w14:textId="7076BE5A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Проект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может быть использован в учебном процессе кафедры, а также</w:t>
      </w:r>
    </w:p>
    <w:p w14:paraId="5A65CEEC" w14:textId="2BC33FDB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послужить</w:t>
      </w:r>
      <w:r w:rsidR="000D08D1" w:rsidRPr="002D55B4">
        <w:rPr>
          <w:rFonts w:ascii="Times New Roman" w:hAnsi="Times New Roman" w:cs="Times New Roman"/>
          <w:sz w:val="22"/>
          <w:szCs w:val="22"/>
        </w:rPr>
        <w:t xml:space="preserve"> основой для дальнейших разработок (добавление экрана, расширение</w:t>
      </w:r>
    </w:p>
    <w:p w14:paraId="0EC01E36" w14:textId="708CC917" w:rsidR="000D08D1" w:rsidRPr="002D55B4" w:rsidRDefault="002D55B4" w:rsidP="000D08D1">
      <w:pPr>
        <w:rPr>
          <w:rFonts w:ascii="Times New Roman" w:hAnsi="Times New Roman" w:cs="Times New Roman"/>
          <w:sz w:val="22"/>
          <w:szCs w:val="22"/>
        </w:rPr>
      </w:pPr>
      <w:r w:rsidRPr="002D55B4">
        <w:rPr>
          <w:rFonts w:ascii="Times New Roman" w:hAnsi="Times New Roman" w:cs="Times New Roman"/>
          <w:sz w:val="22"/>
          <w:szCs w:val="22"/>
        </w:rPr>
        <w:t>функционала</w:t>
      </w:r>
      <w:r w:rsidR="000D08D1" w:rsidRPr="002D55B4">
        <w:rPr>
          <w:rFonts w:ascii="Times New Roman" w:hAnsi="Times New Roman" w:cs="Times New Roman"/>
          <w:sz w:val="22"/>
          <w:szCs w:val="22"/>
        </w:rPr>
        <w:t>, тиражирование).</w:t>
      </w:r>
    </w:p>
    <w:p w14:paraId="7B53B55C" w14:textId="77777777" w:rsidR="000D08D1" w:rsidRPr="002D55B4" w:rsidRDefault="000D08D1" w:rsidP="000D08D1">
      <w:pPr>
        <w:rPr>
          <w:rFonts w:ascii="Times New Roman" w:hAnsi="Times New Roman" w:cs="Times New Roman"/>
          <w:sz w:val="22"/>
          <w:szCs w:val="22"/>
        </w:rPr>
      </w:pPr>
    </w:p>
    <w:p w14:paraId="24FD47F6" w14:textId="640B73B2" w:rsidR="00E10401" w:rsidRPr="002D55B4" w:rsidRDefault="00E10401" w:rsidP="000D08D1">
      <w:pPr>
        <w:rPr>
          <w:rFonts w:ascii="Times New Roman" w:hAnsi="Times New Roman" w:cs="Times New Roman"/>
          <w:sz w:val="22"/>
          <w:szCs w:val="22"/>
        </w:rPr>
      </w:pPr>
    </w:p>
    <w:sectPr w:rsidR="00E10401" w:rsidRPr="002D5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D1"/>
    <w:rsid w:val="000D08D1"/>
    <w:rsid w:val="000F2074"/>
    <w:rsid w:val="00153B4E"/>
    <w:rsid w:val="002D55B4"/>
    <w:rsid w:val="003204EB"/>
    <w:rsid w:val="003C6921"/>
    <w:rsid w:val="0042691B"/>
    <w:rsid w:val="0044645C"/>
    <w:rsid w:val="00481406"/>
    <w:rsid w:val="004B7568"/>
    <w:rsid w:val="004C0971"/>
    <w:rsid w:val="004C4A33"/>
    <w:rsid w:val="005B1B03"/>
    <w:rsid w:val="00632357"/>
    <w:rsid w:val="006C1B61"/>
    <w:rsid w:val="006E189B"/>
    <w:rsid w:val="00726F29"/>
    <w:rsid w:val="00763A8B"/>
    <w:rsid w:val="00870D6D"/>
    <w:rsid w:val="00873298"/>
    <w:rsid w:val="008C5CBA"/>
    <w:rsid w:val="00905AC8"/>
    <w:rsid w:val="00A141FC"/>
    <w:rsid w:val="00A363E2"/>
    <w:rsid w:val="00A94479"/>
    <w:rsid w:val="00AC6443"/>
    <w:rsid w:val="00B06F7A"/>
    <w:rsid w:val="00C44402"/>
    <w:rsid w:val="00C6249F"/>
    <w:rsid w:val="00C62D58"/>
    <w:rsid w:val="00C96F55"/>
    <w:rsid w:val="00DD3931"/>
    <w:rsid w:val="00E10401"/>
    <w:rsid w:val="00E3468E"/>
    <w:rsid w:val="00E55662"/>
    <w:rsid w:val="00E6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A037"/>
  <w15:chartTrackingRefBased/>
  <w15:docId w15:val="{052B7415-7DFD-4FF1-AAFC-C1522FBA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8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8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8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8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8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8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8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8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8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дима</dc:creator>
  <cp:keywords/>
  <dc:description/>
  <cp:lastModifiedBy>дима дима</cp:lastModifiedBy>
  <cp:revision>1</cp:revision>
  <dcterms:created xsi:type="dcterms:W3CDTF">2026-10-23T19:26:00Z</dcterms:created>
  <dcterms:modified xsi:type="dcterms:W3CDTF">2026-10-23T20:15:00Z</dcterms:modified>
</cp:coreProperties>
</file>