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066228D3" w:rsidP="44659F55" w:rsidRDefault="066228D3" w14:paraId="399EE3BC" w14:textId="10C41232">
      <w:pPr>
        <w:pStyle w:val="Normal"/>
        <w:spacing w:after="120" w:afterAutospacing="off"/>
        <w:jc w:val="left"/>
        <w:rPr>
          <w:b w:val="1"/>
          <w:bCs w:val="1"/>
          <w:sz w:val="28"/>
          <w:szCs w:val="28"/>
        </w:rPr>
      </w:pPr>
      <w:r w:rsidRPr="44659F55" w:rsidR="066228D3">
        <w:rPr>
          <w:b w:val="1"/>
          <w:bCs w:val="1"/>
          <w:sz w:val="28"/>
          <w:szCs w:val="28"/>
        </w:rPr>
        <w:t>BUG: Invalid counting down if the timer is set between 1000 and 10000</w:t>
      </w:r>
    </w:p>
    <w:p w:rsidR="559A2812" w:rsidP="2252D058" w:rsidRDefault="559A2812" w14:paraId="213D32E9" w14:textId="3C6140FD">
      <w:pPr>
        <w:pStyle w:val="Normal"/>
        <w:spacing w:after="120" w:afterAutospacing="off"/>
        <w:jc w:val="left"/>
        <w:rPr>
          <w:b w:val="1"/>
          <w:bCs w:val="1"/>
          <w:sz w:val="28"/>
          <w:szCs w:val="28"/>
        </w:rPr>
      </w:pPr>
    </w:p>
    <w:p w:rsidR="066228D3" w:rsidP="44659F55" w:rsidRDefault="066228D3" w14:paraId="0F8A9E33" w14:textId="19EE3FFD">
      <w:pPr>
        <w:pStyle w:val="Normal"/>
        <w:spacing w:after="120" w:afterAutospacing="off"/>
        <w:rPr>
          <w:i w:val="1"/>
          <w:iCs w:val="1"/>
        </w:rPr>
      </w:pPr>
      <w:r w:rsidRPr="44659F55" w:rsidR="066228D3">
        <w:rPr>
          <w:i w:val="1"/>
          <w:iCs w:val="1"/>
        </w:rPr>
        <w:t>Tested on browser: Google Chrome Version 108.0.5359.125 (Official Build) (64-bit)</w:t>
      </w:r>
    </w:p>
    <w:p w:rsidR="066228D3" w:rsidP="44659F55" w:rsidRDefault="066228D3" w14:paraId="11D31E68" w14:textId="68C78B30">
      <w:pPr>
        <w:pStyle w:val="Normal"/>
        <w:spacing w:after="120" w:afterAutospacing="off"/>
        <w:rPr>
          <w:i w:val="1"/>
          <w:iCs w:val="1"/>
        </w:rPr>
      </w:pPr>
      <w:r w:rsidRPr="44659F55" w:rsidR="066228D3">
        <w:rPr>
          <w:i w:val="1"/>
          <w:iCs w:val="1"/>
        </w:rPr>
        <w:t>Tested on browser: Firefox 108.0.1 (64-bit)</w:t>
      </w:r>
    </w:p>
    <w:p w:rsidR="066228D3" w:rsidP="44659F55" w:rsidRDefault="066228D3" w14:paraId="05D6D9D2" w14:textId="39C81332">
      <w:pPr>
        <w:pStyle w:val="Normal"/>
        <w:spacing w:after="120" w:afterAutospacing="off"/>
      </w:pPr>
      <w:r w:rsidRPr="44659F55" w:rsidR="066228D3">
        <w:rPr>
          <w:i w:val="1"/>
          <w:iCs w:val="1"/>
        </w:rPr>
        <w:t>Expected behavior:</w:t>
      </w:r>
      <w:r w:rsidR="066228D3">
        <w:rPr/>
        <w:t xml:space="preserve"> According to the documentation (Help and Settings page), the expected behavior is that time can be set directly in the URL and if there is no unit set, then seconds are by default.</w:t>
      </w:r>
    </w:p>
    <w:p w:rsidR="066228D3" w:rsidP="44659F55" w:rsidRDefault="066228D3" w14:paraId="55E109A4" w14:textId="6A0511EE">
      <w:pPr>
        <w:pStyle w:val="Normal"/>
        <w:spacing w:after="120" w:afterAutospacing="off"/>
      </w:pPr>
      <w:r w:rsidRPr="44659F55" w:rsidR="066228D3">
        <w:rPr>
          <w:i w:val="1"/>
          <w:iCs w:val="1"/>
        </w:rPr>
        <w:t>Current behavior:</w:t>
      </w:r>
      <w:r w:rsidR="066228D3">
        <w:rPr/>
        <w:t xml:space="preserve"> During calling URL: https://e.ggtimer.com/1000 where time is set to 1000, the system starts to count down "11 hours 58 minutes 3 seconds" (43,083 seconds) instead of 1000 seconds (16 minutes 40 seconds).</w:t>
      </w:r>
    </w:p>
    <w:p w:rsidR="066228D3" w:rsidP="44659F55" w:rsidRDefault="066228D3" w14:paraId="66AF35E2" w14:textId="598A6998">
      <w:pPr>
        <w:pStyle w:val="Normal"/>
        <w:spacing w:after="120" w:afterAutospacing="off"/>
      </w:pPr>
      <w:r w:rsidR="066228D3">
        <w:rPr/>
        <w:t xml:space="preserve">Notification: Same behavior can be reproduced for any number between 1000 and 9999.  </w:t>
      </w:r>
    </w:p>
    <w:p w:rsidR="066228D3" w:rsidP="44659F55" w:rsidRDefault="066228D3" w14:paraId="0D210744" w14:textId="1961A6E6">
      <w:pPr>
        <w:pStyle w:val="Normal"/>
        <w:spacing w:after="120" w:afterAutospacing="off"/>
      </w:pPr>
      <w:r w:rsidR="066228D3">
        <w:rPr/>
        <w:t>For any number, less than 1000 or bigger than 9999 system works as expected.</w:t>
      </w:r>
    </w:p>
    <w:p w:rsidR="066228D3" w:rsidP="44659F55" w:rsidRDefault="066228D3" w14:paraId="1BB9FDE8" w14:textId="46017A6D">
      <w:pPr>
        <w:pStyle w:val="Normal"/>
        <w:spacing w:after="120" w:afterAutospacing="off"/>
        <w:rPr>
          <w:b w:val="1"/>
          <w:bCs w:val="1"/>
          <w:u w:val="none"/>
        </w:rPr>
      </w:pPr>
      <w:r w:rsidRPr="44659F55" w:rsidR="066228D3">
        <w:rPr>
          <w:b w:val="1"/>
          <w:bCs w:val="1"/>
          <w:u w:val="none"/>
        </w:rPr>
        <w:t>Steps for reproduction:</w:t>
      </w:r>
    </w:p>
    <w:p w:rsidR="066228D3" w:rsidP="44659F55" w:rsidRDefault="066228D3" w14:paraId="471ABD04" w14:textId="6A01B85B">
      <w:pPr>
        <w:pStyle w:val="ListParagraph"/>
        <w:numPr>
          <w:ilvl w:val="0"/>
          <w:numId w:val="1"/>
        </w:numPr>
        <w:spacing w:after="120" w:afterAutospacing="off"/>
        <w:rPr/>
      </w:pPr>
      <w:r w:rsidR="066228D3">
        <w:rPr/>
        <w:t>Go to the URL: https://e.ggtimer.com/1000</w:t>
      </w:r>
    </w:p>
    <w:p w:rsidR="24C9170C" w:rsidP="2252D058" w:rsidRDefault="24C9170C" w14:paraId="7372D813" w14:textId="4DC4873D">
      <w:pPr>
        <w:pStyle w:val="ListParagraph"/>
        <w:numPr>
          <w:ilvl w:val="0"/>
          <w:numId w:val="1"/>
        </w:numPr>
        <w:spacing w:after="120" w:afterAutospacing="off"/>
        <w:rPr/>
      </w:pPr>
      <w:r w:rsidR="24C9170C">
        <w:rPr/>
        <w:t>Click enter</w:t>
      </w:r>
    </w:p>
    <w:p w:rsidR="28A5547A" w:rsidP="2252D058" w:rsidRDefault="28A5547A" w14:paraId="3A965AC1" w14:textId="1A6D3AF2">
      <w:pPr>
        <w:pStyle w:val="Normal"/>
        <w:spacing w:after="120" w:afterAutospacing="off"/>
        <w:ind w:left="0"/>
      </w:pPr>
    </w:p>
    <w:p w:rsidR="6915E780" w:rsidP="2252D058" w:rsidRDefault="6915E780" w14:paraId="7394E483" w14:textId="09FD0CF5">
      <w:pPr>
        <w:pStyle w:val="Normal"/>
        <w:spacing w:after="120" w:afterAutospacing="off"/>
        <w:rPr>
          <w:i w:val="1"/>
          <w:iCs w:val="1"/>
        </w:rPr>
      </w:pPr>
      <w:r w:rsidRPr="2252D058" w:rsidR="6915E780">
        <w:rPr>
          <w:i w:val="1"/>
          <w:iCs w:val="1"/>
        </w:rPr>
        <w:t>Screenshots</w:t>
      </w:r>
      <w:r w:rsidRPr="2252D058" w:rsidR="67116382">
        <w:rPr>
          <w:i w:val="1"/>
          <w:iCs w:val="1"/>
        </w:rPr>
        <w:t>:</w:t>
      </w:r>
    </w:p>
    <w:p xmlns:wp14="http://schemas.microsoft.com/office/word/2010/wordml" w:rsidP="2252D058" w14:paraId="5934F78D" wp14:textId="50839C9A">
      <w:pPr>
        <w:pStyle w:val="Normal"/>
        <w:spacing w:after="120" w:afterAutospacing="off"/>
      </w:pPr>
      <w:r w:rsidR="67116382">
        <w:rPr/>
        <w:t xml:space="preserve">Calling </w:t>
      </w:r>
      <w:r w:rsidR="0F5DBBB3">
        <w:rPr/>
        <w:t xml:space="preserve">the </w:t>
      </w:r>
      <w:r w:rsidR="10D010E8">
        <w:rPr/>
        <w:t>URL</w:t>
      </w:r>
      <w:r w:rsidR="7E94AE4E">
        <w:rPr/>
        <w:t>:</w:t>
      </w:r>
      <w:r w:rsidR="67116382">
        <w:rPr/>
        <w:t xml:space="preserve"> </w:t>
      </w:r>
      <w:hyperlink r:id="R77b3cab479554234">
        <w:r w:rsidRPr="44659F55" w:rsidR="67116382">
          <w:rPr>
            <w:rStyle w:val="Hyperlink"/>
          </w:rPr>
          <w:t>https://e.ggtimer.com/999</w:t>
        </w:r>
      </w:hyperlink>
    </w:p>
    <w:p xmlns:wp14="http://schemas.microsoft.com/office/word/2010/wordml" w:rsidP="2252D058" w14:paraId="6BBBBE9B" wp14:textId="0E28A1CA">
      <w:pPr>
        <w:pStyle w:val="Normal"/>
        <w:spacing w:after="120" w:afterAutospacing="off"/>
        <w:jc w:val="left"/>
      </w:pPr>
      <w:r w:rsidR="150E9F37">
        <w:drawing>
          <wp:inline xmlns:wp14="http://schemas.microsoft.com/office/word/2010/wordprocessingDrawing" wp14:editId="307EE8C5" wp14:anchorId="5AAB1563">
            <wp:extent cx="6172200" cy="3317558"/>
            <wp:effectExtent l="0" t="0" r="0" b="0"/>
            <wp:docPr id="1226881512" name="" title=""/>
            <wp:cNvGraphicFramePr>
              <a:graphicFrameLocks noChangeAspect="1"/>
            </wp:cNvGraphicFramePr>
            <a:graphic>
              <a:graphicData uri="http://schemas.openxmlformats.org/drawingml/2006/picture">
                <pic:pic>
                  <pic:nvPicPr>
                    <pic:cNvPr id="0" name=""/>
                    <pic:cNvPicPr/>
                  </pic:nvPicPr>
                  <pic:blipFill>
                    <a:blip r:embed="R849dcba84cca44c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72200" cy="3317558"/>
                    </a:xfrm>
                    <a:prstGeom prst="rect">
                      <a:avLst/>
                    </a:prstGeom>
                  </pic:spPr>
                </pic:pic>
              </a:graphicData>
            </a:graphic>
          </wp:inline>
        </w:drawing>
      </w:r>
    </w:p>
    <w:p w:rsidR="2252D058" w:rsidP="2252D058" w:rsidRDefault="2252D058" w14:paraId="10803852" w14:textId="23DF11A4" w14:noSpellErr="1">
      <w:pPr>
        <w:pStyle w:val="Normal"/>
        <w:spacing w:after="120" w:afterAutospacing="off"/>
      </w:pPr>
    </w:p>
    <w:p w:rsidR="44659F55" w:rsidP="44659F55" w:rsidRDefault="44659F55" w14:paraId="4F464162" w14:textId="68DA6D38">
      <w:pPr>
        <w:pStyle w:val="Normal"/>
        <w:spacing w:after="120" w:afterAutospacing="off"/>
      </w:pPr>
    </w:p>
    <w:p w:rsidR="44659F55" w:rsidP="44659F55" w:rsidRDefault="44659F55" w14:paraId="5AAA76A4" w14:textId="7EC37230">
      <w:pPr>
        <w:pStyle w:val="Normal"/>
        <w:spacing w:after="120" w:afterAutospacing="off"/>
      </w:pPr>
    </w:p>
    <w:p w:rsidR="44659F55" w:rsidP="44659F55" w:rsidRDefault="44659F55" w14:paraId="510A8583" w14:textId="05285CF9">
      <w:pPr>
        <w:pStyle w:val="Normal"/>
        <w:spacing w:after="120" w:afterAutospacing="off"/>
      </w:pPr>
    </w:p>
    <w:p w:rsidR="44659F55" w:rsidP="44659F55" w:rsidRDefault="44659F55" w14:paraId="6337E85F" w14:textId="015ACDD6">
      <w:pPr>
        <w:pStyle w:val="Normal"/>
        <w:spacing w:after="120" w:afterAutospacing="off"/>
      </w:pPr>
    </w:p>
    <w:p xmlns:wp14="http://schemas.microsoft.com/office/word/2010/wordml" w:rsidP="2252D058" w14:paraId="10A91DF5" wp14:textId="0DC0287D">
      <w:pPr>
        <w:pStyle w:val="Normal"/>
        <w:spacing w:after="120" w:afterAutospacing="off"/>
      </w:pPr>
      <w:r w:rsidR="67116382">
        <w:rPr/>
        <w:t xml:space="preserve">Calling </w:t>
      </w:r>
      <w:r w:rsidR="7D325CCA">
        <w:rPr/>
        <w:t xml:space="preserve">the </w:t>
      </w:r>
      <w:r w:rsidR="7D8B55DF">
        <w:rPr/>
        <w:t>URL</w:t>
      </w:r>
      <w:r w:rsidR="54D88E00">
        <w:rPr/>
        <w:t>:</w:t>
      </w:r>
      <w:r w:rsidR="67116382">
        <w:rPr/>
        <w:t xml:space="preserve"> </w:t>
      </w:r>
      <w:hyperlink r:id="R0d89947619444b08">
        <w:r w:rsidRPr="44659F55" w:rsidR="67116382">
          <w:rPr>
            <w:rStyle w:val="Hyperlink"/>
          </w:rPr>
          <w:t>https://e.ggtimer.com/1000</w:t>
        </w:r>
      </w:hyperlink>
    </w:p>
    <w:p xmlns:wp14="http://schemas.microsoft.com/office/word/2010/wordml" w:rsidP="2252D058" w14:paraId="329C3A82" wp14:textId="2C2752FA">
      <w:pPr>
        <w:pStyle w:val="Normal"/>
        <w:spacing w:after="120" w:afterAutospacing="off"/>
        <w:jc w:val="left"/>
      </w:pPr>
      <w:r w:rsidR="30C6E6A3">
        <w:drawing>
          <wp:inline xmlns:wp14="http://schemas.microsoft.com/office/word/2010/wordprocessingDrawing" wp14:editId="4703571B" wp14:anchorId="2BD63C3D">
            <wp:extent cx="4572000" cy="2447926"/>
            <wp:effectExtent l="0" t="0" r="0" b="0"/>
            <wp:docPr id="1036388256" name="" title=""/>
            <wp:cNvGraphicFramePr>
              <a:graphicFrameLocks noChangeAspect="1"/>
            </wp:cNvGraphicFramePr>
            <a:graphic>
              <a:graphicData uri="http://schemas.openxmlformats.org/drawingml/2006/picture">
                <pic:pic>
                  <pic:nvPicPr>
                    <pic:cNvPr id="0" name=""/>
                    <pic:cNvPicPr/>
                  </pic:nvPicPr>
                  <pic:blipFill>
                    <a:blip r:embed="R267facc7bb1d4bf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47926"/>
                    </a:xfrm>
                    <a:prstGeom prst="rect">
                      <a:avLst/>
                    </a:prstGeom>
                  </pic:spPr>
                </pic:pic>
              </a:graphicData>
            </a:graphic>
          </wp:inline>
        </w:drawing>
      </w:r>
    </w:p>
    <w:p w:rsidR="28A5547A" w:rsidP="2252D058" w:rsidRDefault="28A5547A" w14:paraId="327F334D" w14:textId="732C38AA">
      <w:pPr>
        <w:pStyle w:val="Normal"/>
        <w:spacing w:after="120" w:afterAutospacing="off"/>
      </w:pPr>
    </w:p>
    <w:p xmlns:wp14="http://schemas.microsoft.com/office/word/2010/wordml" w:rsidP="2252D058" w14:paraId="50B224B4" wp14:textId="41E47804">
      <w:pPr>
        <w:pStyle w:val="Normal"/>
        <w:spacing w:after="120" w:afterAutospacing="off"/>
      </w:pPr>
      <w:r w:rsidR="67116382">
        <w:rPr/>
        <w:t xml:space="preserve">Calling </w:t>
      </w:r>
      <w:r w:rsidR="446937A2">
        <w:rPr/>
        <w:t xml:space="preserve">the </w:t>
      </w:r>
      <w:r w:rsidR="400E36D7">
        <w:rPr/>
        <w:t>URL</w:t>
      </w:r>
      <w:r w:rsidR="1EF7F4EC">
        <w:rPr/>
        <w:t>:</w:t>
      </w:r>
      <w:r w:rsidR="67116382">
        <w:rPr/>
        <w:t xml:space="preserve"> </w:t>
      </w:r>
      <w:hyperlink r:id="R4ccd1e14254b448e">
        <w:r w:rsidRPr="44659F55" w:rsidR="67116382">
          <w:rPr>
            <w:rStyle w:val="Hyperlink"/>
          </w:rPr>
          <w:t>https://e.ggtimer.com/9999</w:t>
        </w:r>
      </w:hyperlink>
    </w:p>
    <w:p xmlns:wp14="http://schemas.microsoft.com/office/word/2010/wordml" w:rsidP="2252D058" w14:paraId="1F91C5C8" wp14:textId="508AA819">
      <w:pPr>
        <w:pStyle w:val="Normal"/>
        <w:spacing w:after="120" w:afterAutospacing="off"/>
        <w:jc w:val="left"/>
      </w:pPr>
      <w:r w:rsidR="0C760558">
        <w:drawing>
          <wp:inline xmlns:wp14="http://schemas.microsoft.com/office/word/2010/wordprocessingDrawing" wp14:editId="1C7905B1" wp14:anchorId="627EC3BF">
            <wp:extent cx="4572000" cy="2447926"/>
            <wp:effectExtent l="0" t="0" r="0" b="0"/>
            <wp:docPr id="858095652" name="" title=""/>
            <wp:cNvGraphicFramePr>
              <a:graphicFrameLocks noChangeAspect="1"/>
            </wp:cNvGraphicFramePr>
            <a:graphic>
              <a:graphicData uri="http://schemas.openxmlformats.org/drawingml/2006/picture">
                <pic:pic>
                  <pic:nvPicPr>
                    <pic:cNvPr id="0" name=""/>
                    <pic:cNvPicPr/>
                  </pic:nvPicPr>
                  <pic:blipFill>
                    <a:blip r:embed="R00e7d334f904421e">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47926"/>
                    </a:xfrm>
                    <a:prstGeom prst="rect">
                      <a:avLst/>
                    </a:prstGeom>
                  </pic:spPr>
                </pic:pic>
              </a:graphicData>
            </a:graphic>
          </wp:inline>
        </w:drawing>
      </w:r>
    </w:p>
    <w:p w:rsidR="0BCBADD7" w:rsidP="2252D058" w:rsidRDefault="0BCBADD7" w14:paraId="088AA400" w14:textId="065A7360">
      <w:pPr>
        <w:pStyle w:val="Normal"/>
        <w:spacing w:after="120" w:afterAutospacing="off"/>
      </w:pPr>
    </w:p>
    <w:p xmlns:wp14="http://schemas.microsoft.com/office/word/2010/wordml" w:rsidP="2252D058" w14:paraId="3B71B73F" wp14:textId="0B0730E6">
      <w:pPr>
        <w:pStyle w:val="Normal"/>
        <w:spacing w:after="120" w:afterAutospacing="off"/>
      </w:pPr>
      <w:r w:rsidR="67116382">
        <w:rPr/>
        <w:t>Calling</w:t>
      </w:r>
      <w:r w:rsidR="7527A458">
        <w:rPr/>
        <w:t xml:space="preserve"> the</w:t>
      </w:r>
      <w:r w:rsidR="67116382">
        <w:rPr/>
        <w:t xml:space="preserve"> </w:t>
      </w:r>
      <w:r w:rsidR="29E92B00">
        <w:rPr/>
        <w:t>URL</w:t>
      </w:r>
      <w:r w:rsidR="67116382">
        <w:rPr/>
        <w:t xml:space="preserve">: </w:t>
      </w:r>
      <w:hyperlink r:id="R8ebd289c546340d7">
        <w:r w:rsidRPr="44659F55" w:rsidR="67116382">
          <w:rPr>
            <w:rStyle w:val="Hyperlink"/>
          </w:rPr>
          <w:t>https://e.ggtimer.com/10000</w:t>
        </w:r>
      </w:hyperlink>
    </w:p>
    <w:p xmlns:wp14="http://schemas.microsoft.com/office/word/2010/wordml" w:rsidP="2252D058" w14:paraId="6DF39156" wp14:textId="7D63D06F">
      <w:pPr>
        <w:pStyle w:val="Normal"/>
        <w:spacing w:after="120" w:afterAutospacing="off"/>
        <w:jc w:val="left"/>
      </w:pPr>
      <w:r w:rsidR="7914A0FB">
        <w:drawing>
          <wp:inline xmlns:wp14="http://schemas.microsoft.com/office/word/2010/wordprocessingDrawing" wp14:editId="3C17C671" wp14:anchorId="1762F2FF">
            <wp:extent cx="4572000" cy="2457450"/>
            <wp:effectExtent l="0" t="0" r="0" b="0"/>
            <wp:docPr id="282368719" name="" title=""/>
            <wp:cNvGraphicFramePr>
              <a:graphicFrameLocks noChangeAspect="1"/>
            </wp:cNvGraphicFramePr>
            <a:graphic>
              <a:graphicData uri="http://schemas.openxmlformats.org/drawingml/2006/picture">
                <pic:pic>
                  <pic:nvPicPr>
                    <pic:cNvPr id="0" name=""/>
                    <pic:cNvPicPr/>
                  </pic:nvPicPr>
                  <pic:blipFill>
                    <a:blip r:embed="R39ecb3909a4842b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2457450"/>
                    </a:xfrm>
                    <a:prstGeom prst="rect">
                      <a:avLst/>
                    </a:prstGeom>
                  </pic:spPr>
                </pic:pic>
              </a:graphicData>
            </a:graphic>
          </wp:inline>
        </w:drawing>
      </w:r>
    </w:p>
    <w:p w:rsidR="61D2AD21" w:rsidP="2252D058" w:rsidRDefault="61D2AD21" w14:paraId="56D88DA6" w14:textId="2604D64A">
      <w:pPr>
        <w:pStyle w:val="Normal"/>
        <w:spacing w:after="120" w:afterAutospacing="off"/>
        <w:rPr>
          <w:b w:val="1"/>
          <w:bCs w:val="1"/>
          <w:sz w:val="28"/>
          <w:szCs w:val="28"/>
        </w:rPr>
      </w:pPr>
    </w:p>
    <w:p w:rsidR="6FF2A8ED" w:rsidP="44659F55" w:rsidRDefault="6FF2A8ED" w14:paraId="423CEBB5" w14:textId="6515B1F0">
      <w:pPr>
        <w:pStyle w:val="Normal"/>
        <w:spacing w:after="120" w:afterAutospacing="off"/>
        <w:rPr>
          <w:b w:val="1"/>
          <w:bCs w:val="1"/>
          <w:sz w:val="28"/>
          <w:szCs w:val="28"/>
        </w:rPr>
      </w:pPr>
      <w:r w:rsidRPr="44659F55" w:rsidR="6FF2A8ED">
        <w:rPr>
          <w:b w:val="1"/>
          <w:bCs w:val="1"/>
          <w:sz w:val="28"/>
          <w:szCs w:val="28"/>
        </w:rPr>
        <w:t>BUG: The tooltip stays when the modal disappears</w:t>
      </w:r>
    </w:p>
    <w:p w:rsidR="559A2812" w:rsidP="2252D058" w:rsidRDefault="559A2812" w14:paraId="6DE20876" w14:textId="4B38D2BE">
      <w:pPr>
        <w:pStyle w:val="Normal"/>
        <w:spacing w:after="120" w:afterAutospacing="off"/>
        <w:rPr>
          <w:b w:val="1"/>
          <w:bCs w:val="1"/>
          <w:sz w:val="28"/>
          <w:szCs w:val="28"/>
        </w:rPr>
      </w:pPr>
    </w:p>
    <w:p w:rsidR="4BAA445B" w:rsidP="2252D058" w:rsidRDefault="4BAA445B" w14:paraId="1927FB5B" w14:textId="3127CE10">
      <w:pPr>
        <w:spacing w:after="120" w:afterAutospacing="off"/>
        <w:rPr>
          <w:i w:val="1"/>
          <w:iCs w:val="1"/>
        </w:rPr>
      </w:pPr>
      <w:r w:rsidRPr="2252D058" w:rsidR="4BAA445B">
        <w:rPr>
          <w:i w:val="1"/>
          <w:iCs w:val="1"/>
        </w:rPr>
        <w:t>Tested on browser: Google Chrome Version 108.0.5359.125 (Official Build) (64-bit)</w:t>
      </w:r>
    </w:p>
    <w:p w:rsidR="3DB34640" w:rsidP="2252D058" w:rsidRDefault="3DB34640" w14:paraId="7EAF6CD5" w14:textId="2889206A">
      <w:pPr>
        <w:spacing w:after="120" w:afterAutospacing="off"/>
        <w:rPr>
          <w:i w:val="1"/>
          <w:iCs w:val="1"/>
        </w:rPr>
      </w:pPr>
      <w:r w:rsidRPr="44659F55" w:rsidR="147DCE49">
        <w:rPr>
          <w:i w:val="1"/>
          <w:iCs w:val="1"/>
        </w:rPr>
        <w:t xml:space="preserve">Tested on browser: </w:t>
      </w:r>
      <w:r w:rsidRPr="44659F55" w:rsidR="0F1C9584">
        <w:rPr>
          <w:i w:val="1"/>
          <w:iCs w:val="1"/>
        </w:rPr>
        <w:t xml:space="preserve">Mozilla </w:t>
      </w:r>
      <w:r w:rsidRPr="44659F55" w:rsidR="4B833558">
        <w:rPr>
          <w:i w:val="1"/>
          <w:iCs w:val="1"/>
        </w:rPr>
        <w:t>Firefox 108.0.1 (64-bit)</w:t>
      </w:r>
    </w:p>
    <w:p w:rsidR="5A4B9B8A" w:rsidP="44659F55" w:rsidRDefault="5A4B9B8A" w14:paraId="3CB6C647" w14:textId="31995E8E">
      <w:pPr>
        <w:pStyle w:val="Normal"/>
        <w:spacing w:after="120" w:afterAutospacing="off"/>
      </w:pPr>
      <w:r w:rsidR="5A4B9B8A">
        <w:rPr/>
        <w:t>When the countdown page is opened there is a modal that appears with information on how to enable sound. On the modal, there are 2 buttons. On the button "Do Not Show This Again" there is a tooltip when the mouse is hovering button.</w:t>
      </w:r>
    </w:p>
    <w:p w:rsidR="304FC164" w:rsidP="44659F55" w:rsidRDefault="304FC164" w14:paraId="10AEE2D3" w14:textId="6D51CDD1">
      <w:pPr>
        <w:pStyle w:val="Normal"/>
        <w:spacing w:after="120" w:afterAutospacing="off"/>
        <w:rPr>
          <w:i w:val="1"/>
          <w:iCs w:val="1"/>
        </w:rPr>
      </w:pPr>
      <w:r w:rsidRPr="44659F55" w:rsidR="304FC164">
        <w:rPr>
          <w:i w:val="1"/>
          <w:iCs w:val="1"/>
        </w:rPr>
        <w:t>Expected behavior:</w:t>
      </w:r>
      <w:r w:rsidRPr="44659F55" w:rsidR="4371ECE0">
        <w:rPr>
          <w:i w:val="1"/>
          <w:iCs w:val="1"/>
        </w:rPr>
        <w:t xml:space="preserve"> </w:t>
      </w:r>
      <w:r w:rsidRPr="44659F55" w:rsidR="1F33E3B9">
        <w:rPr>
          <w:i w:val="0"/>
          <w:iCs w:val="0"/>
        </w:rPr>
        <w:t>When the modal disappears, the tooltip disappears also.</w:t>
      </w:r>
    </w:p>
    <w:p w:rsidR="4371ECE0" w:rsidP="44659F55" w:rsidRDefault="4371ECE0" w14:paraId="7986B77A" w14:textId="4053DEC9">
      <w:pPr>
        <w:pStyle w:val="Normal"/>
        <w:spacing w:after="120" w:afterAutospacing="off"/>
      </w:pPr>
      <w:r w:rsidRPr="44659F55" w:rsidR="4371ECE0">
        <w:rPr>
          <w:i w:val="1"/>
          <w:iCs w:val="1"/>
        </w:rPr>
        <w:t>Current behavior:</w:t>
      </w:r>
      <w:r w:rsidR="4371ECE0">
        <w:rPr/>
        <w:t xml:space="preserve"> </w:t>
      </w:r>
      <w:r w:rsidR="2B1BDFA4">
        <w:rPr/>
        <w:t>Modal disappears after 13 seconds but if the mouse stays on the hovered button "Do Not Show This Again" during the disappearing modal, the tooltip stays on the page even if the modal disappears.</w:t>
      </w:r>
    </w:p>
    <w:p w:rsidR="430BC3E7" w:rsidP="44659F55" w:rsidRDefault="430BC3E7" w14:paraId="420D51A2" w14:textId="760300DB">
      <w:pPr>
        <w:pStyle w:val="Normal"/>
        <w:spacing w:after="120" w:afterAutospacing="off"/>
        <w:rPr>
          <w:i w:val="1"/>
          <w:iCs w:val="1"/>
        </w:rPr>
      </w:pPr>
      <w:r w:rsidRPr="44659F55" w:rsidR="430BC3E7">
        <w:rPr>
          <w:b w:val="0"/>
          <w:bCs w:val="0"/>
          <w:i w:val="1"/>
          <w:iCs w:val="1"/>
          <w:u w:val="none"/>
        </w:rPr>
        <w:t>Notification</w:t>
      </w:r>
      <w:r w:rsidRPr="44659F55" w:rsidR="430BC3E7">
        <w:rPr>
          <w:i w:val="1"/>
          <w:iCs w:val="1"/>
          <w:u w:val="none"/>
        </w:rPr>
        <w:t>:</w:t>
      </w:r>
      <w:r w:rsidRPr="44659F55" w:rsidR="430BC3E7">
        <w:rPr>
          <w:i w:val="1"/>
          <w:iCs w:val="1"/>
        </w:rPr>
        <w:t xml:space="preserve"> </w:t>
      </w:r>
      <w:r w:rsidRPr="44659F55" w:rsidR="33BBA9E1">
        <w:rPr>
          <w:i w:val="1"/>
          <w:iCs w:val="1"/>
        </w:rPr>
        <w:t>This issue cannot be reproduced on the Firefox browser.</w:t>
      </w:r>
    </w:p>
    <w:p w:rsidR="559A2812" w:rsidP="2252D058" w:rsidRDefault="559A2812" w14:paraId="1124C124" w14:textId="0D60E704">
      <w:pPr>
        <w:pStyle w:val="Normal"/>
        <w:spacing w:after="120" w:afterAutospacing="off"/>
        <w:rPr>
          <w:i w:val="0"/>
          <w:iCs w:val="0"/>
        </w:rPr>
      </w:pPr>
    </w:p>
    <w:p w:rsidR="65FBAB10" w:rsidP="2252D058" w:rsidRDefault="65FBAB10" w14:paraId="63B1A482" w14:textId="7D2DE9A3">
      <w:pPr>
        <w:pStyle w:val="Normal"/>
        <w:spacing w:after="120" w:afterAutospacing="off"/>
        <w:rPr>
          <w:b w:val="1"/>
          <w:bCs w:val="1"/>
        </w:rPr>
      </w:pPr>
      <w:r w:rsidRPr="2252D058" w:rsidR="4CBB7188">
        <w:rPr>
          <w:b w:val="1"/>
          <w:bCs w:val="1"/>
        </w:rPr>
        <w:t>Steps for reprodu</w:t>
      </w:r>
      <w:r w:rsidRPr="2252D058" w:rsidR="49092382">
        <w:rPr>
          <w:b w:val="1"/>
          <w:bCs w:val="1"/>
        </w:rPr>
        <w:t>ce</w:t>
      </w:r>
      <w:r w:rsidRPr="2252D058" w:rsidR="4CBB7188">
        <w:rPr>
          <w:b w:val="1"/>
          <w:bCs w:val="1"/>
        </w:rPr>
        <w:t>:</w:t>
      </w:r>
    </w:p>
    <w:p w:rsidR="65FBAB10" w:rsidP="2252D058" w:rsidRDefault="65FBAB10" w14:paraId="62105F7D" w14:textId="3D657C11">
      <w:pPr>
        <w:pStyle w:val="ListParagraph"/>
        <w:numPr>
          <w:ilvl w:val="0"/>
          <w:numId w:val="2"/>
        </w:numPr>
        <w:spacing w:after="120" w:afterAutospacing="off"/>
        <w:rPr/>
      </w:pPr>
      <w:r w:rsidR="4CBB7188">
        <w:rPr/>
        <w:t xml:space="preserve">go to </w:t>
      </w:r>
      <w:r w:rsidR="371D09F6">
        <w:rPr/>
        <w:t xml:space="preserve">the </w:t>
      </w:r>
      <w:r w:rsidR="5B3E4B95">
        <w:rPr/>
        <w:t>URL</w:t>
      </w:r>
      <w:r w:rsidR="4CBB7188">
        <w:rPr/>
        <w:t xml:space="preserve">: </w:t>
      </w:r>
      <w:r w:rsidR="4CBB7188">
        <w:rPr/>
        <w:t>https://e.ggtimer.com/</w:t>
      </w:r>
    </w:p>
    <w:p w:rsidR="65FBAB10" w:rsidP="2252D058" w:rsidRDefault="65FBAB10" w14:paraId="76E6FD45" w14:textId="683F063C">
      <w:pPr>
        <w:pStyle w:val="ListParagraph"/>
        <w:numPr>
          <w:ilvl w:val="0"/>
          <w:numId w:val="2"/>
        </w:numPr>
        <w:spacing w:after="120" w:afterAutospacing="off"/>
        <w:rPr/>
      </w:pPr>
      <w:r w:rsidR="2673A54D">
        <w:rPr/>
        <w:t xml:space="preserve">Set some time bigger than 13 seconds in the URL e.g.: </w:t>
      </w:r>
      <w:r w:rsidR="2673A54D">
        <w:rPr/>
        <w:t>https://e.ggtimer.com/15</w:t>
      </w:r>
    </w:p>
    <w:p w:rsidR="2673A54D" w:rsidP="44659F55" w:rsidRDefault="2673A54D" w14:paraId="43B84A8B" w14:textId="71B32498">
      <w:pPr>
        <w:pStyle w:val="ListParagraph"/>
        <w:numPr>
          <w:ilvl w:val="0"/>
          <w:numId w:val="2"/>
        </w:numPr>
        <w:spacing w:after="120" w:afterAutospacing="off"/>
        <w:rPr/>
      </w:pPr>
      <w:r w:rsidR="2673A54D">
        <w:rPr/>
        <w:t>When the modal appears, hover the button "Do Not Show This Again" and the tooltip should appear</w:t>
      </w:r>
    </w:p>
    <w:p w:rsidR="2673A54D" w:rsidP="44659F55" w:rsidRDefault="2673A54D" w14:paraId="3AB34CC8" w14:textId="6C861997">
      <w:pPr>
        <w:pStyle w:val="ListParagraph"/>
        <w:numPr>
          <w:ilvl w:val="0"/>
          <w:numId w:val="2"/>
        </w:numPr>
        <w:spacing w:after="120" w:afterAutospacing="off"/>
        <w:rPr/>
      </w:pPr>
      <w:r w:rsidR="2673A54D">
        <w:rPr/>
        <w:t>Wait for the modal to disappear while still hovering over the button</w:t>
      </w:r>
    </w:p>
    <w:p w:rsidR="2673A54D" w:rsidP="44659F55" w:rsidRDefault="2673A54D" w14:paraId="1E886780" w14:textId="5AF19F06">
      <w:pPr>
        <w:pStyle w:val="ListParagraph"/>
        <w:numPr>
          <w:ilvl w:val="0"/>
          <w:numId w:val="2"/>
        </w:numPr>
        <w:spacing w:after="120" w:afterAutospacing="off"/>
        <w:rPr/>
      </w:pPr>
      <w:r w:rsidR="2673A54D">
        <w:rPr/>
        <w:t>When the modal disappears, the tooltip stays on the page.</w:t>
      </w:r>
    </w:p>
    <w:p w:rsidR="3DB34640" w:rsidP="2252D058" w:rsidRDefault="3DB34640" w14:paraId="31031D67" w14:textId="06F19A39">
      <w:pPr>
        <w:pStyle w:val="Normal"/>
        <w:spacing w:after="120" w:afterAutospacing="off"/>
        <w:ind w:left="0"/>
      </w:pPr>
    </w:p>
    <w:p w:rsidR="65FBAB10" w:rsidP="2252D058" w:rsidRDefault="65FBAB10" w14:paraId="6CFDA5B5" w14:textId="415E4075">
      <w:pPr>
        <w:pStyle w:val="Normal"/>
        <w:spacing w:after="120" w:afterAutospacing="off"/>
        <w:rPr>
          <w:i w:val="1"/>
          <w:iCs w:val="1"/>
        </w:rPr>
      </w:pPr>
      <w:r w:rsidRPr="44659F55" w:rsidR="4CBB7188">
        <w:rPr>
          <w:i w:val="1"/>
          <w:iCs w:val="1"/>
        </w:rPr>
        <w:t>Screenshots:</w:t>
      </w:r>
    </w:p>
    <w:p w:rsidR="6617946C" w:rsidP="44659F55" w:rsidRDefault="6617946C" w14:paraId="15ECFD82" w14:textId="746D323E">
      <w:pPr>
        <w:pStyle w:val="Normal"/>
        <w:spacing w:after="120" w:afterAutospacing="off"/>
      </w:pPr>
      <w:r w:rsidR="6617946C">
        <w:rPr/>
        <w:t>During the visibility of modal</w:t>
      </w:r>
    </w:p>
    <w:p w:rsidR="65FBAB10" w:rsidP="2252D058" w:rsidRDefault="65FBAB10" w14:paraId="6AF459AE" w14:textId="78E30118">
      <w:pPr>
        <w:pStyle w:val="Normal"/>
        <w:spacing w:after="120" w:afterAutospacing="off"/>
        <w:jc w:val="left"/>
      </w:pPr>
      <w:r w:rsidR="6F32FD29">
        <w:drawing>
          <wp:inline wp14:editId="7CEC9468" wp14:anchorId="1995868E">
            <wp:extent cx="6172200" cy="3304700"/>
            <wp:effectExtent l="0" t="0" r="0" b="0"/>
            <wp:docPr id="1645523911" name="" title=""/>
            <wp:cNvGraphicFramePr>
              <a:graphicFrameLocks noChangeAspect="1"/>
            </wp:cNvGraphicFramePr>
            <a:graphic>
              <a:graphicData uri="http://schemas.openxmlformats.org/drawingml/2006/picture">
                <pic:pic>
                  <pic:nvPicPr>
                    <pic:cNvPr id="0" name=""/>
                    <pic:cNvPicPr/>
                  </pic:nvPicPr>
                  <pic:blipFill>
                    <a:blip r:embed="Re621e17f70e7421f">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72200" cy="3304700"/>
                    </a:xfrm>
                    <a:prstGeom prst="rect">
                      <a:avLst/>
                    </a:prstGeom>
                  </pic:spPr>
                </pic:pic>
              </a:graphicData>
            </a:graphic>
          </wp:inline>
        </w:drawing>
      </w:r>
    </w:p>
    <w:p w:rsidR="1D3F1F71" w:rsidP="2252D058" w:rsidRDefault="1D3F1F71" w14:paraId="352A746C" w14:textId="2E6F5DE8">
      <w:pPr>
        <w:pStyle w:val="Normal"/>
        <w:spacing w:after="120" w:afterAutospacing="off"/>
      </w:pPr>
      <w:r w:rsidR="4CBB7188">
        <w:rPr/>
        <w:t xml:space="preserve"> </w:t>
      </w:r>
    </w:p>
    <w:p w:rsidR="44659F55" w:rsidP="44659F55" w:rsidRDefault="44659F55" w14:paraId="67296B7E" w14:textId="324B9159">
      <w:pPr>
        <w:pStyle w:val="Normal"/>
        <w:spacing w:after="120" w:afterAutospacing="off"/>
      </w:pPr>
    </w:p>
    <w:p w:rsidR="038ABA15" w:rsidP="44659F55" w:rsidRDefault="038ABA15" w14:paraId="72A4ADA2" w14:textId="142F5121">
      <w:pPr>
        <w:pStyle w:val="Normal"/>
        <w:spacing w:after="120" w:afterAutospacing="off"/>
      </w:pPr>
      <w:r w:rsidR="038ABA15">
        <w:rPr/>
        <w:t>When modal disappears</w:t>
      </w:r>
    </w:p>
    <w:p w:rsidR="65FBAB10" w:rsidP="2252D058" w:rsidRDefault="65FBAB10" w14:paraId="3363108A" w14:textId="6D149C5A">
      <w:pPr>
        <w:pStyle w:val="Normal"/>
        <w:spacing w:after="120" w:afterAutospacing="off"/>
        <w:jc w:val="left"/>
      </w:pPr>
      <w:r w:rsidR="20618CC7">
        <w:drawing>
          <wp:inline wp14:editId="2702DCFD" wp14:anchorId="37A7CC34">
            <wp:extent cx="6172200" cy="3304700"/>
            <wp:effectExtent l="0" t="0" r="0" b="0"/>
            <wp:docPr id="385396923" name="" title=""/>
            <wp:cNvGraphicFramePr>
              <a:graphicFrameLocks noChangeAspect="1"/>
            </wp:cNvGraphicFramePr>
            <a:graphic>
              <a:graphicData uri="http://schemas.openxmlformats.org/drawingml/2006/picture">
                <pic:pic>
                  <pic:nvPicPr>
                    <pic:cNvPr id="0" name=""/>
                    <pic:cNvPicPr/>
                  </pic:nvPicPr>
                  <pic:blipFill>
                    <a:blip r:embed="Rd97aa06cf62a43a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6172200" cy="3304700"/>
                    </a:xfrm>
                    <a:prstGeom prst="rect">
                      <a:avLst/>
                    </a:prstGeom>
                  </pic:spPr>
                </pic:pic>
              </a:graphicData>
            </a:graphic>
          </wp:inline>
        </w:drawing>
      </w:r>
    </w:p>
    <w:sectPr>
      <w:pgSz w:w="11907" w:h="16839" w:orient="portrait"/>
      <w:pgMar w:top="1008" w:right="1152" w:bottom="1008" w:left="1152" w:header="720" w:footer="720" w:gutter="0"/>
      <w:cols w:space="720"/>
      <w:docGrid w:linePitch="360"/>
      <w:headerReference w:type="default" r:id="R78da2a76c59441d2"/>
      <w:footerReference w:type="default" r:id="Rbf2df14fbc6c4d8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00"/>
      <w:gridCol w:w="3200"/>
      <w:gridCol w:w="3200"/>
    </w:tblGrid>
    <w:tr w:rsidR="3E3245AF" w:rsidTr="3E3245AF" w14:paraId="1772005E">
      <w:trPr>
        <w:trHeight w:val="300"/>
      </w:trPr>
      <w:tc>
        <w:tcPr>
          <w:tcW w:w="3200" w:type="dxa"/>
          <w:tcMar/>
        </w:tcPr>
        <w:p w:rsidR="3E3245AF" w:rsidP="3E3245AF" w:rsidRDefault="3E3245AF" w14:paraId="504663F0" w14:textId="76A17563">
          <w:pPr>
            <w:pStyle w:val="Header"/>
            <w:bidi w:val="0"/>
            <w:ind w:left="-115"/>
            <w:jc w:val="left"/>
          </w:pPr>
        </w:p>
      </w:tc>
      <w:tc>
        <w:tcPr>
          <w:tcW w:w="3200" w:type="dxa"/>
          <w:tcMar/>
        </w:tcPr>
        <w:p w:rsidR="3E3245AF" w:rsidP="3E3245AF" w:rsidRDefault="3E3245AF" w14:paraId="13EA131C" w14:textId="30C48A97">
          <w:pPr>
            <w:pStyle w:val="Header"/>
            <w:bidi w:val="0"/>
            <w:jc w:val="center"/>
          </w:pPr>
        </w:p>
      </w:tc>
      <w:tc>
        <w:tcPr>
          <w:tcW w:w="3200" w:type="dxa"/>
          <w:tcMar/>
        </w:tcPr>
        <w:p w:rsidR="3E3245AF" w:rsidP="3E3245AF" w:rsidRDefault="3E3245AF" w14:paraId="59FCD871" w14:textId="1C019D28">
          <w:pPr>
            <w:pStyle w:val="Header"/>
            <w:bidi w:val="0"/>
            <w:ind w:right="-115"/>
            <w:jc w:val="right"/>
          </w:pPr>
        </w:p>
      </w:tc>
    </w:tr>
  </w:tbl>
  <w:p w:rsidR="3E3245AF" w:rsidP="3E3245AF" w:rsidRDefault="3E3245AF" w14:paraId="007B3E9A" w14:textId="6805B771">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200"/>
      <w:gridCol w:w="3200"/>
      <w:gridCol w:w="3200"/>
    </w:tblGrid>
    <w:tr w:rsidR="3E3245AF" w:rsidTr="3E3245AF" w14:paraId="1C1AA794">
      <w:trPr>
        <w:trHeight w:val="300"/>
      </w:trPr>
      <w:tc>
        <w:tcPr>
          <w:tcW w:w="3200" w:type="dxa"/>
          <w:tcMar/>
        </w:tcPr>
        <w:p w:rsidR="3E3245AF" w:rsidP="3E3245AF" w:rsidRDefault="3E3245AF" w14:paraId="54830907" w14:textId="349243F8">
          <w:pPr>
            <w:pStyle w:val="Header"/>
            <w:bidi w:val="0"/>
            <w:ind w:left="-115"/>
            <w:jc w:val="left"/>
          </w:pPr>
        </w:p>
      </w:tc>
      <w:tc>
        <w:tcPr>
          <w:tcW w:w="3200" w:type="dxa"/>
          <w:tcMar/>
        </w:tcPr>
        <w:p w:rsidR="3E3245AF" w:rsidP="3E3245AF" w:rsidRDefault="3E3245AF" w14:paraId="3FB2E524" w14:textId="750B5BA7">
          <w:pPr>
            <w:pStyle w:val="Header"/>
            <w:bidi w:val="0"/>
            <w:jc w:val="center"/>
          </w:pPr>
        </w:p>
      </w:tc>
      <w:tc>
        <w:tcPr>
          <w:tcW w:w="3200" w:type="dxa"/>
          <w:tcMar/>
        </w:tcPr>
        <w:p w:rsidR="3E3245AF" w:rsidP="3E3245AF" w:rsidRDefault="3E3245AF" w14:paraId="48A45332" w14:textId="5CB88862">
          <w:pPr>
            <w:pStyle w:val="Header"/>
            <w:bidi w:val="0"/>
            <w:ind w:right="-115"/>
            <w:jc w:val="right"/>
          </w:pPr>
        </w:p>
      </w:tc>
    </w:tr>
  </w:tbl>
  <w:p w:rsidR="3E3245AF" w:rsidP="3E3245AF" w:rsidRDefault="3E3245AF" w14:paraId="66B57E9B" w14:textId="3F64675D">
    <w:pPr>
      <w:pStyle w:val="Header"/>
      <w:bidi w:val="0"/>
    </w:pPr>
  </w:p>
</w:hdr>
</file>

<file path=word/numbering.xml><?xml version="1.0" encoding="utf-8"?>
<w:numbering xmlns:w="http://schemas.openxmlformats.org/wordprocessingml/2006/main">
  <w:abstractNum xmlns:w="http://schemas.openxmlformats.org/wordprocessingml/2006/main" w:abstractNumId="2">
    <w:nsid w:val="1d52891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4233e96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6C35534"/>
    <w:rsid w:val="00526E49"/>
    <w:rsid w:val="005C9940"/>
    <w:rsid w:val="0069016B"/>
    <w:rsid w:val="0134E33D"/>
    <w:rsid w:val="01F869A1"/>
    <w:rsid w:val="02493E92"/>
    <w:rsid w:val="024F34E1"/>
    <w:rsid w:val="038ABA15"/>
    <w:rsid w:val="066228D3"/>
    <w:rsid w:val="0670CE95"/>
    <w:rsid w:val="0867AB25"/>
    <w:rsid w:val="086D8418"/>
    <w:rsid w:val="08E9CEA1"/>
    <w:rsid w:val="092EADF0"/>
    <w:rsid w:val="09647EFB"/>
    <w:rsid w:val="0AE5B8EA"/>
    <w:rsid w:val="0B3599F6"/>
    <w:rsid w:val="0BBCFC38"/>
    <w:rsid w:val="0BCBADD7"/>
    <w:rsid w:val="0C760558"/>
    <w:rsid w:val="0C79A914"/>
    <w:rsid w:val="0E2A2327"/>
    <w:rsid w:val="0EEF42F3"/>
    <w:rsid w:val="0F1C9584"/>
    <w:rsid w:val="0F5DBBB3"/>
    <w:rsid w:val="0F610009"/>
    <w:rsid w:val="0FFCCCA3"/>
    <w:rsid w:val="108430A2"/>
    <w:rsid w:val="10AA0C88"/>
    <w:rsid w:val="10D010E8"/>
    <w:rsid w:val="1211BEDD"/>
    <w:rsid w:val="126D4631"/>
    <w:rsid w:val="132000AF"/>
    <w:rsid w:val="13D27037"/>
    <w:rsid w:val="147DCE49"/>
    <w:rsid w:val="150E9F37"/>
    <w:rsid w:val="1535661C"/>
    <w:rsid w:val="1584CE2A"/>
    <w:rsid w:val="16C0AE44"/>
    <w:rsid w:val="1920480C"/>
    <w:rsid w:val="1969A6D9"/>
    <w:rsid w:val="19767229"/>
    <w:rsid w:val="1AE6831A"/>
    <w:rsid w:val="1B1AC2F3"/>
    <w:rsid w:val="1BE38ED4"/>
    <w:rsid w:val="1CFA0795"/>
    <w:rsid w:val="1D3F1F71"/>
    <w:rsid w:val="1E2BDAA8"/>
    <w:rsid w:val="1EF7F4EC"/>
    <w:rsid w:val="1F1B2F96"/>
    <w:rsid w:val="1F33E3B9"/>
    <w:rsid w:val="20618CC7"/>
    <w:rsid w:val="2071B1B0"/>
    <w:rsid w:val="2147F46C"/>
    <w:rsid w:val="21DB5C8D"/>
    <w:rsid w:val="2252D058"/>
    <w:rsid w:val="235020BC"/>
    <w:rsid w:val="23FC1FA1"/>
    <w:rsid w:val="23FEEEC2"/>
    <w:rsid w:val="24239FA2"/>
    <w:rsid w:val="24C9170C"/>
    <w:rsid w:val="2673A54D"/>
    <w:rsid w:val="26C0FFED"/>
    <w:rsid w:val="26C35534"/>
    <w:rsid w:val="27690AFD"/>
    <w:rsid w:val="27BC7EC0"/>
    <w:rsid w:val="27E01D9E"/>
    <w:rsid w:val="28A5547A"/>
    <w:rsid w:val="28D25FE5"/>
    <w:rsid w:val="29D5A09A"/>
    <w:rsid w:val="29E66E72"/>
    <w:rsid w:val="29E7588B"/>
    <w:rsid w:val="29E92B00"/>
    <w:rsid w:val="29FAB024"/>
    <w:rsid w:val="2A741AC7"/>
    <w:rsid w:val="2AE415CA"/>
    <w:rsid w:val="2B1BDFA4"/>
    <w:rsid w:val="2BC5EF58"/>
    <w:rsid w:val="2C899287"/>
    <w:rsid w:val="2CEC7714"/>
    <w:rsid w:val="2D3D1C00"/>
    <w:rsid w:val="2D43A757"/>
    <w:rsid w:val="2D60B3D6"/>
    <w:rsid w:val="2E516FAA"/>
    <w:rsid w:val="2E8945F2"/>
    <w:rsid w:val="2FDB9162"/>
    <w:rsid w:val="2FF22484"/>
    <w:rsid w:val="2FFBB1A7"/>
    <w:rsid w:val="304EB9D6"/>
    <w:rsid w:val="304FC164"/>
    <w:rsid w:val="30C6E6A3"/>
    <w:rsid w:val="31285D06"/>
    <w:rsid w:val="3173D5EE"/>
    <w:rsid w:val="31818CBA"/>
    <w:rsid w:val="31B1693C"/>
    <w:rsid w:val="3270E1A8"/>
    <w:rsid w:val="32DBE003"/>
    <w:rsid w:val="336E320C"/>
    <w:rsid w:val="33AA3502"/>
    <w:rsid w:val="33BBA9E1"/>
    <w:rsid w:val="33E34AF4"/>
    <w:rsid w:val="349A10D2"/>
    <w:rsid w:val="34D6DDCD"/>
    <w:rsid w:val="3635E133"/>
    <w:rsid w:val="3672AE2E"/>
    <w:rsid w:val="36F3BB4D"/>
    <w:rsid w:val="371D09F6"/>
    <w:rsid w:val="37D1B194"/>
    <w:rsid w:val="3A271A64"/>
    <w:rsid w:val="3DB34640"/>
    <w:rsid w:val="3E3245AF"/>
    <w:rsid w:val="3E93C047"/>
    <w:rsid w:val="3FCF20D0"/>
    <w:rsid w:val="3FDCC379"/>
    <w:rsid w:val="400E36D7"/>
    <w:rsid w:val="410100B4"/>
    <w:rsid w:val="41270F8A"/>
    <w:rsid w:val="42089B87"/>
    <w:rsid w:val="4228FCF6"/>
    <w:rsid w:val="42F470F4"/>
    <w:rsid w:val="430BC3E7"/>
    <w:rsid w:val="4329580D"/>
    <w:rsid w:val="4371ECE0"/>
    <w:rsid w:val="44659F55"/>
    <w:rsid w:val="446937A2"/>
    <w:rsid w:val="4879EC80"/>
    <w:rsid w:val="49092382"/>
    <w:rsid w:val="4B833558"/>
    <w:rsid w:val="4BAA445B"/>
    <w:rsid w:val="4C0B7694"/>
    <w:rsid w:val="4CBB7188"/>
    <w:rsid w:val="4D7CCC76"/>
    <w:rsid w:val="4DF3593E"/>
    <w:rsid w:val="4DFC45AE"/>
    <w:rsid w:val="4F30EDCE"/>
    <w:rsid w:val="4FF1F7DD"/>
    <w:rsid w:val="4FF684D5"/>
    <w:rsid w:val="5176B115"/>
    <w:rsid w:val="527FAD9A"/>
    <w:rsid w:val="53B38468"/>
    <w:rsid w:val="53EBD970"/>
    <w:rsid w:val="54281119"/>
    <w:rsid w:val="54D88E00"/>
    <w:rsid w:val="5523E23C"/>
    <w:rsid w:val="559A2812"/>
    <w:rsid w:val="560658A9"/>
    <w:rsid w:val="57A2290A"/>
    <w:rsid w:val="5A4B9B8A"/>
    <w:rsid w:val="5A526FD4"/>
    <w:rsid w:val="5AC66E78"/>
    <w:rsid w:val="5ACB2D5D"/>
    <w:rsid w:val="5B3E4B95"/>
    <w:rsid w:val="5D79DF5D"/>
    <w:rsid w:val="5D8C119A"/>
    <w:rsid w:val="5EDC94CF"/>
    <w:rsid w:val="5FC5AAB2"/>
    <w:rsid w:val="5FD9EC64"/>
    <w:rsid w:val="6060D512"/>
    <w:rsid w:val="60B1801F"/>
    <w:rsid w:val="60E42BD6"/>
    <w:rsid w:val="61490B50"/>
    <w:rsid w:val="61D2AD21"/>
    <w:rsid w:val="62475A31"/>
    <w:rsid w:val="63B788C1"/>
    <w:rsid w:val="64B4B860"/>
    <w:rsid w:val="65FBAB10"/>
    <w:rsid w:val="6617946C"/>
    <w:rsid w:val="67116382"/>
    <w:rsid w:val="6753122E"/>
    <w:rsid w:val="68E593D0"/>
    <w:rsid w:val="68F6A50E"/>
    <w:rsid w:val="6915E780"/>
    <w:rsid w:val="6A3A2B5B"/>
    <w:rsid w:val="6AE93EAD"/>
    <w:rsid w:val="6C2E45D0"/>
    <w:rsid w:val="6C83E220"/>
    <w:rsid w:val="6E20DF6F"/>
    <w:rsid w:val="6F32FD29"/>
    <w:rsid w:val="6FF2A8ED"/>
    <w:rsid w:val="7095D922"/>
    <w:rsid w:val="70B66912"/>
    <w:rsid w:val="716663E8"/>
    <w:rsid w:val="727FA382"/>
    <w:rsid w:val="7290F9F3"/>
    <w:rsid w:val="72F45092"/>
    <w:rsid w:val="735CEB3F"/>
    <w:rsid w:val="746111CF"/>
    <w:rsid w:val="74831401"/>
    <w:rsid w:val="7527A458"/>
    <w:rsid w:val="7589DA35"/>
    <w:rsid w:val="759C0C72"/>
    <w:rsid w:val="75BBFFB9"/>
    <w:rsid w:val="761320DC"/>
    <w:rsid w:val="76783D64"/>
    <w:rsid w:val="78586564"/>
    <w:rsid w:val="7914A0FB"/>
    <w:rsid w:val="7A5D4B58"/>
    <w:rsid w:val="7B0E5FD6"/>
    <w:rsid w:val="7B7C90CF"/>
    <w:rsid w:val="7C4579C6"/>
    <w:rsid w:val="7D325CCA"/>
    <w:rsid w:val="7D7A7A41"/>
    <w:rsid w:val="7D8B55DF"/>
    <w:rsid w:val="7E94AE4E"/>
    <w:rsid w:val="7EA20E99"/>
    <w:rsid w:val="7EBC0CCA"/>
    <w:rsid w:val="7ED9F13B"/>
    <w:rsid w:val="7FAC8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C35534"/>
  <w15:chartTrackingRefBased/>
  <w15:docId w15:val="{ACF44E91-B4E8-469A-8AF3-2E44F2DA283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31c3ab600e0446d" /><Relationship Type="http://schemas.openxmlformats.org/officeDocument/2006/relationships/image" Target="/media/image9.png" Id="R267facc7bb1d4bf2" /><Relationship Type="http://schemas.openxmlformats.org/officeDocument/2006/relationships/image" Target="/media/imagea.png" Id="R00e7d334f904421e" /><Relationship Type="http://schemas.openxmlformats.org/officeDocument/2006/relationships/image" Target="/media/imagef.png" Id="R39ecb3909a4842b5" /><Relationship Type="http://schemas.openxmlformats.org/officeDocument/2006/relationships/header" Target="header.xml" Id="R78da2a76c59441d2" /><Relationship Type="http://schemas.openxmlformats.org/officeDocument/2006/relationships/footer" Target="footer.xml" Id="Rbf2df14fbc6c4d8b" /><Relationship Type="http://schemas.openxmlformats.org/officeDocument/2006/relationships/hyperlink" Target="https://e.ggtimer.com/999" TargetMode="External" Id="R77b3cab479554234" /><Relationship Type="http://schemas.openxmlformats.org/officeDocument/2006/relationships/image" Target="/media/image8.png" Id="R849dcba84cca44c5" /><Relationship Type="http://schemas.openxmlformats.org/officeDocument/2006/relationships/hyperlink" Target="https://e.ggtimer.com/1000" TargetMode="External" Id="R0d89947619444b08" /><Relationship Type="http://schemas.openxmlformats.org/officeDocument/2006/relationships/hyperlink" Target="https://e.ggtimer.com/9999" TargetMode="External" Id="R4ccd1e14254b448e" /><Relationship Type="http://schemas.openxmlformats.org/officeDocument/2006/relationships/hyperlink" Target="https://e.ggtimer.com/10000" TargetMode="External" Id="R8ebd289c546340d7" /><Relationship Type="http://schemas.openxmlformats.org/officeDocument/2006/relationships/image" Target="/media/imageb.png" Id="Re621e17f70e7421f" /><Relationship Type="http://schemas.openxmlformats.org/officeDocument/2006/relationships/image" Target="/media/imagec.png" Id="Rd97aa06cf62a43a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2022-12-16T21:09:05.6481563Z</dcterms:created>
  <dcterms:modified xsi:type="dcterms:W3CDTF">2022-12-17T04:07:22.1272158Z</dcterms:modified>
  <dc:creator>Miloš Paunović</dc:creator>
  <lastModifiedBy>Dijana Milovanović</lastModifiedBy>
</coreProperties>
</file>